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745" w:rsidRDefault="00980DD4">
      <w:r>
        <w:t>Введение</w:t>
      </w:r>
    </w:p>
    <w:p w:rsidR="00980DD4" w:rsidRDefault="00CD7DE6">
      <w:r>
        <w:t>Возможность осуществлений базовых</w:t>
      </w:r>
      <w:r w:rsidR="00980DD4">
        <w:t xml:space="preserve"> требовани</w:t>
      </w:r>
      <w:r>
        <w:t>й</w:t>
      </w:r>
      <w:r w:rsidR="00980DD4">
        <w:t xml:space="preserve"> для квантового компьют</w:t>
      </w:r>
      <w:r>
        <w:t>ера и квантовых вычислений (одно- и многокубитовые элементы, большие времена декогеренции и т.д.) были продемонстрированы в ходе многочисленных отдельных экспериментов для ионов в ловушках. Конструирование полноценного процессора потребует синтез этих элементов и применение высокоточных операций с использованием большого количества кубитов.</w:t>
      </w:r>
    </w:p>
    <w:p w:rsidR="00CD7DE6" w:rsidRDefault="00CD7DE6">
      <w:r>
        <w:t>В 1995 году Игнатио Цирак и Питер Золлер описали, каким образом ансамбль ионов в ловушках может быть использован для создания квантовых информационных процессов. Неск</w:t>
      </w:r>
      <w:r w:rsidR="00974526">
        <w:t>олько экспериментальных групп по</w:t>
      </w:r>
      <w:r>
        <w:t xml:space="preserve"> всем</w:t>
      </w:r>
      <w:r w:rsidR="00974526">
        <w:t xml:space="preserve">у миру последовало за этой идеей,  и хотя полностью работоспособный образец так и не был создан, никто не сомневается, что рано или поздно это произойдет. </w:t>
      </w:r>
    </w:p>
    <w:p w:rsidR="00974526" w:rsidRDefault="007F4F4E">
      <w:r>
        <w:t>Теоретически схемы</w:t>
      </w:r>
      <w:r w:rsidR="00974526">
        <w:t xml:space="preserve"> на ионных ловушках полностью удовлетворяет критериям ДиВинченцо:</w:t>
      </w:r>
    </w:p>
    <w:p w:rsidR="00974526" w:rsidRPr="007F4F4E" w:rsidRDefault="007F4F4E" w:rsidP="00974526">
      <w:pPr>
        <w:pStyle w:val="a3"/>
        <w:numPr>
          <w:ilvl w:val="0"/>
          <w:numId w:val="1"/>
        </w:numPr>
        <w:rPr>
          <w:rStyle w:val="apple-style-span"/>
          <w:rFonts w:ascii="Calibri" w:hAnsi="Calibri" w:cs="Calibri"/>
        </w:rPr>
      </w:pPr>
      <w:r>
        <w:rPr>
          <w:rStyle w:val="apple-style-span"/>
          <w:rFonts w:ascii="Calibri" w:hAnsi="Calibri" w:cs="Calibri"/>
          <w:color w:val="000000"/>
        </w:rPr>
        <w:t>Система должна состоять из точного известного числа кубитов</w:t>
      </w:r>
    </w:p>
    <w:p w:rsidR="00974526" w:rsidRPr="007F4F4E" w:rsidRDefault="007F4F4E" w:rsidP="00974526">
      <w:pPr>
        <w:pStyle w:val="a3"/>
        <w:numPr>
          <w:ilvl w:val="0"/>
          <w:numId w:val="1"/>
        </w:numPr>
        <w:rPr>
          <w:rStyle w:val="apple-style-span"/>
          <w:rFonts w:ascii="Calibri" w:hAnsi="Calibri" w:cs="Calibri"/>
        </w:rPr>
      </w:pPr>
      <w:r>
        <w:rPr>
          <w:rStyle w:val="apple-style-span"/>
          <w:rFonts w:ascii="Calibri" w:hAnsi="Calibri" w:cs="Calibri"/>
          <w:color w:val="000000"/>
        </w:rPr>
        <w:t>Должна существовать возможность приведения системы в точно известное начальное состояние.</w:t>
      </w:r>
    </w:p>
    <w:p w:rsidR="00974526" w:rsidRPr="007F4F4E" w:rsidRDefault="007F4F4E" w:rsidP="00974526">
      <w:pPr>
        <w:pStyle w:val="a3"/>
        <w:numPr>
          <w:ilvl w:val="0"/>
          <w:numId w:val="1"/>
        </w:numPr>
        <w:rPr>
          <w:rStyle w:val="apple-style-span"/>
          <w:rFonts w:ascii="Calibri" w:hAnsi="Calibri" w:cs="Calibri"/>
        </w:rPr>
      </w:pPr>
      <w:r w:rsidRPr="007F4F4E">
        <w:rPr>
          <w:rStyle w:val="apple-style-span"/>
          <w:rFonts w:ascii="Calibri" w:hAnsi="Calibri" w:cs="Calibri"/>
          <w:iCs/>
          <w:color w:val="000000"/>
        </w:rPr>
        <w:t>Большие времена декогеренции</w:t>
      </w:r>
    </w:p>
    <w:p w:rsidR="00974526" w:rsidRPr="007F4F4E" w:rsidRDefault="007F4F4E" w:rsidP="00974526">
      <w:pPr>
        <w:pStyle w:val="a3"/>
        <w:numPr>
          <w:ilvl w:val="0"/>
          <w:numId w:val="1"/>
        </w:numPr>
        <w:rPr>
          <w:rStyle w:val="apple-style-span"/>
          <w:rFonts w:ascii="Calibri" w:hAnsi="Calibri" w:cs="Calibri"/>
        </w:rPr>
      </w:pPr>
      <w:r>
        <w:rPr>
          <w:rStyle w:val="apple-style-span"/>
          <w:rFonts w:ascii="Calibri" w:hAnsi="Calibri" w:cs="Calibri"/>
          <w:color w:val="000000"/>
        </w:rPr>
        <w:t>Реализация системы контролируемых кубитов</w:t>
      </w:r>
    </w:p>
    <w:p w:rsidR="007F4F4E" w:rsidRPr="002A2AB7" w:rsidRDefault="007F4F4E" w:rsidP="00974526">
      <w:pPr>
        <w:pStyle w:val="a3"/>
        <w:numPr>
          <w:ilvl w:val="0"/>
          <w:numId w:val="1"/>
        </w:numPr>
        <w:rPr>
          <w:rStyle w:val="apple-style-span"/>
          <w:rFonts w:ascii="Calibri" w:hAnsi="Calibri" w:cs="Calibri"/>
        </w:rPr>
      </w:pPr>
      <w:r>
        <w:rPr>
          <w:rStyle w:val="apple-style-span"/>
          <w:rFonts w:ascii="Calibri" w:hAnsi="Calibri" w:cs="Calibri"/>
          <w:color w:val="000000"/>
        </w:rPr>
        <w:t>Возможность считывания конечного состояния кубита</w:t>
      </w:r>
    </w:p>
    <w:p w:rsidR="002A2AB7" w:rsidRDefault="002A2AB7" w:rsidP="002A2AB7">
      <w:pPr>
        <w:rPr>
          <w:rFonts w:ascii="Calibri" w:hAnsi="Calibri" w:cs="Calibri"/>
        </w:rPr>
      </w:pPr>
      <w:r>
        <w:rPr>
          <w:rFonts w:ascii="Calibri" w:hAnsi="Calibri" w:cs="Calibri"/>
        </w:rPr>
        <w:t>В данной работе мы рассмотрим примеры схем для большого числа кубитов, реализуемых ионами в ловушках.</w:t>
      </w:r>
    </w:p>
    <w:p w:rsidR="00E116E6" w:rsidRDefault="00E116E6" w:rsidP="002A2AB7">
      <w:pPr>
        <w:rPr>
          <w:rFonts w:ascii="Calibri" w:hAnsi="Calibri" w:cs="Calibri"/>
        </w:rPr>
      </w:pPr>
    </w:p>
    <w:p w:rsidR="00E116E6" w:rsidRDefault="00E116E6" w:rsidP="002A2AB7">
      <w:pPr>
        <w:rPr>
          <w:rFonts w:ascii="Calibri" w:hAnsi="Calibri" w:cs="Calibri"/>
        </w:rPr>
      </w:pPr>
    </w:p>
    <w:p w:rsidR="00E116E6" w:rsidRDefault="00E116E6" w:rsidP="002A2AB7">
      <w:pPr>
        <w:rPr>
          <w:rFonts w:ascii="Calibri" w:hAnsi="Calibri" w:cs="Calibri"/>
        </w:rPr>
      </w:pPr>
    </w:p>
    <w:p w:rsidR="00E116E6" w:rsidRDefault="00E116E6" w:rsidP="002A2AB7">
      <w:pPr>
        <w:rPr>
          <w:rFonts w:ascii="Calibri" w:hAnsi="Calibri" w:cs="Calibri"/>
        </w:rPr>
      </w:pPr>
    </w:p>
    <w:p w:rsidR="00E116E6" w:rsidRDefault="00E116E6" w:rsidP="002A2AB7">
      <w:pPr>
        <w:rPr>
          <w:rFonts w:ascii="Calibri" w:hAnsi="Calibri" w:cs="Calibri"/>
        </w:rPr>
      </w:pPr>
    </w:p>
    <w:p w:rsidR="00E116E6" w:rsidRDefault="00E116E6" w:rsidP="002A2AB7">
      <w:pPr>
        <w:rPr>
          <w:rFonts w:ascii="Calibri" w:hAnsi="Calibri" w:cs="Calibri"/>
        </w:rPr>
      </w:pPr>
    </w:p>
    <w:p w:rsidR="00E116E6" w:rsidRDefault="00E116E6" w:rsidP="002A2AB7">
      <w:pPr>
        <w:rPr>
          <w:rFonts w:ascii="Calibri" w:hAnsi="Calibri" w:cs="Calibri"/>
        </w:rPr>
      </w:pPr>
    </w:p>
    <w:p w:rsidR="00E116E6" w:rsidRDefault="00E116E6" w:rsidP="002A2AB7">
      <w:pPr>
        <w:rPr>
          <w:rFonts w:ascii="Calibri" w:hAnsi="Calibri" w:cs="Calibri"/>
        </w:rPr>
      </w:pPr>
    </w:p>
    <w:p w:rsidR="00E116E6" w:rsidRDefault="00E116E6" w:rsidP="002A2AB7">
      <w:pPr>
        <w:rPr>
          <w:rFonts w:ascii="Calibri" w:hAnsi="Calibri" w:cs="Calibri"/>
        </w:rPr>
      </w:pPr>
    </w:p>
    <w:p w:rsidR="00E116E6" w:rsidRDefault="00E116E6" w:rsidP="002A2AB7">
      <w:pPr>
        <w:rPr>
          <w:rFonts w:ascii="Calibri" w:hAnsi="Calibri" w:cs="Calibri"/>
        </w:rPr>
      </w:pPr>
    </w:p>
    <w:p w:rsidR="00E116E6" w:rsidRDefault="00E116E6" w:rsidP="002A2AB7">
      <w:pPr>
        <w:rPr>
          <w:rFonts w:ascii="Calibri" w:hAnsi="Calibri" w:cs="Calibri"/>
        </w:rPr>
      </w:pPr>
    </w:p>
    <w:p w:rsidR="00E116E6" w:rsidRDefault="00E116E6" w:rsidP="002A2AB7">
      <w:pPr>
        <w:rPr>
          <w:rFonts w:ascii="Calibri" w:hAnsi="Calibri" w:cs="Calibri"/>
        </w:rPr>
      </w:pPr>
    </w:p>
    <w:p w:rsidR="00E116E6" w:rsidRDefault="00E116E6" w:rsidP="002A2AB7">
      <w:pPr>
        <w:rPr>
          <w:rFonts w:ascii="Calibri" w:hAnsi="Calibri" w:cs="Calibri"/>
        </w:rPr>
      </w:pPr>
    </w:p>
    <w:p w:rsidR="00E116E6" w:rsidRDefault="00E116E6" w:rsidP="002A2AB7">
      <w:pPr>
        <w:rPr>
          <w:rFonts w:ascii="Calibri" w:hAnsi="Calibri" w:cs="Calibri"/>
        </w:rPr>
      </w:pPr>
    </w:p>
    <w:p w:rsidR="00E116E6" w:rsidRDefault="00F04F02" w:rsidP="002A2AB7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Архитектура</w:t>
      </w:r>
    </w:p>
    <w:p w:rsidR="002A2AB7" w:rsidRDefault="003E40CB" w:rsidP="002A2AB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Один из методов для построения квантового компьютера на ловушках для ионов состоит  </w:t>
      </w:r>
      <w:r w:rsidR="00807B7C">
        <w:rPr>
          <w:rFonts w:ascii="Calibri" w:hAnsi="Calibri" w:cs="Calibri"/>
        </w:rPr>
        <w:t xml:space="preserve">в </w:t>
      </w:r>
      <w:r>
        <w:rPr>
          <w:rFonts w:ascii="Calibri" w:hAnsi="Calibri" w:cs="Calibri"/>
        </w:rPr>
        <w:t>связывании ионов общим движением. Цепочка ионов электрически подвешена между двумя рядами электродов. Благодаря тому</w:t>
      </w:r>
      <w:r w:rsidR="00807B7C">
        <w:rPr>
          <w:rFonts w:ascii="Calibri" w:hAnsi="Calibri" w:cs="Calibri"/>
        </w:rPr>
        <w:t>, что ионы заряжены положительно</w:t>
      </w:r>
      <w:r>
        <w:rPr>
          <w:rFonts w:ascii="Calibri" w:hAnsi="Calibri" w:cs="Calibri"/>
        </w:rPr>
        <w:t xml:space="preserve"> и отталкиваются друг от друга</w:t>
      </w:r>
      <w:r w:rsidR="00807B7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любое движение, переданное одному иону лазером, распространяется на всю цепочку. Также лазеры могут изменять пространственную ориентацию ионов, в которой закодированы данные: например, поворачивая ион «вверх», мы передаем ему значение «1», вращая его «вниз», мы передаем «0»</w:t>
      </w:r>
      <w:r w:rsidR="00E116E6">
        <w:rPr>
          <w:rFonts w:ascii="Calibri" w:hAnsi="Calibri" w:cs="Calibri"/>
        </w:rPr>
        <w:t xml:space="preserve"> (рис.1)</w:t>
      </w:r>
    </w:p>
    <w:p w:rsidR="00E116E6" w:rsidRDefault="00E116E6" w:rsidP="002A2AB7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ru-RU"/>
        </w:rPr>
        <w:drawing>
          <wp:inline distT="0" distB="0" distL="0" distR="0">
            <wp:extent cx="5940425" cy="3547745"/>
            <wp:effectExtent l="19050" t="0" r="3175" b="0"/>
            <wp:docPr id="1" name="Рисунок 0" descr="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4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6E6" w:rsidRDefault="00E116E6" w:rsidP="00E116E6">
      <w:pPr>
        <w:tabs>
          <w:tab w:val="left" w:pos="3270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Рис.1</w:t>
      </w:r>
    </w:p>
    <w:p w:rsidR="00E116E6" w:rsidRDefault="00E116E6" w:rsidP="00807B7C">
      <w:pPr>
        <w:pStyle w:val="a3"/>
        <w:numPr>
          <w:ilvl w:val="0"/>
          <w:numId w:val="2"/>
        </w:numPr>
        <w:tabs>
          <w:tab w:val="left" w:pos="3270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положение крайнего иона «вверх», лазер «переключает» его и приводит в движение всю цепочку.</w:t>
      </w:r>
    </w:p>
    <w:p w:rsidR="00E116E6" w:rsidRDefault="00E116E6" w:rsidP="00807B7C">
      <w:pPr>
        <w:pStyle w:val="a3"/>
        <w:numPr>
          <w:ilvl w:val="0"/>
          <w:numId w:val="2"/>
        </w:numPr>
        <w:tabs>
          <w:tab w:val="left" w:pos="3270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Другой лазер переключает ион на другом конце цепочки только в том случае, если он находится в движении.</w:t>
      </w:r>
    </w:p>
    <w:p w:rsidR="00E116E6" w:rsidRDefault="00E116E6" w:rsidP="00807B7C">
      <w:pPr>
        <w:pStyle w:val="a3"/>
        <w:numPr>
          <w:ilvl w:val="0"/>
          <w:numId w:val="2"/>
        </w:numPr>
        <w:tabs>
          <w:tab w:val="left" w:pos="3270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Затем другой лазер переключает первый ион (и останавливает движение), если он </w:t>
      </w:r>
      <w:r w:rsidR="00807B7C">
        <w:rPr>
          <w:rFonts w:ascii="Calibri" w:hAnsi="Calibri" w:cs="Calibri"/>
        </w:rPr>
        <w:t xml:space="preserve">(ион) </w:t>
      </w:r>
      <w:r>
        <w:rPr>
          <w:rFonts w:ascii="Calibri" w:hAnsi="Calibri" w:cs="Calibri"/>
        </w:rPr>
        <w:t>двигается.</w:t>
      </w:r>
    </w:p>
    <w:p w:rsidR="00E116E6" w:rsidRDefault="00E116E6" w:rsidP="00807B7C">
      <w:pPr>
        <w:pStyle w:val="a3"/>
        <w:numPr>
          <w:ilvl w:val="0"/>
          <w:numId w:val="2"/>
        </w:numPr>
        <w:tabs>
          <w:tab w:val="left" w:pos="3270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Ионы на обоих концах цепочки связаны и могут образовать логический элемент в квантовых вычислениях.</w:t>
      </w:r>
    </w:p>
    <w:p w:rsidR="00E116E6" w:rsidRDefault="00EB77BC" w:rsidP="00E116E6">
      <w:pPr>
        <w:tabs>
          <w:tab w:val="left" w:pos="3270"/>
        </w:tabs>
        <w:rPr>
          <w:rFonts w:ascii="Calibri" w:hAnsi="Calibri" w:cs="Calibri"/>
        </w:rPr>
      </w:pPr>
      <w:r>
        <w:rPr>
          <w:rFonts w:ascii="Calibri" w:hAnsi="Calibri" w:cs="Calibri"/>
        </w:rPr>
        <w:t>Однако у</w:t>
      </w:r>
      <w:r w:rsidR="00E116E6">
        <w:rPr>
          <w:rFonts w:ascii="Calibri" w:hAnsi="Calibri" w:cs="Calibri"/>
        </w:rPr>
        <w:t>величение систем д</w:t>
      </w:r>
      <w:r>
        <w:rPr>
          <w:rFonts w:ascii="Calibri" w:hAnsi="Calibri" w:cs="Calibri"/>
        </w:rPr>
        <w:t>о большего числа ионов, чем 15-20, представляется довольно сложным. Чем длиннее цепочка ионов, тем более сложно ее контролировать, поскольку коллективные моды колебаний интерферируют, цепочки «сворачиваются» и т.д. Поэтому было предложено модифицировать систему таким образом, чтобы в ней было лишь несколько довольно коротких цепочек, взаимодействующих друг с другом, например, их части или отдельные ионы могли перемещаться, например, из «процессора» в «память». (Рис. 2)</w:t>
      </w:r>
    </w:p>
    <w:p w:rsidR="00EB77BC" w:rsidRDefault="00EB77BC" w:rsidP="00EB77BC">
      <w:pPr>
        <w:tabs>
          <w:tab w:val="left" w:pos="3270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ru-RU"/>
        </w:rPr>
        <w:lastRenderedPageBreak/>
        <w:drawing>
          <wp:inline distT="0" distB="0" distL="0" distR="0">
            <wp:extent cx="4005330" cy="3026535"/>
            <wp:effectExtent l="19050" t="0" r="0" b="0"/>
            <wp:docPr id="2" name="Рисунок 1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5330" cy="302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77BC" w:rsidRDefault="00EB77BC" w:rsidP="00EB77BC">
      <w:pPr>
        <w:tabs>
          <w:tab w:val="left" w:pos="3270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Рис. 3</w:t>
      </w:r>
    </w:p>
    <w:p w:rsidR="00807B7C" w:rsidRDefault="00807B7C" w:rsidP="00807B7C">
      <w:pPr>
        <w:tabs>
          <w:tab w:val="left" w:pos="3270"/>
        </w:tabs>
        <w:rPr>
          <w:rFonts w:ascii="Calibri" w:hAnsi="Calibri" w:cs="Calibri"/>
        </w:rPr>
      </w:pPr>
    </w:p>
    <w:p w:rsidR="00807B7C" w:rsidRDefault="00807B7C" w:rsidP="00807B7C">
      <w:pPr>
        <w:tabs>
          <w:tab w:val="left" w:pos="3270"/>
        </w:tabs>
        <w:rPr>
          <w:rFonts w:ascii="Calibri" w:hAnsi="Calibri" w:cs="Calibri"/>
        </w:rPr>
      </w:pPr>
      <w:r>
        <w:rPr>
          <w:rFonts w:ascii="Calibri" w:hAnsi="Calibri" w:cs="Calibri"/>
        </w:rPr>
        <w:t>Рассмотрим данную схему подробнее.</w:t>
      </w:r>
    </w:p>
    <w:p w:rsidR="00807B7C" w:rsidRDefault="004553A1" w:rsidP="00807B7C">
      <w:pPr>
        <w:tabs>
          <w:tab w:val="left" w:pos="3270"/>
        </w:tabs>
        <w:rPr>
          <w:rFonts w:ascii="Calibri" w:hAnsi="Calibri" w:cs="Calibri"/>
        </w:rPr>
      </w:pPr>
      <w:r>
        <w:rPr>
          <w:rFonts w:ascii="Calibri" w:hAnsi="Calibri" w:cs="Calibri"/>
        </w:rPr>
        <w:t>Для построения квантового компьютера с большим количеством кубитов используется схема «квантового ПЗС», архитектура включает большое число пересекающихся ионных зон. Изменяя напряжение в зоне, можно передвигать по ней несколько ионов.</w:t>
      </w:r>
    </w:p>
    <w:p w:rsidR="004553A1" w:rsidRDefault="004553A1" w:rsidP="004553A1">
      <w:pPr>
        <w:tabs>
          <w:tab w:val="left" w:pos="3270"/>
        </w:tabs>
        <w:rPr>
          <w:rFonts w:ascii="Calibri" w:hAnsi="Calibri" w:cs="Calibri"/>
          <w:noProof/>
          <w:lang w:eastAsia="ru-RU"/>
        </w:rPr>
      </w:pPr>
      <w:r>
        <w:rPr>
          <w:rFonts w:ascii="Calibri" w:hAnsi="Calibri" w:cs="Calibri"/>
        </w:rPr>
        <w:t>На рис.3 показана диаграмма подобного устройства.</w:t>
      </w:r>
      <w:r w:rsidRPr="004553A1">
        <w:rPr>
          <w:rFonts w:ascii="Calibri" w:hAnsi="Calibri" w:cs="Calibri"/>
          <w:noProof/>
          <w:lang w:eastAsia="ru-RU"/>
        </w:rPr>
        <w:t xml:space="preserve"> </w:t>
      </w:r>
    </w:p>
    <w:p w:rsidR="004553A1" w:rsidRDefault="004553A1" w:rsidP="004553A1">
      <w:pPr>
        <w:tabs>
          <w:tab w:val="left" w:pos="3270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ru-RU"/>
        </w:rPr>
        <w:drawing>
          <wp:inline distT="0" distB="0" distL="0" distR="0">
            <wp:extent cx="3286125" cy="3582790"/>
            <wp:effectExtent l="19050" t="0" r="9525" b="0"/>
            <wp:docPr id="4" name="Рисунок 2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358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53A1" w:rsidRDefault="004553A1" w:rsidP="004553A1">
      <w:pPr>
        <w:tabs>
          <w:tab w:val="left" w:pos="3270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Рис. 3</w:t>
      </w:r>
    </w:p>
    <w:p w:rsidR="00F04F02" w:rsidRDefault="00F04F02" w:rsidP="004553A1">
      <w:pPr>
        <w:tabs>
          <w:tab w:val="left" w:pos="3270"/>
        </w:tabs>
        <w:rPr>
          <w:rFonts w:ascii="Calibri" w:hAnsi="Calibri" w:cs="Calibri"/>
        </w:rPr>
      </w:pPr>
    </w:p>
    <w:p w:rsidR="004553A1" w:rsidRDefault="004553A1" w:rsidP="004553A1">
      <w:pPr>
        <w:tabs>
          <w:tab w:val="left" w:pos="3270"/>
        </w:tabs>
        <w:rPr>
          <w:rFonts w:ascii="Calibri" w:hAnsi="Calibri" w:cs="Calibri"/>
        </w:rPr>
      </w:pPr>
      <w:r>
        <w:rPr>
          <w:rFonts w:ascii="Calibri" w:hAnsi="Calibri" w:cs="Calibri"/>
        </w:rPr>
        <w:t>Ионы в ловушках, несущие квантовую информацию, удерживаются в зоне памяти. Для выполнения логического элемента передвигаем выбранные ионы в зону пересечения путем подачи определенного напряжения на электродные сегменты. В зоне пересечения ионы группируются</w:t>
      </w:r>
      <w:r w:rsidR="00C17945">
        <w:rPr>
          <w:rFonts w:ascii="Calibri" w:hAnsi="Calibri" w:cs="Calibri"/>
        </w:rPr>
        <w:t>. Лазеры фокусируются сквозь зону для управления получившимся элементом. Затем ионы двигаются вновь для выполнения следующей операции.</w:t>
      </w:r>
    </w:p>
    <w:p w:rsidR="00C17945" w:rsidRDefault="00C17945" w:rsidP="004553A1">
      <w:pPr>
        <w:tabs>
          <w:tab w:val="left" w:pos="3270"/>
        </w:tabs>
        <w:rPr>
          <w:rFonts w:ascii="Calibri" w:hAnsi="Calibri" w:cs="Calibri"/>
        </w:rPr>
      </w:pPr>
      <w:r>
        <w:rPr>
          <w:rFonts w:ascii="Calibri" w:hAnsi="Calibri" w:cs="Calibri"/>
        </w:rPr>
        <w:t>Ловушки и транспортные потенциалы можно организовать комбинированием радиочастотных и квазистатических электрических полей. Рис. 3 показывает только электроды, которые поддерживают квазистатические поля. Варьируя напряжения на этих электродах, мы отправляем ионы в определенный регион или транспортируем их вдоль зоны. Два других слоя электродов располагаются под и над первыми электродами. Применение радиочастотных электродов создает квадрупольное поле. (Рис. 4)</w:t>
      </w:r>
    </w:p>
    <w:p w:rsidR="00C17945" w:rsidRDefault="00C17945" w:rsidP="00C17945">
      <w:pPr>
        <w:tabs>
          <w:tab w:val="left" w:pos="3270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ru-RU"/>
        </w:rPr>
        <w:drawing>
          <wp:inline distT="0" distB="0" distL="0" distR="0">
            <wp:extent cx="3495675" cy="2809875"/>
            <wp:effectExtent l="19050" t="0" r="9525" b="0"/>
            <wp:docPr id="5" name="Рисунок 4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945" w:rsidRDefault="00C17945" w:rsidP="00C17945">
      <w:pPr>
        <w:tabs>
          <w:tab w:val="left" w:pos="3270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Рис. 4</w:t>
      </w:r>
    </w:p>
    <w:p w:rsidR="00C17945" w:rsidRDefault="00C17945" w:rsidP="00C17945">
      <w:pPr>
        <w:tabs>
          <w:tab w:val="left" w:pos="327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Такая геометрия позволяет сделать транспорт ионов стабильным и позволяет создавать комплексные, сложные многозонные структуры. </w:t>
      </w:r>
    </w:p>
    <w:p w:rsidR="00C17945" w:rsidRDefault="00C17945" w:rsidP="004553A1">
      <w:pPr>
        <w:tabs>
          <w:tab w:val="left" w:pos="3270"/>
        </w:tabs>
        <w:rPr>
          <w:rFonts w:ascii="Calibri" w:hAnsi="Calibri" w:cs="Calibri"/>
        </w:rPr>
      </w:pPr>
    </w:p>
    <w:p w:rsidR="004553A1" w:rsidRDefault="004553A1" w:rsidP="004553A1">
      <w:pPr>
        <w:tabs>
          <w:tab w:val="left" w:pos="3270"/>
        </w:tabs>
        <w:jc w:val="center"/>
        <w:rPr>
          <w:rFonts w:ascii="Calibri" w:hAnsi="Calibri" w:cs="Calibri"/>
        </w:rPr>
      </w:pPr>
    </w:p>
    <w:p w:rsidR="004553A1" w:rsidRPr="00E116E6" w:rsidRDefault="004553A1" w:rsidP="004553A1">
      <w:pPr>
        <w:tabs>
          <w:tab w:val="left" w:pos="3270"/>
        </w:tabs>
        <w:jc w:val="center"/>
        <w:rPr>
          <w:rFonts w:ascii="Calibri" w:hAnsi="Calibri" w:cs="Calibri"/>
        </w:rPr>
      </w:pPr>
    </w:p>
    <w:p w:rsidR="00E116E6" w:rsidRDefault="00E116E6" w:rsidP="00E116E6">
      <w:pPr>
        <w:tabs>
          <w:tab w:val="left" w:pos="3270"/>
        </w:tabs>
        <w:jc w:val="center"/>
        <w:rPr>
          <w:rFonts w:ascii="Calibri" w:hAnsi="Calibri" w:cs="Calibri"/>
        </w:rPr>
      </w:pPr>
    </w:p>
    <w:p w:rsidR="00E116E6" w:rsidRDefault="00E116E6" w:rsidP="00E116E6">
      <w:pPr>
        <w:tabs>
          <w:tab w:val="left" w:pos="3270"/>
        </w:tabs>
        <w:rPr>
          <w:rFonts w:ascii="Calibri" w:hAnsi="Calibri" w:cs="Calibri"/>
        </w:rPr>
      </w:pPr>
    </w:p>
    <w:p w:rsidR="00C17945" w:rsidRDefault="00C17945" w:rsidP="00E116E6">
      <w:pPr>
        <w:tabs>
          <w:tab w:val="left" w:pos="3270"/>
        </w:tabs>
        <w:rPr>
          <w:rFonts w:ascii="Calibri" w:hAnsi="Calibri" w:cs="Calibri"/>
        </w:rPr>
      </w:pPr>
    </w:p>
    <w:p w:rsidR="00C17945" w:rsidRDefault="00C17945" w:rsidP="00E116E6">
      <w:pPr>
        <w:tabs>
          <w:tab w:val="left" w:pos="3270"/>
        </w:tabs>
        <w:rPr>
          <w:rFonts w:ascii="Calibri" w:hAnsi="Calibri" w:cs="Calibri"/>
        </w:rPr>
      </w:pPr>
    </w:p>
    <w:p w:rsidR="00C17945" w:rsidRDefault="00C17945" w:rsidP="00E116E6">
      <w:pPr>
        <w:tabs>
          <w:tab w:val="left" w:pos="3270"/>
        </w:tabs>
        <w:rPr>
          <w:rFonts w:ascii="Calibri" w:hAnsi="Calibri" w:cs="Calibri"/>
        </w:rPr>
      </w:pPr>
    </w:p>
    <w:p w:rsidR="00C17945" w:rsidRDefault="00F04F02" w:rsidP="00E116E6">
      <w:pPr>
        <w:tabs>
          <w:tab w:val="left" w:pos="3270"/>
        </w:tabs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Управление</w:t>
      </w:r>
    </w:p>
    <w:p w:rsidR="00C17945" w:rsidRDefault="00CF5CE0" w:rsidP="00E116E6">
      <w:pPr>
        <w:tabs>
          <w:tab w:val="left" w:pos="3270"/>
        </w:tabs>
        <w:rPr>
          <w:rFonts w:ascii="Calibri" w:hAnsi="Calibri" w:cs="Calibri"/>
        </w:rPr>
      </w:pPr>
      <w:r>
        <w:rPr>
          <w:rFonts w:ascii="Calibri" w:hAnsi="Calibri" w:cs="Calibri"/>
        </w:rPr>
        <w:t>Цель рассматриваемой архитектуры кроме всего прочего – минимизировать требования к управлению лазерным лучом, переключениям так сильно, как это возможно, используя контроль над потенциалами, приме</w:t>
      </w:r>
      <w:r w:rsidR="007275DF">
        <w:rPr>
          <w:rFonts w:ascii="Calibri" w:hAnsi="Calibri" w:cs="Calibri"/>
        </w:rPr>
        <w:t>н</w:t>
      </w:r>
      <w:r>
        <w:rPr>
          <w:rFonts w:ascii="Calibri" w:hAnsi="Calibri" w:cs="Calibri"/>
        </w:rPr>
        <w:t>яемыми к ионам в м</w:t>
      </w:r>
      <w:r w:rsidR="007275DF">
        <w:rPr>
          <w:rFonts w:ascii="Calibri" w:hAnsi="Calibri" w:cs="Calibri"/>
        </w:rPr>
        <w:t>ного</w:t>
      </w:r>
      <w:r>
        <w:rPr>
          <w:rFonts w:ascii="Calibri" w:hAnsi="Calibri" w:cs="Calibri"/>
        </w:rPr>
        <w:t>тизонной ловушке.</w:t>
      </w:r>
    </w:p>
    <w:p w:rsidR="00CF5CE0" w:rsidRDefault="00CF5CE0" w:rsidP="00E116E6">
      <w:pPr>
        <w:tabs>
          <w:tab w:val="left" w:pos="3270"/>
        </w:tabs>
        <w:rPr>
          <w:rFonts w:ascii="Calibri" w:hAnsi="Calibri" w:cs="Calibri"/>
        </w:rPr>
      </w:pPr>
      <w:r>
        <w:rPr>
          <w:rFonts w:ascii="Calibri" w:hAnsi="Calibri" w:cs="Calibri"/>
        </w:rPr>
        <w:t>В данной архитектуре логические операции можно разделить на два простых шага:</w:t>
      </w:r>
    </w:p>
    <w:p w:rsidR="00CF5CE0" w:rsidRDefault="00CF5CE0" w:rsidP="00E116E6">
      <w:pPr>
        <w:tabs>
          <w:tab w:val="left" w:pos="3270"/>
        </w:tabs>
        <w:rPr>
          <w:rFonts w:ascii="Calibri" w:hAnsi="Calibri" w:cs="Calibri"/>
        </w:rPr>
      </w:pPr>
      <w:r>
        <w:rPr>
          <w:rFonts w:ascii="Calibri" w:hAnsi="Calibri" w:cs="Calibri"/>
        </w:rPr>
        <w:t>А) Ионы-носители квантовой информации располагаются в определенной пространственной комбинации в ловушках, пока лазерные лучи выключены.</w:t>
      </w:r>
    </w:p>
    <w:p w:rsidR="00CF5CE0" w:rsidRDefault="00CF5CE0" w:rsidP="00E116E6">
      <w:pPr>
        <w:tabs>
          <w:tab w:val="left" w:pos="3270"/>
        </w:tabs>
        <w:rPr>
          <w:rFonts w:ascii="Calibri" w:hAnsi="Calibri" w:cs="Calibri"/>
        </w:rPr>
      </w:pPr>
      <w:r>
        <w:rPr>
          <w:rFonts w:ascii="Calibri" w:hAnsi="Calibri" w:cs="Calibri"/>
          <w:lang w:val="en-US"/>
        </w:rPr>
        <w:t>B</w:t>
      </w:r>
      <w:r w:rsidRPr="00CF5CE0">
        <w:rPr>
          <w:rFonts w:ascii="Calibri" w:hAnsi="Calibri" w:cs="Calibri"/>
        </w:rPr>
        <w:t xml:space="preserve">) </w:t>
      </w:r>
      <w:r>
        <w:rPr>
          <w:rFonts w:ascii="Calibri" w:hAnsi="Calibri" w:cs="Calibri"/>
        </w:rPr>
        <w:t xml:space="preserve">Все лазеры включаются одновременно, затем отдельные кубиты или их пары транспортируются сквозь лазерные лучи для осуществления однокубитовых вращений, двухкубитовых элементов и измерений. Наконец, лазерные лучи одновременно выключаются. </w:t>
      </w:r>
    </w:p>
    <w:p w:rsidR="00CF5CE0" w:rsidRDefault="00CF5CE0" w:rsidP="00E116E6">
      <w:pPr>
        <w:tabs>
          <w:tab w:val="left" w:pos="327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Шаги </w:t>
      </w:r>
      <w:r>
        <w:rPr>
          <w:rFonts w:ascii="Calibri" w:hAnsi="Calibri" w:cs="Calibri"/>
          <w:lang w:val="en-US"/>
        </w:rPr>
        <w:t>A</w:t>
      </w:r>
      <w:r w:rsidRPr="00CF5CE0">
        <w:rPr>
          <w:rFonts w:ascii="Calibri" w:hAnsi="Calibri" w:cs="Calibri"/>
        </w:rPr>
        <w:t xml:space="preserve">) </w:t>
      </w:r>
      <w:r>
        <w:rPr>
          <w:rFonts w:ascii="Calibri" w:hAnsi="Calibri" w:cs="Calibri"/>
        </w:rPr>
        <w:t xml:space="preserve">и </w:t>
      </w:r>
      <w:r>
        <w:rPr>
          <w:rFonts w:ascii="Calibri" w:hAnsi="Calibri" w:cs="Calibri"/>
          <w:lang w:val="en-US"/>
        </w:rPr>
        <w:t>B</w:t>
      </w:r>
      <w:r w:rsidRPr="00CF5CE0">
        <w:rPr>
          <w:rFonts w:ascii="Calibri" w:hAnsi="Calibri" w:cs="Calibri"/>
        </w:rPr>
        <w:t xml:space="preserve">) </w:t>
      </w:r>
      <w:r>
        <w:rPr>
          <w:rFonts w:ascii="Calibri" w:hAnsi="Calibri" w:cs="Calibri"/>
        </w:rPr>
        <w:t>выполняются, чередуясь, до тех пор, пока вычисления не будут закончены</w:t>
      </w:r>
      <w:r w:rsidR="007275DF">
        <w:rPr>
          <w:rFonts w:ascii="Calibri" w:hAnsi="Calibri" w:cs="Calibri"/>
        </w:rPr>
        <w:t>. (Рис. 5)</w:t>
      </w:r>
    </w:p>
    <w:p w:rsidR="007275DF" w:rsidRDefault="007275DF" w:rsidP="007275DF">
      <w:pPr>
        <w:tabs>
          <w:tab w:val="left" w:pos="3270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ru-RU"/>
        </w:rPr>
        <w:drawing>
          <wp:inline distT="0" distB="0" distL="0" distR="0">
            <wp:extent cx="3352800" cy="4889500"/>
            <wp:effectExtent l="19050" t="0" r="0" b="0"/>
            <wp:docPr id="6" name="Рисунок 5" descr="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488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75DF" w:rsidRDefault="007275DF" w:rsidP="007275DF">
      <w:pPr>
        <w:tabs>
          <w:tab w:val="left" w:pos="3270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Рис. 5</w:t>
      </w:r>
    </w:p>
    <w:p w:rsidR="007275DF" w:rsidRDefault="007275DF" w:rsidP="007275DF">
      <w:pPr>
        <w:tabs>
          <w:tab w:val="left" w:pos="3270"/>
        </w:tabs>
        <w:jc w:val="center"/>
        <w:rPr>
          <w:rFonts w:ascii="Calibri" w:hAnsi="Calibri" w:cs="Calibri"/>
        </w:rPr>
      </w:pPr>
    </w:p>
    <w:p w:rsidR="007275DF" w:rsidRDefault="007275DF" w:rsidP="007275DF">
      <w:pPr>
        <w:tabs>
          <w:tab w:val="left" w:pos="3270"/>
        </w:tabs>
        <w:jc w:val="center"/>
        <w:rPr>
          <w:rFonts w:ascii="Calibri" w:hAnsi="Calibri" w:cs="Calibri"/>
        </w:rPr>
      </w:pPr>
    </w:p>
    <w:p w:rsidR="007275DF" w:rsidRDefault="007275DF" w:rsidP="007275DF">
      <w:pPr>
        <w:tabs>
          <w:tab w:val="left" w:pos="3270"/>
        </w:tabs>
        <w:jc w:val="center"/>
        <w:rPr>
          <w:rFonts w:ascii="Calibri" w:hAnsi="Calibri" w:cs="Calibri"/>
        </w:rPr>
      </w:pPr>
    </w:p>
    <w:p w:rsidR="00F04F02" w:rsidRPr="00F04F02" w:rsidRDefault="00F04F02" w:rsidP="007275DF">
      <w:pPr>
        <w:tabs>
          <w:tab w:val="left" w:pos="3270"/>
        </w:tabs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Практика</w:t>
      </w:r>
    </w:p>
    <w:p w:rsidR="007275DF" w:rsidRDefault="00F04F02" w:rsidP="007275DF">
      <w:pPr>
        <w:tabs>
          <w:tab w:val="left" w:pos="3270"/>
        </w:tabs>
        <w:rPr>
          <w:rFonts w:ascii="Calibri" w:hAnsi="Calibri" w:cs="Calibri"/>
          <w:lang w:val="en-US"/>
        </w:rPr>
      </w:pPr>
      <w:r>
        <w:rPr>
          <w:rFonts w:ascii="Calibri" w:hAnsi="Calibri" w:cs="Calibri"/>
        </w:rPr>
        <w:t xml:space="preserve">За несколько прошедших лет группы исследователей продемонстрировали первые работающие схемы на ионах в мультизонных ловушках. Группа из Университета Мичигана изготовила двузонную ловушку с </w:t>
      </w:r>
      <w:r>
        <w:rPr>
          <w:rFonts w:ascii="Calibri" w:hAnsi="Calibri" w:cs="Calibri"/>
          <w:lang w:val="en-US"/>
        </w:rPr>
        <w:t>GaAs</w:t>
      </w:r>
      <w:r w:rsidRPr="00F04F02">
        <w:rPr>
          <w:rFonts w:ascii="Calibri" w:hAnsi="Calibri" w:cs="Calibri"/>
        </w:rPr>
        <w:t>-</w:t>
      </w:r>
      <w:r>
        <w:rPr>
          <w:rFonts w:ascii="Calibri" w:hAnsi="Calibri" w:cs="Calibri"/>
        </w:rPr>
        <w:t xml:space="preserve">ми электродами и ионами </w:t>
      </w:r>
      <w:r>
        <w:rPr>
          <w:rFonts w:ascii="Calibri" w:hAnsi="Calibri" w:cs="Calibri"/>
          <w:lang w:val="en-US"/>
        </w:rPr>
        <w:t>Cd</w:t>
      </w:r>
      <w:r>
        <w:rPr>
          <w:rFonts w:ascii="Calibri" w:hAnsi="Calibri" w:cs="Calibri"/>
        </w:rPr>
        <w:t xml:space="preserve">. Исследователи из </w:t>
      </w:r>
      <w:r>
        <w:rPr>
          <w:rFonts w:ascii="Calibri" w:hAnsi="Calibri" w:cs="Calibri"/>
          <w:lang w:val="en-US"/>
        </w:rPr>
        <w:t>NIST</w:t>
      </w:r>
      <w:r>
        <w:rPr>
          <w:rFonts w:ascii="Calibri" w:hAnsi="Calibri" w:cs="Calibri"/>
        </w:rPr>
        <w:t xml:space="preserve"> реализовали новую схему, в которой ионы располагаются над плоской поверхностью с электродами. На таких схемах были построены модели с ионами </w:t>
      </w:r>
      <w:r>
        <w:rPr>
          <w:rFonts w:ascii="Calibri" w:hAnsi="Calibri" w:cs="Calibri"/>
          <w:lang w:val="en-US"/>
        </w:rPr>
        <w:t>Sr</w:t>
      </w:r>
      <w:r>
        <w:rPr>
          <w:rFonts w:ascii="Calibri" w:hAnsi="Calibri" w:cs="Calibri"/>
        </w:rPr>
        <w:t xml:space="preserve"> и </w:t>
      </w:r>
      <w:r>
        <w:rPr>
          <w:rFonts w:ascii="Calibri" w:hAnsi="Calibri" w:cs="Calibri"/>
          <w:lang w:val="en-US"/>
        </w:rPr>
        <w:t>Mg</w:t>
      </w:r>
      <w:r w:rsidRPr="00F04F02">
        <w:rPr>
          <w:rFonts w:ascii="Calibri" w:hAnsi="Calibri" w:cs="Calibri"/>
        </w:rPr>
        <w:t xml:space="preserve">. </w:t>
      </w:r>
    </w:p>
    <w:p w:rsidR="00F04F02" w:rsidRDefault="00F04F02" w:rsidP="007275DF">
      <w:pPr>
        <w:tabs>
          <w:tab w:val="left" w:pos="3270"/>
        </w:tabs>
        <w:rPr>
          <w:rFonts w:ascii="Calibri" w:hAnsi="Calibri" w:cs="Calibri"/>
        </w:rPr>
      </w:pPr>
      <w:r>
        <w:rPr>
          <w:rFonts w:ascii="Calibri" w:hAnsi="Calibri" w:cs="Calibri"/>
        </w:rPr>
        <w:t>Типичные зонные расстояния в опытах были таковы, что удаленность от ионов до ближайшего электрода составляла 150 мкм, а среднее время выполнения операции составляло 200 мкс (для минимального нагрева). В дальнейшем следует искать схемы и материалы для реализации минимального нагрева при уменьшении пространственных размеров образцов. Опыт показал, что уменьшение размеров системы ведет к нагреву ионов от стохастического электродного шума. Пока механизм такого эффекта до конца не выявлен.</w:t>
      </w:r>
    </w:p>
    <w:p w:rsidR="00F04F02" w:rsidRDefault="00F04F02" w:rsidP="00F04F02">
      <w:pPr>
        <w:tabs>
          <w:tab w:val="left" w:pos="3270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ru-RU"/>
        </w:rPr>
        <w:drawing>
          <wp:inline distT="0" distB="0" distL="0" distR="0">
            <wp:extent cx="3267075" cy="3609975"/>
            <wp:effectExtent l="19050" t="0" r="9525" b="0"/>
            <wp:docPr id="7" name="Рисунок 6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4F02" w:rsidRDefault="00F04F02" w:rsidP="00F04F02">
      <w:pPr>
        <w:tabs>
          <w:tab w:val="left" w:pos="3270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Рис. 6</w:t>
      </w:r>
    </w:p>
    <w:p w:rsidR="00F04F02" w:rsidRDefault="00F04F02" w:rsidP="00F04F02">
      <w:pPr>
        <w:tabs>
          <w:tab w:val="left" w:pos="3270"/>
        </w:tabs>
        <w:jc w:val="center"/>
        <w:rPr>
          <w:rFonts w:ascii="Calibri" w:hAnsi="Calibri" w:cs="Calibri"/>
          <w:lang w:val="en-US"/>
        </w:rPr>
      </w:pPr>
      <w:r>
        <w:rPr>
          <w:rFonts w:ascii="Calibri" w:hAnsi="Calibri" w:cs="Calibri"/>
        </w:rPr>
        <w:t xml:space="preserve">Образец </w:t>
      </w:r>
      <w:r>
        <w:rPr>
          <w:rFonts w:ascii="Calibri" w:hAnsi="Calibri" w:cs="Calibri"/>
          <w:lang w:val="en-US"/>
        </w:rPr>
        <w:t>NIST</w:t>
      </w:r>
    </w:p>
    <w:p w:rsidR="00F04F02" w:rsidRDefault="00F04F02" w:rsidP="00F04F02">
      <w:pPr>
        <w:tabs>
          <w:tab w:val="left" w:pos="3270"/>
        </w:tabs>
        <w:jc w:val="center"/>
        <w:rPr>
          <w:rFonts w:ascii="Calibri" w:hAnsi="Calibri" w:cs="Calibri"/>
          <w:lang w:val="en-US"/>
        </w:rPr>
      </w:pPr>
    </w:p>
    <w:p w:rsidR="00F04F02" w:rsidRDefault="00F04F02" w:rsidP="00F04F02">
      <w:pPr>
        <w:tabs>
          <w:tab w:val="left" w:pos="3270"/>
        </w:tabs>
        <w:jc w:val="center"/>
        <w:rPr>
          <w:rFonts w:ascii="Calibri" w:hAnsi="Calibri" w:cs="Calibri"/>
          <w:lang w:val="en-US"/>
        </w:rPr>
      </w:pPr>
    </w:p>
    <w:p w:rsidR="00F04F02" w:rsidRDefault="00F04F02" w:rsidP="00F04F02">
      <w:pPr>
        <w:tabs>
          <w:tab w:val="left" w:pos="3270"/>
        </w:tabs>
        <w:jc w:val="center"/>
        <w:rPr>
          <w:rFonts w:ascii="Calibri" w:hAnsi="Calibri" w:cs="Calibri"/>
          <w:lang w:val="en-US"/>
        </w:rPr>
      </w:pPr>
    </w:p>
    <w:p w:rsidR="00F04F02" w:rsidRDefault="00F04F02" w:rsidP="00F04F02">
      <w:pPr>
        <w:tabs>
          <w:tab w:val="left" w:pos="3270"/>
        </w:tabs>
        <w:jc w:val="center"/>
        <w:rPr>
          <w:rFonts w:ascii="Calibri" w:hAnsi="Calibri" w:cs="Calibri"/>
          <w:lang w:val="en-US"/>
        </w:rPr>
      </w:pPr>
    </w:p>
    <w:p w:rsidR="00F04F02" w:rsidRDefault="00F04F02" w:rsidP="00F04F02">
      <w:pPr>
        <w:tabs>
          <w:tab w:val="left" w:pos="3270"/>
        </w:tabs>
        <w:jc w:val="center"/>
        <w:rPr>
          <w:rFonts w:ascii="Calibri" w:hAnsi="Calibri" w:cs="Calibri"/>
          <w:lang w:val="en-US"/>
        </w:rPr>
      </w:pPr>
    </w:p>
    <w:p w:rsidR="00F04F02" w:rsidRDefault="00F04F02" w:rsidP="00F04F02">
      <w:pPr>
        <w:tabs>
          <w:tab w:val="left" w:pos="3270"/>
        </w:tabs>
        <w:jc w:val="center"/>
        <w:rPr>
          <w:rFonts w:ascii="Calibri" w:hAnsi="Calibri" w:cs="Calibri"/>
          <w:lang w:val="en-US"/>
        </w:rPr>
      </w:pPr>
    </w:p>
    <w:p w:rsidR="00F04F02" w:rsidRDefault="00F04F02" w:rsidP="00F04F02">
      <w:pPr>
        <w:tabs>
          <w:tab w:val="left" w:pos="3270"/>
        </w:tabs>
        <w:jc w:val="center"/>
        <w:rPr>
          <w:rFonts w:ascii="Calibri" w:hAnsi="Calibri" w:cs="Calibri"/>
          <w:lang w:val="en-US"/>
        </w:rPr>
      </w:pPr>
    </w:p>
    <w:p w:rsidR="00F04F02" w:rsidRDefault="00F04F02" w:rsidP="00F04F02">
      <w:pPr>
        <w:tabs>
          <w:tab w:val="left" w:pos="3270"/>
        </w:tabs>
        <w:rPr>
          <w:rFonts w:ascii="Calibri" w:hAnsi="Calibri" w:cs="Calibri"/>
        </w:rPr>
      </w:pPr>
      <w:r>
        <w:rPr>
          <w:rFonts w:ascii="Calibri" w:hAnsi="Calibri" w:cs="Calibri"/>
        </w:rPr>
        <w:t>Литература</w:t>
      </w:r>
    </w:p>
    <w:p w:rsidR="0051673F" w:rsidRDefault="00403364" w:rsidP="0051673F">
      <w:pPr>
        <w:pStyle w:val="a3"/>
        <w:numPr>
          <w:ilvl w:val="0"/>
          <w:numId w:val="3"/>
        </w:numPr>
        <w:tabs>
          <w:tab w:val="left" w:pos="3270"/>
        </w:tabs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D.J. Wineland, D. Leibfried, J.C. Bergquist, R.B. Blakestad, Trapped atomic ions and quantuminformation processing, 2006</w:t>
      </w:r>
    </w:p>
    <w:p w:rsidR="00403364" w:rsidRDefault="00403364" w:rsidP="0051673F">
      <w:pPr>
        <w:pStyle w:val="a3"/>
        <w:numPr>
          <w:ilvl w:val="0"/>
          <w:numId w:val="3"/>
        </w:numPr>
        <w:tabs>
          <w:tab w:val="left" w:pos="3270"/>
        </w:tabs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C.R. Monroe, D.J. Wineland, Quantum computing with ions, Scientific American, 2008</w:t>
      </w:r>
    </w:p>
    <w:p w:rsidR="00403364" w:rsidRDefault="00403364" w:rsidP="0051673F">
      <w:pPr>
        <w:pStyle w:val="a3"/>
        <w:numPr>
          <w:ilvl w:val="0"/>
          <w:numId w:val="3"/>
        </w:numPr>
        <w:tabs>
          <w:tab w:val="left" w:pos="3270"/>
        </w:tabs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S. Seidelin, J. Chiaverini, R.Reichle, J.J. Bollinger, Microfabricated surface-electrodeion trap for scalable quantum information processing, 2006</w:t>
      </w:r>
    </w:p>
    <w:p w:rsidR="00403364" w:rsidRDefault="00403364" w:rsidP="0051673F">
      <w:pPr>
        <w:pStyle w:val="a3"/>
        <w:numPr>
          <w:ilvl w:val="0"/>
          <w:numId w:val="3"/>
        </w:numPr>
        <w:tabs>
          <w:tab w:val="left" w:pos="3270"/>
        </w:tabs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D. Leibfried, E.Knill, C. Ospelkaus, D.J. Wineland, Transport quantum logic gates for trapped ions, Physical Review, A 76, 2007</w:t>
      </w:r>
    </w:p>
    <w:p w:rsidR="00403364" w:rsidRDefault="00403364" w:rsidP="0051673F">
      <w:pPr>
        <w:pStyle w:val="a3"/>
        <w:numPr>
          <w:ilvl w:val="0"/>
          <w:numId w:val="3"/>
        </w:numPr>
        <w:tabs>
          <w:tab w:val="left" w:pos="3270"/>
        </w:tabs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D. Kielinski, C. Monroe, D.J. Wineland, Architecture for large-scale ion-trap, Nature, 2008</w:t>
      </w:r>
    </w:p>
    <w:p w:rsidR="00403364" w:rsidRPr="00403364" w:rsidRDefault="00403364" w:rsidP="00403364">
      <w:pPr>
        <w:pStyle w:val="a3"/>
        <w:tabs>
          <w:tab w:val="left" w:pos="3270"/>
        </w:tabs>
        <w:rPr>
          <w:rFonts w:ascii="Calibri" w:hAnsi="Calibri" w:cs="Calibri"/>
          <w:lang w:val="en-US"/>
        </w:rPr>
      </w:pPr>
    </w:p>
    <w:sectPr w:rsidR="00403364" w:rsidRPr="00403364" w:rsidSect="00C44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ED8" w:rsidRDefault="007F5ED8" w:rsidP="003E40CB">
      <w:pPr>
        <w:spacing w:after="0" w:line="240" w:lineRule="auto"/>
      </w:pPr>
      <w:r>
        <w:separator/>
      </w:r>
    </w:p>
  </w:endnote>
  <w:endnote w:type="continuationSeparator" w:id="1">
    <w:p w:rsidR="007F5ED8" w:rsidRDefault="007F5ED8" w:rsidP="003E4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ED8" w:rsidRDefault="007F5ED8" w:rsidP="003E40CB">
      <w:pPr>
        <w:spacing w:after="0" w:line="240" w:lineRule="auto"/>
      </w:pPr>
      <w:r>
        <w:separator/>
      </w:r>
    </w:p>
  </w:footnote>
  <w:footnote w:type="continuationSeparator" w:id="1">
    <w:p w:rsidR="007F5ED8" w:rsidRDefault="007F5ED8" w:rsidP="003E4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66EB"/>
    <w:multiLevelType w:val="hybridMultilevel"/>
    <w:tmpl w:val="8ABA7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C477C"/>
    <w:multiLevelType w:val="hybridMultilevel"/>
    <w:tmpl w:val="384E8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F0E25"/>
    <w:multiLevelType w:val="hybridMultilevel"/>
    <w:tmpl w:val="CC58E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0DD4"/>
    <w:rsid w:val="001A476C"/>
    <w:rsid w:val="002A2AB7"/>
    <w:rsid w:val="002E6683"/>
    <w:rsid w:val="003E40CB"/>
    <w:rsid w:val="00403364"/>
    <w:rsid w:val="004553A1"/>
    <w:rsid w:val="00512DCD"/>
    <w:rsid w:val="0051673F"/>
    <w:rsid w:val="007275DF"/>
    <w:rsid w:val="007F4F4E"/>
    <w:rsid w:val="007F5ED8"/>
    <w:rsid w:val="00807B7C"/>
    <w:rsid w:val="00974526"/>
    <w:rsid w:val="00980DD4"/>
    <w:rsid w:val="00C17945"/>
    <w:rsid w:val="00C44EBA"/>
    <w:rsid w:val="00CD7DE6"/>
    <w:rsid w:val="00CF5CE0"/>
    <w:rsid w:val="00E116E6"/>
    <w:rsid w:val="00EB77BC"/>
    <w:rsid w:val="00EC79F3"/>
    <w:rsid w:val="00F04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526"/>
    <w:pPr>
      <w:ind w:left="720"/>
      <w:contextualSpacing/>
    </w:pPr>
  </w:style>
  <w:style w:type="character" w:customStyle="1" w:styleId="apple-style-span">
    <w:name w:val="apple-style-span"/>
    <w:basedOn w:val="a0"/>
    <w:rsid w:val="00974526"/>
  </w:style>
  <w:style w:type="character" w:customStyle="1" w:styleId="apple-converted-space">
    <w:name w:val="apple-converted-space"/>
    <w:basedOn w:val="a0"/>
    <w:rsid w:val="00974526"/>
  </w:style>
  <w:style w:type="paragraph" w:styleId="a4">
    <w:name w:val="header"/>
    <w:basedOn w:val="a"/>
    <w:link w:val="a5"/>
    <w:uiPriority w:val="99"/>
    <w:semiHidden/>
    <w:unhideWhenUsed/>
    <w:rsid w:val="003E4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E40CB"/>
  </w:style>
  <w:style w:type="paragraph" w:styleId="a6">
    <w:name w:val="footer"/>
    <w:basedOn w:val="a"/>
    <w:link w:val="a7"/>
    <w:uiPriority w:val="99"/>
    <w:semiHidden/>
    <w:unhideWhenUsed/>
    <w:rsid w:val="003E4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E40CB"/>
  </w:style>
  <w:style w:type="paragraph" w:styleId="a8">
    <w:name w:val="Balloon Text"/>
    <w:basedOn w:val="a"/>
    <w:link w:val="a9"/>
    <w:uiPriority w:val="99"/>
    <w:semiHidden/>
    <w:unhideWhenUsed/>
    <w:rsid w:val="00E11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6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dcterms:created xsi:type="dcterms:W3CDTF">2010-05-16T18:45:00Z</dcterms:created>
  <dcterms:modified xsi:type="dcterms:W3CDTF">2010-05-16T19:18:00Z</dcterms:modified>
</cp:coreProperties>
</file>