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F6E" w:rsidRDefault="00947F6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Ответ на 23 вопрос</w:t>
      </w:r>
    </w:p>
    <w:p w:rsidR="00947F6E" w:rsidRDefault="00947F6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1.1. Возникновение социальной работы как профессии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1.1.1. Социально-экономические и политические предпосылки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Профессии, как известно, представляют собой такие типы занятий, которые ориентирова-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ны на нужды определенных слоев населения и призваны решать важные социальные проблемы с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опорой на комплекс специализированных знаний.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В литературе возникновение социальной работы как профессии обычно датируют концом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XIX - началом XX веков. Именно в этот период в ряде индустриально развитых стран появляются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группы специалистов, которые начинают профессионально заниматься социальной работой, соз-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дают учебные заведения, обучают социальных работников. Великобритания и США были теми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странами, где социальная работа раньше всего оформилась в качестве особого вида деятельности,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и где она затем была поставлена на профессиональную основу.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Что же обусловило потребность в подготовке социальных работников-профессионалов и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развитие социальной работы как научной и учебной дисциплины? Основными причинами, по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мнению исследователей, были следующие: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1. разрушение единого сообщества, связанного с общими принципами и нормами существова-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ния;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2. урбанизация и индустриализация;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3. увеличение и социальных связей и отношений человека.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Стремительность индустриального развития в странах Европы и США, урбанизация, уве-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личившая в обществе долю маргинальных слоев населения, слабо адаптированных к жизни в го-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роде, разрыв традиционных социальных связей в отношениях между людьми, между человеком и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обществом привели к появлению таких социальных проблем, которые невозможно было решать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методами, испытанными в традиционном обществе.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В условиях резкого обострения общественных отношений среди наиболее просвещенных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людей формировалось убеждение, что общество больно и его надо лечить, опираясь на методику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благотворительности и милосердия.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Однако, многие, кого беспокоило бедственное положение широких масс, были убеждены,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что перемены в обществе – это естественный процесс. Эти люди считали, что заболел человек и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его надо лечить, чтобы он принял как должное существующую действительность, примирился с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проблемами «взрослеющего» общества.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То есть, в рамках социальной работы стали параллельно развиваться два направления, про-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тивостоящие друг другу в понимании социальных проблем. Этот процесс, как указывают авторы,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был характерен как для США, так и для ряда стран Европы, особенно для Великобритании Нидер-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ландов, Германии. Характерным было и то, что развитие социальной работы на обоих континен-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тах стимулировало друг друга.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Особенно бурно процесс становления социальной работы как профессиональной деятель-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ности проходил в США. Превращение городских поселений в города и рост количества приезжих,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бродяг и неудачников вызвали значительное увеличение числа богаделен и тюрем, в которых ус-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ловия содержания были просто ужасающие. Остро встал вопрос об опеке над бедными, умственно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неполноценными и осужденными. Эти категории попали под защиту органов штатов, а затем Со-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ветов благотворительности и преображения штатов. В общественном секторе появились добро-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вольческие организации и агентства по уходу за детьми.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Советы благотворительности и преображения штатов возникли в 60-е гг. 19 века. Они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имели различную структуру и обязанности, но их основной задачей было оказание консультаци-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онной помощи законодателям в области управления различными учреждениями. В Советы входи-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ли известные филантропы, добровольцы, образованные люди того времени, и их деятельность не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оплачивалась.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В 1865 году члены Советов из разных штатов объединились в Американскую Ассоциацию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социальных наук. Однако вскоре стало ясно, что разные группы людей, занимаясь одним делом 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оказанием помощи людям, разделяют разные взгляды и преследуют различные интересы.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9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Многие считали, что решать практические социальные проблемы необходимо на основе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научных знаний о человеке. Практические работники, занимаясь уходом за немощными людьми и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осуществляя контроль помощи бедным, были заинтересованы, в первую очередь, в разработке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простых методик, которые можно было бы применять на практике. Столкновение интересов при-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обрело резкую форму. В 1874 году практические работники вышли из Ассоциации и организовали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свое собственное объединение – Национальную конференцию благотворительности и преображе-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ния (в некоторых источниках она упоминается как Национальная конференция благотворительно-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сти и исправительных действий).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Создание Национальной конференции благотворительности и преображения, по мнению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известного американского социолога Зимбалиста, явилось началом профессиональной социальной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работы («Основные вопросы и направления в исследовании социального благосостояния», 1977).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Именно с этого времени, пишет ученый, начала развиваться организованная социальная работа.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Начальный этап процесса ее развития в американской литературе характеризуется как этап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4CCE">
        <w:rPr>
          <w:rFonts w:ascii="Courier New" w:eastAsia="Times New Roman" w:hAnsi="Courier New" w:cs="Courier New"/>
          <w:sz w:val="20"/>
          <w:szCs w:val="20"/>
          <w:lang w:eastAsia="ru-RU"/>
        </w:rPr>
        <w:t>перехода от первых неуверенных шагов к формализованным методам.</w:t>
      </w:r>
    </w:p>
    <w:p w:rsidR="00D44CCE" w:rsidRPr="00D44CCE" w:rsidRDefault="00D44CCE" w:rsidP="00D44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05A9E" w:rsidRDefault="00405A9E"/>
    <w:sectPr w:rsidR="00405A9E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44CCE"/>
    <w:rsid w:val="00405A9E"/>
    <w:rsid w:val="00611885"/>
    <w:rsid w:val="00947F6E"/>
    <w:rsid w:val="00D44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44C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4CC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4311</Characters>
  <Application>Microsoft Office Word</Application>
  <DocSecurity>0</DocSecurity>
  <Lines>35</Lines>
  <Paragraphs>10</Paragraphs>
  <ScaleCrop>false</ScaleCrop>
  <Company>Grizli777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2009-06-06T11:51:00Z</dcterms:created>
  <dcterms:modified xsi:type="dcterms:W3CDTF">2009-06-07T09:49:00Z</dcterms:modified>
</cp:coreProperties>
</file>