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3DD" w:rsidRDefault="00264120">
      <w:pPr>
        <w:rPr>
          <w:sz w:val="28"/>
          <w:szCs w:val="28"/>
        </w:rPr>
      </w:pPr>
      <w:r>
        <w:rPr>
          <w:sz w:val="28"/>
          <w:szCs w:val="28"/>
        </w:rPr>
        <w:t xml:space="preserve">       Министерство  Образования и Науки  Российской Федерации</w:t>
      </w:r>
    </w:p>
    <w:p w:rsidR="00264120" w:rsidRDefault="00264120">
      <w:pPr>
        <w:rPr>
          <w:sz w:val="28"/>
          <w:szCs w:val="28"/>
        </w:rPr>
      </w:pPr>
      <w:r>
        <w:rPr>
          <w:sz w:val="28"/>
          <w:szCs w:val="28"/>
        </w:rPr>
        <w:t xml:space="preserve">               Государственное Образовательное  Учреждение</w:t>
      </w:r>
    </w:p>
    <w:p w:rsidR="00264120" w:rsidRDefault="00264120">
      <w:pPr>
        <w:rPr>
          <w:sz w:val="28"/>
          <w:szCs w:val="28"/>
        </w:rPr>
      </w:pPr>
      <w:r>
        <w:rPr>
          <w:sz w:val="28"/>
          <w:szCs w:val="28"/>
        </w:rPr>
        <w:t xml:space="preserve">                   </w:t>
      </w:r>
      <w:r w:rsidRPr="00490C83">
        <w:rPr>
          <w:b/>
          <w:sz w:val="28"/>
          <w:szCs w:val="28"/>
        </w:rPr>
        <w:t>Оренбургский Государственный Университет</w:t>
      </w:r>
      <w:r>
        <w:rPr>
          <w:sz w:val="28"/>
          <w:szCs w:val="28"/>
        </w:rPr>
        <w:t>.</w:t>
      </w:r>
    </w:p>
    <w:p w:rsidR="00264120" w:rsidRDefault="00264120">
      <w:pPr>
        <w:rPr>
          <w:sz w:val="28"/>
          <w:szCs w:val="28"/>
        </w:rPr>
      </w:pPr>
    </w:p>
    <w:p w:rsidR="00264120" w:rsidRDefault="00264120">
      <w:pPr>
        <w:rPr>
          <w:sz w:val="28"/>
          <w:szCs w:val="28"/>
        </w:rPr>
      </w:pPr>
    </w:p>
    <w:p w:rsidR="00264120" w:rsidRDefault="00264120">
      <w:pPr>
        <w:rPr>
          <w:sz w:val="28"/>
          <w:szCs w:val="28"/>
        </w:rPr>
      </w:pPr>
      <w:r>
        <w:rPr>
          <w:sz w:val="28"/>
          <w:szCs w:val="28"/>
        </w:rPr>
        <w:t xml:space="preserve"> </w:t>
      </w:r>
      <w:r w:rsidR="003F2195">
        <w:rPr>
          <w:sz w:val="28"/>
          <w:szCs w:val="28"/>
        </w:rPr>
        <w:t xml:space="preserve">                            </w:t>
      </w:r>
      <w:r w:rsidR="001124EF">
        <w:rPr>
          <w:sz w:val="28"/>
          <w:szCs w:val="28"/>
        </w:rPr>
        <w:t xml:space="preserve">      </w:t>
      </w:r>
      <w:r w:rsidR="00FB4716">
        <w:rPr>
          <w:sz w:val="28"/>
          <w:szCs w:val="28"/>
        </w:rPr>
        <w:t xml:space="preserve"> </w:t>
      </w:r>
      <w:r>
        <w:rPr>
          <w:sz w:val="28"/>
          <w:szCs w:val="28"/>
        </w:rPr>
        <w:t xml:space="preserve">Кафедра </w:t>
      </w:r>
      <w:r w:rsidR="001124EF">
        <w:rPr>
          <w:sz w:val="28"/>
          <w:szCs w:val="28"/>
        </w:rPr>
        <w:t xml:space="preserve">  </w:t>
      </w:r>
      <w:r w:rsidR="00F45C18">
        <w:rPr>
          <w:sz w:val="28"/>
          <w:szCs w:val="28"/>
        </w:rPr>
        <w:t>Геологии</w:t>
      </w:r>
    </w:p>
    <w:p w:rsidR="00264120" w:rsidRDefault="00264120">
      <w:pPr>
        <w:rPr>
          <w:sz w:val="28"/>
          <w:szCs w:val="28"/>
        </w:rPr>
      </w:pPr>
      <w:r>
        <w:rPr>
          <w:sz w:val="28"/>
          <w:szCs w:val="28"/>
        </w:rPr>
        <w:t xml:space="preserve">                </w:t>
      </w:r>
      <w:r w:rsidR="00FB4716">
        <w:rPr>
          <w:sz w:val="28"/>
          <w:szCs w:val="28"/>
        </w:rPr>
        <w:t xml:space="preserve"> </w:t>
      </w:r>
      <w:r>
        <w:rPr>
          <w:sz w:val="28"/>
          <w:szCs w:val="28"/>
        </w:rPr>
        <w:t>Факультет Вечернего и Заочного Обучения</w:t>
      </w:r>
    </w:p>
    <w:p w:rsidR="003F2195" w:rsidRPr="00F45C18" w:rsidRDefault="00F45C18" w:rsidP="00F45C18">
      <w:pPr>
        <w:rPr>
          <w:b/>
          <w:i/>
          <w:sz w:val="28"/>
          <w:szCs w:val="28"/>
        </w:rPr>
      </w:pPr>
      <w:r>
        <w:rPr>
          <w:sz w:val="28"/>
          <w:szCs w:val="28"/>
        </w:rPr>
        <w:t xml:space="preserve">           </w:t>
      </w:r>
      <w:r w:rsidR="005D5EEC">
        <w:rPr>
          <w:sz w:val="28"/>
          <w:szCs w:val="28"/>
        </w:rPr>
        <w:t xml:space="preserve">Курсовая  </w:t>
      </w:r>
      <w:r w:rsidR="003F2195">
        <w:rPr>
          <w:sz w:val="28"/>
          <w:szCs w:val="28"/>
        </w:rPr>
        <w:t xml:space="preserve">на тему: </w:t>
      </w:r>
      <w:r>
        <w:rPr>
          <w:sz w:val="28"/>
          <w:szCs w:val="28"/>
        </w:rPr>
        <w:t>а)</w:t>
      </w:r>
      <w:r w:rsidRPr="00F45C18">
        <w:rPr>
          <w:b/>
          <w:i/>
          <w:sz w:val="28"/>
          <w:szCs w:val="28"/>
        </w:rPr>
        <w:t xml:space="preserve">Стратиграфическая и </w:t>
      </w:r>
      <w:r>
        <w:rPr>
          <w:b/>
          <w:i/>
          <w:sz w:val="28"/>
          <w:szCs w:val="28"/>
        </w:rPr>
        <w:t xml:space="preserve"> </w:t>
      </w:r>
      <w:r w:rsidRPr="00F45C18">
        <w:rPr>
          <w:b/>
          <w:i/>
          <w:sz w:val="28"/>
          <w:szCs w:val="28"/>
        </w:rPr>
        <w:t xml:space="preserve">геохронологическая  </w:t>
      </w:r>
      <w:r>
        <w:rPr>
          <w:b/>
          <w:i/>
          <w:sz w:val="28"/>
          <w:szCs w:val="28"/>
        </w:rPr>
        <w:t xml:space="preserve"> таблица</w:t>
      </w:r>
      <w:r w:rsidR="00D90137">
        <w:rPr>
          <w:b/>
          <w:i/>
          <w:sz w:val="28"/>
          <w:szCs w:val="28"/>
        </w:rPr>
        <w:t xml:space="preserve"> Триасового периода Мезозойской эры </w:t>
      </w:r>
      <w:r>
        <w:rPr>
          <w:b/>
          <w:i/>
          <w:sz w:val="28"/>
          <w:szCs w:val="28"/>
        </w:rPr>
        <w:t>;</w:t>
      </w:r>
      <w:r>
        <w:rPr>
          <w:sz w:val="28"/>
          <w:szCs w:val="28"/>
        </w:rPr>
        <w:t xml:space="preserve"> б)</w:t>
      </w:r>
      <w:r w:rsidRPr="00F45C18">
        <w:rPr>
          <w:b/>
          <w:i/>
          <w:sz w:val="28"/>
          <w:szCs w:val="28"/>
        </w:rPr>
        <w:t>Характеристика типа Артропода(Членистоногие)</w:t>
      </w:r>
      <w:r>
        <w:rPr>
          <w:b/>
          <w:i/>
          <w:sz w:val="28"/>
          <w:szCs w:val="28"/>
        </w:rPr>
        <w:t>.</w:t>
      </w:r>
    </w:p>
    <w:p w:rsidR="003F2195" w:rsidRDefault="003F2195">
      <w:pPr>
        <w:rPr>
          <w:sz w:val="28"/>
          <w:szCs w:val="28"/>
        </w:rPr>
      </w:pPr>
      <w:r>
        <w:rPr>
          <w:sz w:val="28"/>
          <w:szCs w:val="28"/>
        </w:rPr>
        <w:t xml:space="preserve">                    </w:t>
      </w:r>
    </w:p>
    <w:p w:rsidR="00264120" w:rsidRDefault="00264120" w:rsidP="00C25680">
      <w:pPr>
        <w:rPr>
          <w:sz w:val="28"/>
          <w:szCs w:val="28"/>
        </w:rPr>
      </w:pPr>
      <w:r>
        <w:rPr>
          <w:sz w:val="28"/>
          <w:szCs w:val="28"/>
        </w:rPr>
        <w:t xml:space="preserve">                            </w:t>
      </w:r>
    </w:p>
    <w:p w:rsidR="00264120" w:rsidRDefault="00264120">
      <w:pPr>
        <w:rPr>
          <w:sz w:val="28"/>
          <w:szCs w:val="28"/>
        </w:rPr>
      </w:pPr>
    </w:p>
    <w:p w:rsidR="00264120" w:rsidRDefault="00264120">
      <w:pPr>
        <w:rPr>
          <w:sz w:val="28"/>
          <w:szCs w:val="28"/>
        </w:rPr>
      </w:pPr>
    </w:p>
    <w:p w:rsidR="00264120" w:rsidRDefault="00264120">
      <w:pPr>
        <w:rPr>
          <w:sz w:val="28"/>
          <w:szCs w:val="28"/>
        </w:rPr>
      </w:pPr>
    </w:p>
    <w:p w:rsidR="00264120" w:rsidRDefault="00264120">
      <w:pPr>
        <w:rPr>
          <w:sz w:val="28"/>
          <w:szCs w:val="28"/>
        </w:rPr>
      </w:pPr>
    </w:p>
    <w:p w:rsidR="00264120" w:rsidRDefault="00264120">
      <w:pPr>
        <w:rPr>
          <w:sz w:val="28"/>
          <w:szCs w:val="28"/>
        </w:rPr>
      </w:pPr>
    </w:p>
    <w:p w:rsidR="00264120" w:rsidRDefault="00264120">
      <w:pPr>
        <w:rPr>
          <w:sz w:val="28"/>
          <w:szCs w:val="28"/>
        </w:rPr>
      </w:pPr>
    </w:p>
    <w:p w:rsidR="00264120" w:rsidRDefault="00264120">
      <w:pPr>
        <w:rPr>
          <w:sz w:val="28"/>
          <w:szCs w:val="28"/>
        </w:rPr>
      </w:pPr>
    </w:p>
    <w:p w:rsidR="00264120" w:rsidRDefault="00264120">
      <w:pPr>
        <w:rPr>
          <w:sz w:val="28"/>
          <w:szCs w:val="28"/>
        </w:rPr>
      </w:pPr>
    </w:p>
    <w:p w:rsidR="00264120" w:rsidRDefault="00264120">
      <w:pPr>
        <w:rPr>
          <w:sz w:val="28"/>
          <w:szCs w:val="28"/>
        </w:rPr>
      </w:pPr>
    </w:p>
    <w:p w:rsidR="00FB4716" w:rsidRDefault="00264120" w:rsidP="00FB4716">
      <w:pPr>
        <w:rPr>
          <w:sz w:val="28"/>
          <w:szCs w:val="28"/>
        </w:rPr>
      </w:pPr>
      <w:r>
        <w:rPr>
          <w:sz w:val="28"/>
          <w:szCs w:val="28"/>
        </w:rPr>
        <w:t>Выполнил</w:t>
      </w:r>
      <w:r w:rsidR="00FB4716">
        <w:rPr>
          <w:sz w:val="28"/>
          <w:szCs w:val="28"/>
        </w:rPr>
        <w:t>:</w:t>
      </w:r>
      <w:r>
        <w:rPr>
          <w:sz w:val="28"/>
          <w:szCs w:val="28"/>
        </w:rPr>
        <w:t xml:space="preserve"> студент Вечернего и</w:t>
      </w:r>
      <w:r w:rsidR="00FB4716">
        <w:rPr>
          <w:sz w:val="28"/>
          <w:szCs w:val="28"/>
        </w:rPr>
        <w:t xml:space="preserve"> </w:t>
      </w:r>
      <w:r w:rsidR="00C84F13">
        <w:rPr>
          <w:sz w:val="28"/>
          <w:szCs w:val="28"/>
        </w:rPr>
        <w:t xml:space="preserve">                                                                      </w:t>
      </w:r>
      <w:r w:rsidR="00FB4716">
        <w:rPr>
          <w:sz w:val="28"/>
          <w:szCs w:val="28"/>
        </w:rPr>
        <w:t>Заочного обучения</w:t>
      </w:r>
      <w:r w:rsidR="00C84F13" w:rsidRPr="00C84F13">
        <w:rPr>
          <w:sz w:val="28"/>
          <w:szCs w:val="28"/>
        </w:rPr>
        <w:t xml:space="preserve"> </w:t>
      </w:r>
    </w:p>
    <w:p w:rsidR="00FB4716" w:rsidRDefault="00FB4716" w:rsidP="00FB4716">
      <w:pPr>
        <w:rPr>
          <w:sz w:val="28"/>
          <w:szCs w:val="28"/>
        </w:rPr>
      </w:pPr>
      <w:r>
        <w:rPr>
          <w:sz w:val="28"/>
          <w:szCs w:val="28"/>
        </w:rPr>
        <w:t>Курс 1   Группа 07 ГС  Специальность ГС</w:t>
      </w:r>
    </w:p>
    <w:p w:rsidR="00FB4716" w:rsidRDefault="00FB4716" w:rsidP="00FB4716">
      <w:pPr>
        <w:rPr>
          <w:sz w:val="28"/>
          <w:szCs w:val="28"/>
        </w:rPr>
      </w:pPr>
      <w:r>
        <w:rPr>
          <w:sz w:val="28"/>
          <w:szCs w:val="28"/>
        </w:rPr>
        <w:t xml:space="preserve">Проверил:  </w:t>
      </w:r>
    </w:p>
    <w:p w:rsidR="00FB4716" w:rsidRDefault="00FB4716" w:rsidP="00FB4716">
      <w:pPr>
        <w:rPr>
          <w:b/>
          <w:sz w:val="40"/>
          <w:szCs w:val="40"/>
        </w:rPr>
      </w:pPr>
      <w:r>
        <w:rPr>
          <w:sz w:val="28"/>
          <w:szCs w:val="28"/>
        </w:rPr>
        <w:lastRenderedPageBreak/>
        <w:t xml:space="preserve"> </w:t>
      </w:r>
      <w:r w:rsidR="00F0138A">
        <w:rPr>
          <w:sz w:val="28"/>
          <w:szCs w:val="28"/>
        </w:rPr>
        <w:t xml:space="preserve">                                             </w:t>
      </w:r>
      <w:r w:rsidR="00F0138A" w:rsidRPr="00F0138A">
        <w:rPr>
          <w:b/>
          <w:sz w:val="40"/>
          <w:szCs w:val="40"/>
        </w:rPr>
        <w:t xml:space="preserve"> </w:t>
      </w:r>
      <w:r w:rsidR="00F0138A">
        <w:rPr>
          <w:b/>
          <w:sz w:val="40"/>
          <w:szCs w:val="40"/>
        </w:rPr>
        <w:t xml:space="preserve"> </w:t>
      </w:r>
      <w:r w:rsidR="00F0138A" w:rsidRPr="00F0138A">
        <w:rPr>
          <w:b/>
          <w:sz w:val="40"/>
          <w:szCs w:val="40"/>
        </w:rPr>
        <w:t xml:space="preserve"> План.</w:t>
      </w:r>
    </w:p>
    <w:p w:rsidR="00F0138A" w:rsidRPr="00F0138A" w:rsidRDefault="00F0138A" w:rsidP="00FB4716">
      <w:pPr>
        <w:rPr>
          <w:i/>
          <w:sz w:val="28"/>
          <w:szCs w:val="28"/>
        </w:rPr>
      </w:pPr>
      <w:r w:rsidRPr="00F0138A">
        <w:rPr>
          <w:i/>
          <w:sz w:val="28"/>
          <w:szCs w:val="28"/>
        </w:rPr>
        <w:t>1)Стратиграфическая и  геохронологическая   таблица Триасового периода Мезозойской эры.</w:t>
      </w:r>
    </w:p>
    <w:p w:rsidR="00EA12A6" w:rsidRDefault="00EA12A6" w:rsidP="00EA12A6">
      <w:pPr>
        <w:rPr>
          <w:rFonts w:ascii="Calibri" w:hAnsi="Calibri"/>
          <w:i/>
          <w:sz w:val="28"/>
          <w:szCs w:val="28"/>
        </w:rPr>
      </w:pPr>
    </w:p>
    <w:p w:rsidR="00EA12A6" w:rsidRPr="00EA12A6" w:rsidRDefault="00EA12A6" w:rsidP="00EA12A6">
      <w:pPr>
        <w:rPr>
          <w:rFonts w:ascii="Calibri" w:hAnsi="Calibri"/>
          <w:i/>
          <w:sz w:val="28"/>
          <w:szCs w:val="40"/>
        </w:rPr>
      </w:pPr>
      <w:r w:rsidRPr="00EA12A6">
        <w:rPr>
          <w:rFonts w:ascii="Calibri" w:hAnsi="Calibri"/>
          <w:i/>
          <w:sz w:val="28"/>
          <w:szCs w:val="28"/>
        </w:rPr>
        <w:t>2)Характеристика типа</w:t>
      </w:r>
      <w:r w:rsidRPr="00EA12A6">
        <w:rPr>
          <w:rFonts w:ascii="Calibri" w:eastAsia="Times New Roman" w:hAnsi="Calibri" w:cs="Times New Roman"/>
          <w:color w:val="000000"/>
          <w:sz w:val="24"/>
          <w:szCs w:val="24"/>
        </w:rPr>
        <w:t xml:space="preserve"> </w:t>
      </w:r>
      <w:r w:rsidRPr="00EA12A6">
        <w:rPr>
          <w:rFonts w:ascii="Calibri" w:eastAsia="Times New Roman" w:hAnsi="Calibri" w:cs="Times New Roman"/>
          <w:color w:val="000000"/>
          <w:sz w:val="28"/>
          <w:szCs w:val="24"/>
        </w:rPr>
        <w:t>Arthropoda</w:t>
      </w:r>
      <w:r w:rsidRPr="00EA12A6">
        <w:rPr>
          <w:rFonts w:ascii="Calibri" w:hAnsi="Calibri"/>
          <w:i/>
          <w:sz w:val="28"/>
          <w:szCs w:val="28"/>
        </w:rPr>
        <w:t xml:space="preserve"> (Членистоногие).</w:t>
      </w:r>
    </w:p>
    <w:p w:rsidR="00EA12A6" w:rsidRDefault="00EA12A6" w:rsidP="00FB4716">
      <w:pPr>
        <w:rPr>
          <w:i/>
          <w:sz w:val="28"/>
          <w:szCs w:val="40"/>
        </w:rPr>
      </w:pPr>
    </w:p>
    <w:p w:rsidR="00F0138A" w:rsidRPr="00F0138A" w:rsidRDefault="00F0138A" w:rsidP="00FB4716">
      <w:pPr>
        <w:rPr>
          <w:i/>
          <w:sz w:val="28"/>
          <w:szCs w:val="40"/>
        </w:rPr>
      </w:pPr>
      <w:r w:rsidRPr="00F0138A">
        <w:rPr>
          <w:i/>
          <w:sz w:val="28"/>
          <w:szCs w:val="40"/>
        </w:rPr>
        <w:t xml:space="preserve">3)  </w:t>
      </w:r>
      <w:r w:rsidR="001C7557" w:rsidRPr="00F0138A">
        <w:rPr>
          <w:i/>
          <w:sz w:val="28"/>
          <w:szCs w:val="40"/>
        </w:rPr>
        <w:t>Список использованной литературы.</w:t>
      </w:r>
    </w:p>
    <w:p w:rsidR="00F0138A" w:rsidRPr="00F0138A" w:rsidRDefault="00F0138A" w:rsidP="00FB4716">
      <w:pPr>
        <w:rPr>
          <w:i/>
          <w:sz w:val="28"/>
          <w:szCs w:val="40"/>
        </w:rPr>
      </w:pPr>
    </w:p>
    <w:p w:rsidR="000D6B1A" w:rsidRDefault="000D6B1A" w:rsidP="00FB4716">
      <w:pPr>
        <w:rPr>
          <w:i/>
          <w:sz w:val="28"/>
          <w:szCs w:val="40"/>
        </w:rPr>
      </w:pPr>
    </w:p>
    <w:p w:rsidR="000D6B1A" w:rsidRDefault="000D6B1A" w:rsidP="00FB4716">
      <w:pPr>
        <w:rPr>
          <w:i/>
          <w:sz w:val="28"/>
          <w:szCs w:val="40"/>
        </w:rPr>
      </w:pPr>
    </w:p>
    <w:p w:rsidR="000D6B1A" w:rsidRDefault="000D6B1A" w:rsidP="00FB4716">
      <w:pPr>
        <w:rPr>
          <w:i/>
          <w:sz w:val="28"/>
          <w:szCs w:val="40"/>
        </w:rPr>
      </w:pPr>
    </w:p>
    <w:p w:rsidR="000D6B1A" w:rsidRDefault="000D6B1A" w:rsidP="00FB4716">
      <w:pPr>
        <w:rPr>
          <w:i/>
          <w:sz w:val="28"/>
          <w:szCs w:val="40"/>
        </w:rPr>
      </w:pPr>
      <w:r>
        <w:rPr>
          <w:i/>
          <w:sz w:val="28"/>
          <w:szCs w:val="40"/>
        </w:rPr>
        <w:t xml:space="preserve">                               </w:t>
      </w:r>
    </w:p>
    <w:p w:rsidR="000D6B1A" w:rsidRDefault="000D6B1A" w:rsidP="00FB4716">
      <w:pPr>
        <w:rPr>
          <w:i/>
          <w:sz w:val="28"/>
          <w:szCs w:val="40"/>
        </w:rPr>
      </w:pPr>
    </w:p>
    <w:p w:rsidR="000D6B1A" w:rsidRDefault="000D6B1A" w:rsidP="00FB4716">
      <w:pPr>
        <w:rPr>
          <w:i/>
          <w:sz w:val="28"/>
          <w:szCs w:val="40"/>
        </w:rPr>
      </w:pPr>
    </w:p>
    <w:p w:rsidR="000D6B1A" w:rsidRDefault="000D6B1A" w:rsidP="00FB4716">
      <w:pPr>
        <w:rPr>
          <w:i/>
          <w:sz w:val="28"/>
          <w:szCs w:val="40"/>
        </w:rPr>
      </w:pPr>
    </w:p>
    <w:p w:rsidR="000D6B1A" w:rsidRDefault="000D6B1A" w:rsidP="00FB4716">
      <w:pPr>
        <w:rPr>
          <w:i/>
          <w:sz w:val="28"/>
          <w:szCs w:val="40"/>
        </w:rPr>
      </w:pPr>
    </w:p>
    <w:p w:rsidR="000D6B1A" w:rsidRDefault="000D6B1A" w:rsidP="00FB4716">
      <w:pPr>
        <w:rPr>
          <w:i/>
          <w:sz w:val="28"/>
          <w:szCs w:val="40"/>
        </w:rPr>
      </w:pPr>
    </w:p>
    <w:p w:rsidR="000D6B1A" w:rsidRDefault="000D6B1A" w:rsidP="00FB4716">
      <w:pPr>
        <w:rPr>
          <w:i/>
          <w:sz w:val="28"/>
          <w:szCs w:val="40"/>
        </w:rPr>
      </w:pPr>
    </w:p>
    <w:p w:rsidR="000D6B1A" w:rsidRDefault="000D6B1A" w:rsidP="00FB4716">
      <w:pPr>
        <w:rPr>
          <w:i/>
          <w:sz w:val="28"/>
          <w:szCs w:val="40"/>
        </w:rPr>
      </w:pPr>
    </w:p>
    <w:p w:rsidR="000D6B1A" w:rsidRDefault="000D6B1A" w:rsidP="00FB4716">
      <w:pPr>
        <w:rPr>
          <w:i/>
          <w:sz w:val="28"/>
          <w:szCs w:val="40"/>
        </w:rPr>
      </w:pPr>
    </w:p>
    <w:p w:rsidR="000D6B1A" w:rsidRDefault="000D6B1A" w:rsidP="00FB4716">
      <w:pPr>
        <w:rPr>
          <w:i/>
          <w:sz w:val="28"/>
          <w:szCs w:val="40"/>
        </w:rPr>
      </w:pPr>
    </w:p>
    <w:p w:rsidR="000D6B1A" w:rsidRDefault="000D6B1A" w:rsidP="00FB4716">
      <w:pPr>
        <w:rPr>
          <w:i/>
          <w:sz w:val="28"/>
          <w:szCs w:val="40"/>
        </w:rPr>
      </w:pPr>
    </w:p>
    <w:p w:rsidR="000D6B1A" w:rsidRDefault="000D6B1A" w:rsidP="00FB4716">
      <w:pPr>
        <w:rPr>
          <w:i/>
          <w:sz w:val="28"/>
          <w:szCs w:val="40"/>
        </w:rPr>
      </w:pPr>
    </w:p>
    <w:p w:rsidR="000D6B1A" w:rsidRDefault="000D6B1A" w:rsidP="00FB4716">
      <w:pPr>
        <w:rPr>
          <w:i/>
          <w:sz w:val="28"/>
          <w:szCs w:val="40"/>
        </w:rPr>
      </w:pPr>
    </w:p>
    <w:p w:rsidR="001C7557" w:rsidRDefault="000D6B1A" w:rsidP="00A64E9B">
      <w:pPr>
        <w:rPr>
          <w:i/>
          <w:sz w:val="28"/>
          <w:szCs w:val="40"/>
        </w:rPr>
      </w:pPr>
      <w:r>
        <w:rPr>
          <w:i/>
          <w:sz w:val="28"/>
          <w:szCs w:val="40"/>
        </w:rPr>
        <w:t xml:space="preserve">                                                 </w:t>
      </w:r>
      <w:r w:rsidR="00A64E9B">
        <w:rPr>
          <w:i/>
          <w:sz w:val="28"/>
          <w:szCs w:val="40"/>
        </w:rPr>
        <w:t xml:space="preserve">      </w:t>
      </w:r>
    </w:p>
    <w:p w:rsidR="00A64E9B" w:rsidRDefault="001C7557" w:rsidP="00A64E9B">
      <w:pPr>
        <w:rPr>
          <w:i/>
          <w:sz w:val="28"/>
          <w:szCs w:val="40"/>
        </w:rPr>
      </w:pPr>
      <w:r>
        <w:rPr>
          <w:i/>
          <w:sz w:val="28"/>
          <w:szCs w:val="40"/>
        </w:rPr>
        <w:lastRenderedPageBreak/>
        <w:t xml:space="preserve">                                                </w:t>
      </w:r>
      <w:r w:rsidR="00A64E9B">
        <w:rPr>
          <w:i/>
          <w:sz w:val="28"/>
          <w:szCs w:val="40"/>
        </w:rPr>
        <w:t xml:space="preserve"> Введение.</w:t>
      </w:r>
    </w:p>
    <w:p w:rsidR="00A64E9B" w:rsidRDefault="00A64E9B" w:rsidP="00A64E9B">
      <w:pPr>
        <w:rPr>
          <w:i/>
          <w:sz w:val="28"/>
          <w:szCs w:val="40"/>
        </w:rPr>
      </w:pPr>
    </w:p>
    <w:p w:rsidR="00A64E9B" w:rsidRPr="008145F5" w:rsidRDefault="00A64E9B" w:rsidP="00A64E9B">
      <w:pPr>
        <w:spacing w:before="160"/>
        <w:ind w:right="141" w:firstLine="300"/>
        <w:rPr>
          <w:color w:val="000000" w:themeColor="text1"/>
          <w:sz w:val="28"/>
          <w:szCs w:val="28"/>
        </w:rPr>
      </w:pPr>
      <w:r>
        <w:rPr>
          <w:color w:val="000000" w:themeColor="text1"/>
          <w:sz w:val="28"/>
          <w:szCs w:val="28"/>
        </w:rPr>
        <w:t xml:space="preserve">В ряду естественных наук почётное место занимает - Палеонтология. В буквальном переводе палеонтология означает – знание, наука  о древней жизни. Отсюда ясно, что палеонтология изучает представителей животного и растительного мира прошлых геологических эпох.  Изучение </w:t>
      </w:r>
      <w:r w:rsidRPr="008145F5">
        <w:rPr>
          <w:color w:val="000000" w:themeColor="text1"/>
          <w:sz w:val="28"/>
          <w:szCs w:val="28"/>
        </w:rPr>
        <w:t>этих событий немыслимо без стратиграфических и геохронологических исследований. При стратиграфических исследованиях осуществляют две последовательные операции:</w:t>
      </w:r>
    </w:p>
    <w:p w:rsidR="00A64E9B" w:rsidRPr="008145F5" w:rsidRDefault="00A64E9B" w:rsidP="00A64E9B">
      <w:pPr>
        <w:ind w:right="141"/>
        <w:rPr>
          <w:color w:val="000000" w:themeColor="text1"/>
          <w:sz w:val="28"/>
          <w:szCs w:val="28"/>
        </w:rPr>
      </w:pPr>
      <w:r w:rsidRPr="008145F5">
        <w:rPr>
          <w:color w:val="000000" w:themeColor="text1"/>
          <w:sz w:val="28"/>
          <w:szCs w:val="28"/>
        </w:rPr>
        <w:t xml:space="preserve"> 1) расчленение разреза на отдельные стратиграфические подразделения (слои, пачки, горизонты, подъярусы, ярусы и т. д.) на</w:t>
      </w:r>
      <w:r w:rsidRPr="008145F5">
        <w:rPr>
          <w:color w:val="000000" w:themeColor="text1"/>
          <w:sz w:val="28"/>
          <w:szCs w:val="28"/>
        </w:rPr>
        <w:br/>
        <w:t>основании различий состава горных пород и заключенных в них</w:t>
      </w:r>
      <w:r w:rsidRPr="008145F5">
        <w:rPr>
          <w:color w:val="000000" w:themeColor="text1"/>
          <w:sz w:val="28"/>
          <w:szCs w:val="28"/>
        </w:rPr>
        <w:br/>
        <w:t>ископаемых органических остатков, а также проявлений перерывов и несогласий;</w:t>
      </w:r>
    </w:p>
    <w:p w:rsidR="00A64E9B" w:rsidRPr="008145F5" w:rsidRDefault="00A64E9B" w:rsidP="00A64E9B">
      <w:pPr>
        <w:ind w:right="141"/>
        <w:rPr>
          <w:color w:val="000000" w:themeColor="text1"/>
          <w:sz w:val="28"/>
          <w:szCs w:val="28"/>
        </w:rPr>
      </w:pPr>
      <w:r w:rsidRPr="008145F5">
        <w:rPr>
          <w:color w:val="000000" w:themeColor="text1"/>
          <w:sz w:val="28"/>
          <w:szCs w:val="28"/>
        </w:rPr>
        <w:t>2) сопоставление или стратиграфическая корреляция выделенных в разных разрезах слоев, пачек, горизонтов, т. е. установление их геологической одновозрастности.</w:t>
      </w:r>
    </w:p>
    <w:p w:rsidR="00A64E9B" w:rsidRPr="008145F5" w:rsidRDefault="00A64E9B" w:rsidP="00A64E9B">
      <w:pPr>
        <w:ind w:right="141"/>
        <w:rPr>
          <w:color w:val="000000" w:themeColor="text1"/>
          <w:sz w:val="28"/>
          <w:szCs w:val="28"/>
        </w:rPr>
      </w:pPr>
      <w:r w:rsidRPr="008145F5">
        <w:rPr>
          <w:color w:val="000000" w:themeColor="text1"/>
          <w:sz w:val="28"/>
          <w:szCs w:val="28"/>
        </w:rPr>
        <w:t>Фактической основой стратиграфических исследований служат</w:t>
      </w:r>
      <w:r w:rsidRPr="008145F5">
        <w:rPr>
          <w:color w:val="000000" w:themeColor="text1"/>
          <w:sz w:val="28"/>
          <w:szCs w:val="28"/>
        </w:rPr>
        <w:br/>
        <w:t>конкретные геологические объекты — естественные или искусственные обнажения горных пород и керн скважин, а также определяемые геофизическими методами (электро-, сейсмо- и другой каротаж) изменения физических свойств горных пород в скважинах.</w:t>
      </w:r>
    </w:p>
    <w:p w:rsidR="00A64E9B" w:rsidRPr="008145F5" w:rsidRDefault="00A64E9B" w:rsidP="00A64E9B">
      <w:pPr>
        <w:rPr>
          <w:color w:val="000000" w:themeColor="text1"/>
          <w:sz w:val="28"/>
        </w:rPr>
      </w:pPr>
      <w:r w:rsidRPr="008145F5">
        <w:rPr>
          <w:color w:val="000000" w:themeColor="text1"/>
          <w:sz w:val="28"/>
        </w:rPr>
        <w:t>После обобщения ряда частных геологических разрезов составляется сводная стратиграфическая колонка, в которой все слои горных пород располагаются в строгой последовательности своего</w:t>
      </w:r>
      <w:r w:rsidRPr="008145F5">
        <w:rPr>
          <w:color w:val="000000" w:themeColor="text1"/>
          <w:sz w:val="28"/>
        </w:rPr>
        <w:br/>
        <w:t>образования и залегания, т. е. в определенном хронологическом</w:t>
      </w:r>
      <w:r w:rsidRPr="008145F5">
        <w:rPr>
          <w:color w:val="000000" w:themeColor="text1"/>
          <w:sz w:val="28"/>
        </w:rPr>
        <w:br/>
        <w:t>порядке, обычно от более древних внизу к более молодым вверху.</w:t>
      </w:r>
    </w:p>
    <w:p w:rsidR="00A64E9B" w:rsidRPr="008145F5" w:rsidRDefault="00A64E9B" w:rsidP="00A64E9B">
      <w:pPr>
        <w:rPr>
          <w:color w:val="000000" w:themeColor="text1"/>
          <w:sz w:val="28"/>
        </w:rPr>
      </w:pPr>
      <w:r w:rsidRPr="008145F5">
        <w:rPr>
          <w:i/>
          <w:color w:val="000000" w:themeColor="text1"/>
          <w:sz w:val="28"/>
        </w:rPr>
        <w:t>Геохронология</w:t>
      </w:r>
      <w:r w:rsidRPr="008145F5">
        <w:rPr>
          <w:color w:val="000000" w:themeColor="text1"/>
          <w:sz w:val="28"/>
        </w:rPr>
        <w:t xml:space="preserve"> преследует цель восстановить строгую временную</w:t>
      </w:r>
      <w:r w:rsidRPr="008145F5">
        <w:rPr>
          <w:color w:val="000000" w:themeColor="text1"/>
          <w:sz w:val="28"/>
        </w:rPr>
        <w:br/>
        <w:t>последовательность геологических событий, происходивших в прошлом, путем установления хронологических взаимоотношений между накопившимися слоями горных пород, в которых эти события</w:t>
      </w:r>
      <w:r w:rsidRPr="008145F5">
        <w:rPr>
          <w:color w:val="000000" w:themeColor="text1"/>
          <w:sz w:val="28"/>
        </w:rPr>
        <w:br/>
        <w:t>оказались запечатленными.</w:t>
      </w:r>
    </w:p>
    <w:p w:rsidR="00A64E9B" w:rsidRPr="008145F5" w:rsidRDefault="00A64E9B" w:rsidP="00A64E9B">
      <w:pPr>
        <w:rPr>
          <w:color w:val="000000" w:themeColor="text1"/>
          <w:sz w:val="28"/>
        </w:rPr>
      </w:pPr>
      <w:r>
        <w:rPr>
          <w:color w:val="000000" w:themeColor="text1"/>
          <w:sz w:val="28"/>
        </w:rPr>
        <w:lastRenderedPageBreak/>
        <w:t>Палеонтология</w:t>
      </w:r>
      <w:r w:rsidRPr="008145F5">
        <w:rPr>
          <w:color w:val="000000" w:themeColor="text1"/>
          <w:sz w:val="28"/>
        </w:rPr>
        <w:t>, как и любая другая наука, изучающая</w:t>
      </w:r>
      <w:r w:rsidRPr="008145F5">
        <w:rPr>
          <w:color w:val="000000" w:themeColor="text1"/>
          <w:sz w:val="28"/>
        </w:rPr>
        <w:br/>
        <w:t>историю развития живой и неживой природы, невозможна без хронологии. Однако хронология — это еще далеко не история, а лишь</w:t>
      </w:r>
      <w:r w:rsidRPr="008145F5">
        <w:rPr>
          <w:color w:val="000000" w:themeColor="text1"/>
          <w:sz w:val="28"/>
        </w:rPr>
        <w:br/>
        <w:t>механическое расположение событий во времени. В прошлом происходило великое множество различных событий, и для того, чтобы ориентироваться среди них, необходимо не только установить</w:t>
      </w:r>
      <w:r w:rsidRPr="008145F5">
        <w:rPr>
          <w:color w:val="000000" w:themeColor="text1"/>
          <w:sz w:val="28"/>
        </w:rPr>
        <w:br/>
        <w:t>формальные временные соотношения между ними, но и найти</w:t>
      </w:r>
      <w:r w:rsidRPr="008145F5">
        <w:rPr>
          <w:color w:val="000000" w:themeColor="text1"/>
          <w:sz w:val="28"/>
        </w:rPr>
        <w:br/>
        <w:t>внутренние связи между событиями и явлениями прошлого и</w:t>
      </w:r>
      <w:r w:rsidRPr="008145F5">
        <w:rPr>
          <w:color w:val="000000" w:themeColor="text1"/>
          <w:sz w:val="28"/>
        </w:rPr>
        <w:br/>
        <w:t>определить их пространственные взаимоотношения и относительное значение. При этом выявляются естественные временные</w:t>
      </w:r>
      <w:r w:rsidRPr="008145F5">
        <w:rPr>
          <w:color w:val="000000" w:themeColor="text1"/>
          <w:sz w:val="28"/>
        </w:rPr>
        <w:br/>
        <w:t>группировки, разграниченные событиями более высоких рангов,</w:t>
      </w:r>
      <w:r w:rsidRPr="008145F5">
        <w:rPr>
          <w:color w:val="000000" w:themeColor="text1"/>
          <w:sz w:val="28"/>
        </w:rPr>
        <w:br/>
        <w:t>и тем самым намечаются последовательные этапы исторического</w:t>
      </w:r>
      <w:r w:rsidRPr="008145F5">
        <w:rPr>
          <w:color w:val="000000" w:themeColor="text1"/>
          <w:sz w:val="28"/>
        </w:rPr>
        <w:br/>
        <w:t xml:space="preserve">развития. В таком случае речь идет о </w:t>
      </w:r>
      <w:r w:rsidRPr="008145F5">
        <w:rPr>
          <w:i/>
          <w:color w:val="000000" w:themeColor="text1"/>
          <w:sz w:val="28"/>
        </w:rPr>
        <w:t>естественной периодизации</w:t>
      </w:r>
      <w:r w:rsidRPr="008145F5">
        <w:rPr>
          <w:i/>
          <w:color w:val="000000" w:themeColor="text1"/>
          <w:sz w:val="28"/>
        </w:rPr>
        <w:br/>
        <w:t>геологической истории.</w:t>
      </w:r>
    </w:p>
    <w:p w:rsidR="00A64E9B" w:rsidRPr="008145F5" w:rsidRDefault="00A64E9B" w:rsidP="00A64E9B">
      <w:pPr>
        <w:rPr>
          <w:color w:val="000000" w:themeColor="text1"/>
          <w:sz w:val="28"/>
        </w:rPr>
      </w:pPr>
      <w:r w:rsidRPr="008145F5">
        <w:rPr>
          <w:color w:val="000000" w:themeColor="text1"/>
          <w:sz w:val="28"/>
        </w:rPr>
        <w:t xml:space="preserve">Стратиграфия (лат. </w:t>
      </w:r>
      <w:r w:rsidRPr="008145F5">
        <w:rPr>
          <w:color w:val="000000" w:themeColor="text1"/>
          <w:sz w:val="28"/>
          <w:lang w:val="en-US"/>
        </w:rPr>
        <w:t>stratum</w:t>
      </w:r>
      <w:r w:rsidRPr="008145F5">
        <w:rPr>
          <w:color w:val="000000" w:themeColor="text1"/>
          <w:sz w:val="28"/>
        </w:rPr>
        <w:t xml:space="preserve"> — слой, </w:t>
      </w:r>
      <w:r w:rsidRPr="008145F5">
        <w:rPr>
          <w:color w:val="000000" w:themeColor="text1"/>
          <w:sz w:val="28"/>
          <w:lang w:val="en-US"/>
        </w:rPr>
        <w:t>grapho</w:t>
      </w:r>
      <w:r w:rsidRPr="008145F5">
        <w:rPr>
          <w:color w:val="000000" w:themeColor="text1"/>
          <w:sz w:val="28"/>
        </w:rPr>
        <w:t xml:space="preserve"> — пишу) — раздел</w:t>
      </w:r>
      <w:r w:rsidRPr="008145F5">
        <w:rPr>
          <w:color w:val="000000" w:themeColor="text1"/>
          <w:sz w:val="28"/>
        </w:rPr>
        <w:br/>
        <w:t>исторической геологии, занимающийся изучением исторической</w:t>
      </w:r>
      <w:r w:rsidRPr="008145F5">
        <w:rPr>
          <w:color w:val="000000" w:themeColor="text1"/>
          <w:sz w:val="28"/>
        </w:rPr>
        <w:br/>
        <w:t>последовательности, первичных взаимоотношений и географического распространения осадочных, вулканогенно-осадочных и метаморфических образований, слагающих земную кору и отражающих естественные этапы развития Земли и населявшего ее органического мира (Геол.словарь. М., 1973).</w:t>
      </w:r>
    </w:p>
    <w:p w:rsidR="00A64E9B" w:rsidRPr="008145F5" w:rsidRDefault="00A64E9B" w:rsidP="00A64E9B">
      <w:pPr>
        <w:spacing w:before="20"/>
        <w:ind w:left="40"/>
        <w:rPr>
          <w:color w:val="000000" w:themeColor="text1"/>
          <w:sz w:val="28"/>
        </w:rPr>
      </w:pPr>
      <w:r w:rsidRPr="008145F5">
        <w:rPr>
          <w:color w:val="000000" w:themeColor="text1"/>
          <w:sz w:val="28"/>
        </w:rPr>
        <w:t>Перед стратиграфическими исследованиями стоят следующие</w:t>
      </w:r>
      <w:r w:rsidRPr="008145F5">
        <w:rPr>
          <w:color w:val="000000" w:themeColor="text1"/>
          <w:sz w:val="28"/>
        </w:rPr>
        <w:br/>
        <w:t>важнейшие задачи:</w:t>
      </w:r>
    </w:p>
    <w:p w:rsidR="00A64E9B" w:rsidRPr="004042E9" w:rsidRDefault="00A64E9B" w:rsidP="00A64E9B">
      <w:pPr>
        <w:ind w:firstLine="300"/>
        <w:rPr>
          <w:color w:val="000000" w:themeColor="text1"/>
          <w:sz w:val="28"/>
        </w:rPr>
      </w:pPr>
      <w:r w:rsidRPr="004042E9">
        <w:rPr>
          <w:color w:val="000000" w:themeColor="text1"/>
          <w:sz w:val="28"/>
        </w:rPr>
        <w:t>1) детальное расчленение разрезов горных пород и выделение разных по рангу стратиграфических подразделений; на их</w:t>
      </w:r>
      <w:r w:rsidRPr="004042E9">
        <w:rPr>
          <w:color w:val="000000" w:themeColor="text1"/>
          <w:sz w:val="28"/>
        </w:rPr>
        <w:br/>
        <w:t>основе создаются местные, региональные и межрегиональные стратиграфические шкалы, которые отражают хронологическую последовательность геологических событий;</w:t>
      </w:r>
    </w:p>
    <w:p w:rsidR="00A64E9B" w:rsidRPr="004042E9" w:rsidRDefault="00A64E9B" w:rsidP="00A64E9B">
      <w:pPr>
        <w:ind w:firstLine="300"/>
        <w:rPr>
          <w:color w:val="000000" w:themeColor="text1"/>
          <w:sz w:val="28"/>
        </w:rPr>
      </w:pPr>
      <w:r w:rsidRPr="004042E9">
        <w:rPr>
          <w:color w:val="000000" w:themeColor="text1"/>
          <w:sz w:val="28"/>
        </w:rPr>
        <w:t>2) проведение региональной и межрегиональной стратиграфической корреляции,</w:t>
      </w:r>
    </w:p>
    <w:p w:rsidR="00A64E9B" w:rsidRPr="004042E9" w:rsidRDefault="00A64E9B" w:rsidP="00A64E9B">
      <w:pPr>
        <w:ind w:firstLine="300"/>
        <w:rPr>
          <w:color w:val="000000" w:themeColor="text1"/>
          <w:sz w:val="28"/>
        </w:rPr>
      </w:pPr>
      <w:r w:rsidRPr="004042E9">
        <w:rPr>
          <w:color w:val="000000" w:themeColor="text1"/>
          <w:sz w:val="28"/>
        </w:rPr>
        <w:t>3) создание единой стратиграфической и геохронологической</w:t>
      </w:r>
      <w:r w:rsidRPr="004042E9">
        <w:rPr>
          <w:color w:val="000000" w:themeColor="text1"/>
          <w:sz w:val="28"/>
        </w:rPr>
        <w:br/>
        <w:t>шкалы.</w:t>
      </w:r>
    </w:p>
    <w:p w:rsidR="00A64E9B" w:rsidRDefault="00A64E9B" w:rsidP="00A64E9B">
      <w:pPr>
        <w:rPr>
          <w:color w:val="000000" w:themeColor="text1"/>
          <w:sz w:val="28"/>
        </w:rPr>
      </w:pPr>
      <w:r w:rsidRPr="004042E9">
        <w:rPr>
          <w:color w:val="000000" w:themeColor="text1"/>
          <w:sz w:val="28"/>
        </w:rPr>
        <w:t xml:space="preserve">Стратиграфия играет важнейшую роль при геологических исследованиях. Без нее немыслимо проводить геологическое картирование, решать проблемы </w:t>
      </w:r>
      <w:r w:rsidRPr="004042E9">
        <w:rPr>
          <w:color w:val="000000" w:themeColor="text1"/>
          <w:sz w:val="28"/>
        </w:rPr>
        <w:lastRenderedPageBreak/>
        <w:t>эволюции органического мира, геологического развития отдельных регионов и Земли в целом, реконструировать палеогеографические обстановки. Без детальных стратиграфических исследований невозможно раскрывать сложное</w:t>
      </w:r>
      <w:r w:rsidRPr="004042E9">
        <w:rPr>
          <w:color w:val="000000" w:themeColor="text1"/>
          <w:sz w:val="28"/>
        </w:rPr>
        <w:br/>
        <w:t>строение структур земной коры и проводить поиски и разведку полезных ископаемых.</w:t>
      </w:r>
    </w:p>
    <w:p w:rsidR="00686B07" w:rsidRDefault="00686B07" w:rsidP="00A64E9B">
      <w:pPr>
        <w:rPr>
          <w:color w:val="000000" w:themeColor="text1"/>
          <w:sz w:val="28"/>
        </w:rPr>
      </w:pPr>
    </w:p>
    <w:tbl>
      <w:tblPr>
        <w:tblStyle w:val="a7"/>
        <w:tblW w:w="0" w:type="auto"/>
        <w:tblInd w:w="239" w:type="dxa"/>
        <w:tblLook w:val="04A0"/>
      </w:tblPr>
      <w:tblGrid>
        <w:gridCol w:w="1914"/>
        <w:gridCol w:w="1914"/>
        <w:gridCol w:w="1914"/>
        <w:gridCol w:w="603"/>
        <w:gridCol w:w="851"/>
        <w:gridCol w:w="850"/>
      </w:tblGrid>
      <w:tr w:rsidR="00686B07" w:rsidTr="008B47AD">
        <w:trPr>
          <w:trHeight w:val="515"/>
        </w:trPr>
        <w:tc>
          <w:tcPr>
            <w:tcW w:w="1914" w:type="dxa"/>
            <w:vMerge w:val="restart"/>
            <w:shd w:val="clear" w:color="auto" w:fill="FF99FF"/>
          </w:tcPr>
          <w:p w:rsidR="00686B07" w:rsidRDefault="00686B07" w:rsidP="0051465D">
            <w:pPr>
              <w:spacing w:before="1200"/>
              <w:ind w:left="113"/>
              <w:rPr>
                <w:color w:val="000000" w:themeColor="text1"/>
                <w:sz w:val="28"/>
              </w:rPr>
            </w:pPr>
            <w:r w:rsidRPr="00696D9D">
              <w:rPr>
                <w:rFonts w:ascii="Times New Roman" w:eastAsia="Times New Roman" w:hAnsi="Times New Roman" w:cs="Times New Roman"/>
                <w:b/>
                <w:bCs/>
                <w:color w:val="000000"/>
                <w:sz w:val="24"/>
                <w:szCs w:val="24"/>
              </w:rPr>
              <w:t>Триасовый</w:t>
            </w:r>
          </w:p>
        </w:tc>
        <w:tc>
          <w:tcPr>
            <w:tcW w:w="1914" w:type="dxa"/>
            <w:vMerge w:val="restart"/>
            <w:shd w:val="clear" w:color="auto" w:fill="DDD9C3" w:themeFill="background2" w:themeFillShade="E6"/>
          </w:tcPr>
          <w:p w:rsidR="00686B07" w:rsidRDefault="00686B07" w:rsidP="0051465D">
            <w:pPr>
              <w:spacing w:before="720"/>
              <w:rPr>
                <w:color w:val="000000" w:themeColor="text1"/>
                <w:sz w:val="28"/>
              </w:rPr>
            </w:pPr>
            <w:r w:rsidRPr="00696D9D">
              <w:rPr>
                <w:rFonts w:ascii="Times New Roman" w:eastAsia="Times New Roman" w:hAnsi="Times New Roman" w:cs="Times New Roman"/>
                <w:color w:val="000000"/>
                <w:sz w:val="24"/>
                <w:szCs w:val="24"/>
              </w:rPr>
              <w:t>Поздняя</w:t>
            </w:r>
          </w:p>
        </w:tc>
        <w:tc>
          <w:tcPr>
            <w:tcW w:w="1914" w:type="dxa"/>
            <w:tcBorders>
              <w:bottom w:val="single" w:sz="4" w:space="0" w:color="000000" w:themeColor="text1"/>
            </w:tcBorders>
            <w:shd w:val="clear" w:color="auto" w:fill="DDD9C3" w:themeFill="background2" w:themeFillShade="E6"/>
          </w:tcPr>
          <w:p w:rsidR="00686B07" w:rsidRDefault="00686B07" w:rsidP="0051465D">
            <w:pPr>
              <w:spacing w:before="120"/>
              <w:rPr>
                <w:color w:val="000000" w:themeColor="text1"/>
                <w:sz w:val="28"/>
              </w:rPr>
            </w:pPr>
            <w:r w:rsidRPr="00696D9D">
              <w:rPr>
                <w:rFonts w:ascii="Times New Roman" w:eastAsia="Times New Roman" w:hAnsi="Times New Roman" w:cs="Times New Roman"/>
                <w:color w:val="000000"/>
                <w:sz w:val="24"/>
                <w:szCs w:val="24"/>
              </w:rPr>
              <w:t>Рэтский</w:t>
            </w:r>
          </w:p>
        </w:tc>
        <w:tc>
          <w:tcPr>
            <w:tcW w:w="603" w:type="dxa"/>
            <w:shd w:val="clear" w:color="auto" w:fill="DDD9C3" w:themeFill="background2" w:themeFillShade="E6"/>
          </w:tcPr>
          <w:p w:rsidR="00686B07" w:rsidRDefault="00686B07" w:rsidP="00A64E9B">
            <w:pPr>
              <w:rPr>
                <w:color w:val="000000" w:themeColor="text1"/>
                <w:sz w:val="28"/>
              </w:rPr>
            </w:pPr>
            <w:r w:rsidRPr="00696D9D">
              <w:rPr>
                <w:rFonts w:ascii="Times New Roman" w:eastAsia="Times New Roman" w:hAnsi="Times New Roman" w:cs="Times New Roman"/>
                <w:color w:val="000000"/>
                <w:sz w:val="24"/>
                <w:szCs w:val="24"/>
              </w:rPr>
              <w:t>T</w:t>
            </w:r>
            <w:r w:rsidRPr="00696D9D">
              <w:rPr>
                <w:rFonts w:ascii="Times New Roman" w:eastAsia="Times New Roman" w:hAnsi="Times New Roman" w:cs="Times New Roman"/>
                <w:color w:val="000000"/>
                <w:sz w:val="24"/>
                <w:szCs w:val="24"/>
                <w:vertAlign w:val="subscript"/>
              </w:rPr>
              <w:t>3r</w:t>
            </w:r>
          </w:p>
        </w:tc>
        <w:tc>
          <w:tcPr>
            <w:tcW w:w="851" w:type="dxa"/>
            <w:vMerge w:val="restart"/>
            <w:tcBorders>
              <w:right w:val="single" w:sz="4" w:space="0" w:color="auto"/>
            </w:tcBorders>
            <w:shd w:val="clear" w:color="auto" w:fill="DDD9C3" w:themeFill="background2" w:themeFillShade="E6"/>
          </w:tcPr>
          <w:p w:rsidR="00686B07" w:rsidRDefault="00686B07" w:rsidP="0051465D">
            <w:pPr>
              <w:spacing w:before="360"/>
              <w:rPr>
                <w:color w:val="000000" w:themeColor="text1"/>
                <w:sz w:val="28"/>
              </w:rPr>
            </w:pPr>
            <w:r>
              <w:rPr>
                <w:color w:val="000000" w:themeColor="text1"/>
                <w:sz w:val="28"/>
              </w:rPr>
              <w:t>225</w:t>
            </w:r>
          </w:p>
        </w:tc>
        <w:tc>
          <w:tcPr>
            <w:tcW w:w="850" w:type="dxa"/>
            <w:tcBorders>
              <w:left w:val="single" w:sz="4" w:space="0" w:color="auto"/>
            </w:tcBorders>
            <w:shd w:val="clear" w:color="auto" w:fill="DDD9C3" w:themeFill="background2" w:themeFillShade="E6"/>
          </w:tcPr>
          <w:p w:rsidR="00686B07" w:rsidRDefault="00686B07" w:rsidP="00A64E9B">
            <w:pPr>
              <w:rPr>
                <w:color w:val="000000" w:themeColor="text1"/>
                <w:sz w:val="28"/>
              </w:rPr>
            </w:pPr>
            <w:r>
              <w:rPr>
                <w:color w:val="000000" w:themeColor="text1"/>
                <w:sz w:val="28"/>
              </w:rPr>
              <w:t>17</w:t>
            </w:r>
          </w:p>
        </w:tc>
      </w:tr>
      <w:tr w:rsidR="00686B07" w:rsidTr="008B47AD">
        <w:trPr>
          <w:trHeight w:val="540"/>
        </w:trPr>
        <w:tc>
          <w:tcPr>
            <w:tcW w:w="1914" w:type="dxa"/>
            <w:vMerge/>
            <w:shd w:val="clear" w:color="auto" w:fill="FF99FF"/>
          </w:tcPr>
          <w:p w:rsidR="00686B07" w:rsidRDefault="00686B07" w:rsidP="00A64E9B">
            <w:pPr>
              <w:rPr>
                <w:color w:val="000000" w:themeColor="text1"/>
                <w:sz w:val="28"/>
              </w:rPr>
            </w:pPr>
          </w:p>
        </w:tc>
        <w:tc>
          <w:tcPr>
            <w:tcW w:w="1914" w:type="dxa"/>
            <w:vMerge/>
            <w:shd w:val="clear" w:color="auto" w:fill="DDD9C3" w:themeFill="background2" w:themeFillShade="E6"/>
          </w:tcPr>
          <w:p w:rsidR="00686B07" w:rsidRDefault="00686B07" w:rsidP="00A64E9B">
            <w:pPr>
              <w:rPr>
                <w:color w:val="000000" w:themeColor="text1"/>
                <w:sz w:val="28"/>
              </w:rPr>
            </w:pPr>
          </w:p>
        </w:tc>
        <w:tc>
          <w:tcPr>
            <w:tcW w:w="1914" w:type="dxa"/>
            <w:tcBorders>
              <w:bottom w:val="nil"/>
            </w:tcBorders>
            <w:shd w:val="clear" w:color="auto" w:fill="DDD9C3" w:themeFill="background2" w:themeFillShade="E6"/>
          </w:tcPr>
          <w:p w:rsidR="00686B07" w:rsidRDefault="00686B07" w:rsidP="0051465D">
            <w:pPr>
              <w:spacing w:before="120"/>
              <w:rPr>
                <w:color w:val="000000" w:themeColor="text1"/>
                <w:sz w:val="28"/>
              </w:rPr>
            </w:pPr>
            <w:r w:rsidRPr="00696D9D">
              <w:rPr>
                <w:rFonts w:ascii="Times New Roman" w:eastAsia="Times New Roman" w:hAnsi="Times New Roman" w:cs="Times New Roman"/>
                <w:color w:val="000000"/>
                <w:sz w:val="24"/>
                <w:szCs w:val="24"/>
              </w:rPr>
              <w:t>Норийский</w:t>
            </w:r>
          </w:p>
        </w:tc>
        <w:tc>
          <w:tcPr>
            <w:tcW w:w="603" w:type="dxa"/>
            <w:tcBorders>
              <w:bottom w:val="single" w:sz="4" w:space="0" w:color="auto"/>
            </w:tcBorders>
            <w:shd w:val="clear" w:color="auto" w:fill="DDD9C3" w:themeFill="background2" w:themeFillShade="E6"/>
          </w:tcPr>
          <w:p w:rsidR="00686B07" w:rsidRDefault="00686B07" w:rsidP="00A64E9B">
            <w:pPr>
              <w:rPr>
                <w:color w:val="000000" w:themeColor="text1"/>
                <w:sz w:val="28"/>
              </w:rPr>
            </w:pPr>
            <w:r w:rsidRPr="00696D9D">
              <w:rPr>
                <w:rFonts w:ascii="Times New Roman" w:eastAsia="Times New Roman" w:hAnsi="Times New Roman" w:cs="Times New Roman"/>
                <w:color w:val="000000"/>
                <w:sz w:val="24"/>
                <w:szCs w:val="24"/>
              </w:rPr>
              <w:t>T</w:t>
            </w:r>
            <w:r w:rsidRPr="00696D9D">
              <w:rPr>
                <w:rFonts w:ascii="Times New Roman" w:eastAsia="Times New Roman" w:hAnsi="Times New Roman" w:cs="Times New Roman"/>
                <w:color w:val="000000"/>
                <w:sz w:val="24"/>
                <w:szCs w:val="24"/>
                <w:vertAlign w:val="subscript"/>
              </w:rPr>
              <w:t>3n</w:t>
            </w:r>
          </w:p>
        </w:tc>
        <w:tc>
          <w:tcPr>
            <w:tcW w:w="851" w:type="dxa"/>
            <w:vMerge/>
            <w:tcBorders>
              <w:bottom w:val="single" w:sz="4" w:space="0" w:color="auto"/>
              <w:right w:val="single" w:sz="4" w:space="0" w:color="auto"/>
            </w:tcBorders>
            <w:shd w:val="clear" w:color="auto" w:fill="DDD9C3" w:themeFill="background2" w:themeFillShade="E6"/>
          </w:tcPr>
          <w:p w:rsidR="00686B07" w:rsidRDefault="00686B07" w:rsidP="00A64E9B">
            <w:pPr>
              <w:rPr>
                <w:color w:val="000000" w:themeColor="text1"/>
                <w:sz w:val="28"/>
              </w:rPr>
            </w:pPr>
          </w:p>
        </w:tc>
        <w:tc>
          <w:tcPr>
            <w:tcW w:w="850" w:type="dxa"/>
            <w:tcBorders>
              <w:left w:val="single" w:sz="4" w:space="0" w:color="auto"/>
              <w:bottom w:val="single" w:sz="4" w:space="0" w:color="auto"/>
            </w:tcBorders>
            <w:shd w:val="clear" w:color="auto" w:fill="DDD9C3" w:themeFill="background2" w:themeFillShade="E6"/>
          </w:tcPr>
          <w:p w:rsidR="00686B07" w:rsidRDefault="00686B07" w:rsidP="00A64E9B">
            <w:pPr>
              <w:rPr>
                <w:color w:val="000000" w:themeColor="text1"/>
                <w:sz w:val="28"/>
              </w:rPr>
            </w:pPr>
            <w:r>
              <w:rPr>
                <w:color w:val="000000" w:themeColor="text1"/>
                <w:sz w:val="28"/>
              </w:rPr>
              <w:t>5</w:t>
            </w:r>
          </w:p>
        </w:tc>
      </w:tr>
      <w:tr w:rsidR="00686B07" w:rsidTr="008B47AD">
        <w:trPr>
          <w:trHeight w:val="480"/>
        </w:trPr>
        <w:tc>
          <w:tcPr>
            <w:tcW w:w="1914" w:type="dxa"/>
            <w:vMerge/>
            <w:shd w:val="clear" w:color="auto" w:fill="FF99FF"/>
          </w:tcPr>
          <w:p w:rsidR="00686B07" w:rsidRDefault="00686B07" w:rsidP="00A64E9B">
            <w:pPr>
              <w:rPr>
                <w:color w:val="000000" w:themeColor="text1"/>
                <w:sz w:val="28"/>
              </w:rPr>
            </w:pPr>
          </w:p>
        </w:tc>
        <w:tc>
          <w:tcPr>
            <w:tcW w:w="1914" w:type="dxa"/>
            <w:vMerge/>
            <w:shd w:val="clear" w:color="auto" w:fill="DDD9C3" w:themeFill="background2" w:themeFillShade="E6"/>
          </w:tcPr>
          <w:p w:rsidR="00686B07" w:rsidRDefault="00686B07" w:rsidP="00A64E9B">
            <w:pPr>
              <w:rPr>
                <w:color w:val="000000" w:themeColor="text1"/>
                <w:sz w:val="28"/>
              </w:rPr>
            </w:pPr>
          </w:p>
        </w:tc>
        <w:tc>
          <w:tcPr>
            <w:tcW w:w="1914" w:type="dxa"/>
            <w:tcBorders>
              <w:top w:val="nil"/>
            </w:tcBorders>
            <w:shd w:val="clear" w:color="auto" w:fill="DDD9C3" w:themeFill="background2" w:themeFillShade="E6"/>
          </w:tcPr>
          <w:p w:rsidR="00686B07" w:rsidRDefault="00686B07" w:rsidP="0051465D">
            <w:pPr>
              <w:spacing w:before="120"/>
              <w:rPr>
                <w:color w:val="000000" w:themeColor="text1"/>
                <w:sz w:val="28"/>
              </w:rPr>
            </w:pPr>
            <w:r w:rsidRPr="00696D9D">
              <w:rPr>
                <w:rFonts w:ascii="Times New Roman" w:eastAsia="Times New Roman" w:hAnsi="Times New Roman" w:cs="Times New Roman"/>
                <w:color w:val="000000"/>
                <w:sz w:val="24"/>
                <w:szCs w:val="24"/>
              </w:rPr>
              <w:t>Карнийский</w:t>
            </w:r>
          </w:p>
        </w:tc>
        <w:tc>
          <w:tcPr>
            <w:tcW w:w="603" w:type="dxa"/>
            <w:tcBorders>
              <w:top w:val="single" w:sz="4" w:space="0" w:color="auto"/>
            </w:tcBorders>
            <w:shd w:val="clear" w:color="auto" w:fill="DDD9C3" w:themeFill="background2" w:themeFillShade="E6"/>
          </w:tcPr>
          <w:p w:rsidR="00686B07" w:rsidRDefault="00686B07" w:rsidP="00A64E9B">
            <w:pPr>
              <w:rPr>
                <w:color w:val="000000" w:themeColor="text1"/>
                <w:sz w:val="28"/>
              </w:rPr>
            </w:pPr>
            <w:r w:rsidRPr="00696D9D">
              <w:rPr>
                <w:rFonts w:ascii="Times New Roman" w:eastAsia="Times New Roman" w:hAnsi="Times New Roman" w:cs="Times New Roman"/>
                <w:color w:val="000000"/>
                <w:sz w:val="24"/>
                <w:szCs w:val="24"/>
              </w:rPr>
              <w:t>T</w:t>
            </w:r>
            <w:r w:rsidRPr="00696D9D">
              <w:rPr>
                <w:rFonts w:ascii="Times New Roman" w:eastAsia="Times New Roman" w:hAnsi="Times New Roman" w:cs="Times New Roman"/>
                <w:color w:val="000000"/>
                <w:sz w:val="24"/>
                <w:szCs w:val="24"/>
                <w:vertAlign w:val="subscript"/>
              </w:rPr>
              <w:t>3k</w:t>
            </w:r>
          </w:p>
        </w:tc>
        <w:tc>
          <w:tcPr>
            <w:tcW w:w="851" w:type="dxa"/>
            <w:tcBorders>
              <w:top w:val="single" w:sz="4" w:space="0" w:color="auto"/>
              <w:right w:val="single" w:sz="4" w:space="0" w:color="auto"/>
            </w:tcBorders>
            <w:shd w:val="clear" w:color="auto" w:fill="DDD9C3" w:themeFill="background2" w:themeFillShade="E6"/>
          </w:tcPr>
          <w:p w:rsidR="00686B07" w:rsidRDefault="00686B07" w:rsidP="00A64E9B">
            <w:pPr>
              <w:rPr>
                <w:color w:val="000000" w:themeColor="text1"/>
                <w:sz w:val="28"/>
              </w:rPr>
            </w:pPr>
            <w:r>
              <w:rPr>
                <w:color w:val="000000" w:themeColor="text1"/>
                <w:sz w:val="28"/>
              </w:rPr>
              <w:t>230</w:t>
            </w:r>
          </w:p>
        </w:tc>
        <w:tc>
          <w:tcPr>
            <w:tcW w:w="850" w:type="dxa"/>
            <w:tcBorders>
              <w:top w:val="single" w:sz="4" w:space="0" w:color="auto"/>
              <w:left w:val="single" w:sz="4" w:space="0" w:color="auto"/>
            </w:tcBorders>
            <w:shd w:val="clear" w:color="auto" w:fill="DDD9C3" w:themeFill="background2" w:themeFillShade="E6"/>
          </w:tcPr>
          <w:p w:rsidR="00686B07" w:rsidRDefault="00686B07" w:rsidP="00A64E9B">
            <w:pPr>
              <w:rPr>
                <w:color w:val="000000" w:themeColor="text1"/>
                <w:sz w:val="28"/>
              </w:rPr>
            </w:pPr>
            <w:r>
              <w:rPr>
                <w:color w:val="000000" w:themeColor="text1"/>
                <w:sz w:val="28"/>
              </w:rPr>
              <w:t>5</w:t>
            </w:r>
          </w:p>
        </w:tc>
      </w:tr>
      <w:tr w:rsidR="00686B07" w:rsidTr="008B47AD">
        <w:trPr>
          <w:trHeight w:val="390"/>
        </w:trPr>
        <w:tc>
          <w:tcPr>
            <w:tcW w:w="1914" w:type="dxa"/>
            <w:vMerge/>
            <w:shd w:val="clear" w:color="auto" w:fill="FF99FF"/>
          </w:tcPr>
          <w:p w:rsidR="00686B07" w:rsidRDefault="00686B07" w:rsidP="00A64E9B">
            <w:pPr>
              <w:rPr>
                <w:color w:val="000000" w:themeColor="text1"/>
                <w:sz w:val="28"/>
              </w:rPr>
            </w:pPr>
          </w:p>
        </w:tc>
        <w:tc>
          <w:tcPr>
            <w:tcW w:w="1914" w:type="dxa"/>
            <w:vMerge w:val="restart"/>
            <w:shd w:val="clear" w:color="auto" w:fill="DDD9C3" w:themeFill="background2" w:themeFillShade="E6"/>
          </w:tcPr>
          <w:p w:rsidR="00686B07" w:rsidRDefault="00686B07" w:rsidP="0051465D">
            <w:pPr>
              <w:spacing w:before="120"/>
              <w:rPr>
                <w:color w:val="000000" w:themeColor="text1"/>
                <w:sz w:val="28"/>
              </w:rPr>
            </w:pPr>
            <w:r w:rsidRPr="00696D9D">
              <w:rPr>
                <w:rFonts w:ascii="Times New Roman" w:eastAsia="Times New Roman" w:hAnsi="Times New Roman" w:cs="Times New Roman"/>
                <w:color w:val="000000"/>
                <w:sz w:val="24"/>
                <w:szCs w:val="24"/>
              </w:rPr>
              <w:t>Средняя</w:t>
            </w:r>
          </w:p>
        </w:tc>
        <w:tc>
          <w:tcPr>
            <w:tcW w:w="1914" w:type="dxa"/>
            <w:tcBorders>
              <w:bottom w:val="single" w:sz="4" w:space="0" w:color="auto"/>
            </w:tcBorders>
            <w:shd w:val="clear" w:color="auto" w:fill="DDD9C3" w:themeFill="background2" w:themeFillShade="E6"/>
          </w:tcPr>
          <w:p w:rsidR="00686B07" w:rsidRDefault="00686B07" w:rsidP="00A64E9B">
            <w:pPr>
              <w:rPr>
                <w:color w:val="000000" w:themeColor="text1"/>
                <w:sz w:val="28"/>
              </w:rPr>
            </w:pPr>
            <w:r w:rsidRPr="00696D9D">
              <w:rPr>
                <w:rFonts w:ascii="Times New Roman" w:eastAsia="Times New Roman" w:hAnsi="Times New Roman" w:cs="Times New Roman"/>
                <w:color w:val="000000"/>
                <w:sz w:val="24"/>
                <w:szCs w:val="24"/>
              </w:rPr>
              <w:t>Ладинский</w:t>
            </w:r>
          </w:p>
        </w:tc>
        <w:tc>
          <w:tcPr>
            <w:tcW w:w="603" w:type="dxa"/>
            <w:tcBorders>
              <w:bottom w:val="single" w:sz="4" w:space="0" w:color="auto"/>
            </w:tcBorders>
            <w:shd w:val="clear" w:color="auto" w:fill="DDD9C3" w:themeFill="background2" w:themeFillShade="E6"/>
          </w:tcPr>
          <w:p w:rsidR="00686B07" w:rsidRDefault="00686B07" w:rsidP="00A64E9B">
            <w:pPr>
              <w:rPr>
                <w:color w:val="000000" w:themeColor="text1"/>
                <w:sz w:val="28"/>
              </w:rPr>
            </w:pPr>
            <w:r w:rsidRPr="00696D9D">
              <w:rPr>
                <w:rFonts w:ascii="Times New Roman" w:eastAsia="Times New Roman" w:hAnsi="Times New Roman" w:cs="Times New Roman"/>
                <w:color w:val="000000"/>
                <w:sz w:val="24"/>
                <w:szCs w:val="24"/>
              </w:rPr>
              <w:t>T</w:t>
            </w:r>
            <w:r w:rsidRPr="00696D9D">
              <w:rPr>
                <w:rFonts w:ascii="Times New Roman" w:eastAsia="Times New Roman" w:hAnsi="Times New Roman" w:cs="Times New Roman"/>
                <w:color w:val="000000"/>
                <w:sz w:val="24"/>
                <w:szCs w:val="24"/>
                <w:vertAlign w:val="subscript"/>
              </w:rPr>
              <w:t>2l</w:t>
            </w:r>
          </w:p>
        </w:tc>
        <w:tc>
          <w:tcPr>
            <w:tcW w:w="851" w:type="dxa"/>
            <w:tcBorders>
              <w:bottom w:val="single" w:sz="4" w:space="0" w:color="auto"/>
              <w:right w:val="single" w:sz="4" w:space="0" w:color="auto"/>
            </w:tcBorders>
            <w:shd w:val="clear" w:color="auto" w:fill="DDD9C3" w:themeFill="background2" w:themeFillShade="E6"/>
          </w:tcPr>
          <w:p w:rsidR="00686B07" w:rsidRDefault="00686B07" w:rsidP="00A64E9B">
            <w:pPr>
              <w:rPr>
                <w:color w:val="000000" w:themeColor="text1"/>
                <w:sz w:val="28"/>
              </w:rPr>
            </w:pPr>
            <w:r>
              <w:rPr>
                <w:color w:val="000000" w:themeColor="text1"/>
                <w:sz w:val="28"/>
              </w:rPr>
              <w:t>235</w:t>
            </w:r>
          </w:p>
        </w:tc>
        <w:tc>
          <w:tcPr>
            <w:tcW w:w="850" w:type="dxa"/>
            <w:tcBorders>
              <w:left w:val="single" w:sz="4" w:space="0" w:color="auto"/>
              <w:bottom w:val="single" w:sz="4" w:space="0" w:color="auto"/>
            </w:tcBorders>
            <w:shd w:val="clear" w:color="auto" w:fill="DDD9C3" w:themeFill="background2" w:themeFillShade="E6"/>
          </w:tcPr>
          <w:p w:rsidR="00686B07" w:rsidRDefault="00686B07" w:rsidP="00A64E9B">
            <w:pPr>
              <w:rPr>
                <w:color w:val="000000" w:themeColor="text1"/>
                <w:sz w:val="28"/>
              </w:rPr>
            </w:pPr>
            <w:r>
              <w:rPr>
                <w:color w:val="000000" w:themeColor="text1"/>
                <w:sz w:val="28"/>
              </w:rPr>
              <w:t>5</w:t>
            </w:r>
          </w:p>
        </w:tc>
      </w:tr>
      <w:tr w:rsidR="00686B07" w:rsidTr="008B47AD">
        <w:trPr>
          <w:trHeight w:val="272"/>
        </w:trPr>
        <w:tc>
          <w:tcPr>
            <w:tcW w:w="1914" w:type="dxa"/>
            <w:vMerge/>
            <w:shd w:val="clear" w:color="auto" w:fill="FF99FF"/>
          </w:tcPr>
          <w:p w:rsidR="00686B07" w:rsidRDefault="00686B07" w:rsidP="00A64E9B">
            <w:pPr>
              <w:rPr>
                <w:color w:val="000000" w:themeColor="text1"/>
                <w:sz w:val="28"/>
              </w:rPr>
            </w:pPr>
          </w:p>
        </w:tc>
        <w:tc>
          <w:tcPr>
            <w:tcW w:w="1914" w:type="dxa"/>
            <w:vMerge/>
            <w:shd w:val="clear" w:color="auto" w:fill="DDD9C3" w:themeFill="background2" w:themeFillShade="E6"/>
          </w:tcPr>
          <w:p w:rsidR="00686B07" w:rsidRPr="00696D9D" w:rsidRDefault="00686B07" w:rsidP="00A64E9B">
            <w:pPr>
              <w:rPr>
                <w:rFonts w:ascii="Times New Roman" w:eastAsia="Times New Roman" w:hAnsi="Times New Roman" w:cs="Times New Roman"/>
                <w:color w:val="000000"/>
                <w:sz w:val="24"/>
                <w:szCs w:val="24"/>
              </w:rPr>
            </w:pPr>
          </w:p>
        </w:tc>
        <w:tc>
          <w:tcPr>
            <w:tcW w:w="1914" w:type="dxa"/>
            <w:tcBorders>
              <w:top w:val="single" w:sz="4" w:space="0" w:color="auto"/>
            </w:tcBorders>
            <w:shd w:val="clear" w:color="auto" w:fill="DDD9C3" w:themeFill="background2" w:themeFillShade="E6"/>
          </w:tcPr>
          <w:p w:rsidR="00686B07" w:rsidRDefault="00686B07" w:rsidP="00A64E9B">
            <w:pPr>
              <w:rPr>
                <w:color w:val="000000" w:themeColor="text1"/>
                <w:sz w:val="28"/>
              </w:rPr>
            </w:pPr>
            <w:r w:rsidRPr="00696D9D">
              <w:rPr>
                <w:rFonts w:ascii="Times New Roman" w:eastAsia="Times New Roman" w:hAnsi="Times New Roman" w:cs="Times New Roman"/>
                <w:color w:val="000000"/>
                <w:sz w:val="24"/>
                <w:szCs w:val="24"/>
              </w:rPr>
              <w:t>Анизийский</w:t>
            </w:r>
          </w:p>
        </w:tc>
        <w:tc>
          <w:tcPr>
            <w:tcW w:w="603" w:type="dxa"/>
            <w:tcBorders>
              <w:top w:val="single" w:sz="4" w:space="0" w:color="auto"/>
            </w:tcBorders>
            <w:shd w:val="clear" w:color="auto" w:fill="DDD9C3" w:themeFill="background2" w:themeFillShade="E6"/>
          </w:tcPr>
          <w:p w:rsidR="00686B07" w:rsidRDefault="00686B07" w:rsidP="00A64E9B">
            <w:pPr>
              <w:rPr>
                <w:color w:val="000000" w:themeColor="text1"/>
                <w:sz w:val="28"/>
              </w:rPr>
            </w:pPr>
            <w:r w:rsidRPr="00696D9D">
              <w:rPr>
                <w:rFonts w:ascii="Times New Roman" w:eastAsia="Times New Roman" w:hAnsi="Times New Roman" w:cs="Times New Roman"/>
                <w:color w:val="000000"/>
                <w:sz w:val="24"/>
                <w:szCs w:val="24"/>
              </w:rPr>
              <w:t>T</w:t>
            </w:r>
            <w:r w:rsidRPr="00696D9D">
              <w:rPr>
                <w:rFonts w:ascii="Times New Roman" w:eastAsia="Times New Roman" w:hAnsi="Times New Roman" w:cs="Times New Roman"/>
                <w:color w:val="000000"/>
                <w:sz w:val="24"/>
                <w:szCs w:val="24"/>
                <w:vertAlign w:val="subscript"/>
              </w:rPr>
              <w:t>2a</w:t>
            </w:r>
          </w:p>
        </w:tc>
        <w:tc>
          <w:tcPr>
            <w:tcW w:w="851" w:type="dxa"/>
            <w:tcBorders>
              <w:top w:val="single" w:sz="4" w:space="0" w:color="auto"/>
              <w:right w:val="single" w:sz="4" w:space="0" w:color="auto"/>
            </w:tcBorders>
            <w:shd w:val="clear" w:color="auto" w:fill="DDD9C3" w:themeFill="background2" w:themeFillShade="E6"/>
          </w:tcPr>
          <w:p w:rsidR="00686B07" w:rsidRDefault="00686B07" w:rsidP="00A64E9B">
            <w:pPr>
              <w:rPr>
                <w:color w:val="000000" w:themeColor="text1"/>
                <w:sz w:val="28"/>
              </w:rPr>
            </w:pPr>
            <w:r>
              <w:rPr>
                <w:color w:val="000000" w:themeColor="text1"/>
                <w:sz w:val="28"/>
              </w:rPr>
              <w:t>240</w:t>
            </w:r>
          </w:p>
        </w:tc>
        <w:tc>
          <w:tcPr>
            <w:tcW w:w="850" w:type="dxa"/>
            <w:vMerge w:val="restart"/>
            <w:tcBorders>
              <w:top w:val="single" w:sz="4" w:space="0" w:color="auto"/>
              <w:left w:val="single" w:sz="4" w:space="0" w:color="auto"/>
            </w:tcBorders>
            <w:shd w:val="clear" w:color="auto" w:fill="DDD9C3" w:themeFill="background2" w:themeFillShade="E6"/>
          </w:tcPr>
          <w:p w:rsidR="00686B07" w:rsidRDefault="00686B07" w:rsidP="00A64E9B">
            <w:pPr>
              <w:rPr>
                <w:color w:val="000000" w:themeColor="text1"/>
                <w:sz w:val="28"/>
              </w:rPr>
            </w:pPr>
            <w:r>
              <w:rPr>
                <w:color w:val="000000" w:themeColor="text1"/>
                <w:sz w:val="28"/>
              </w:rPr>
              <w:t>5</w:t>
            </w:r>
          </w:p>
        </w:tc>
      </w:tr>
      <w:tr w:rsidR="00686B07" w:rsidTr="008B47AD">
        <w:trPr>
          <w:trHeight w:val="300"/>
        </w:trPr>
        <w:tc>
          <w:tcPr>
            <w:tcW w:w="1914" w:type="dxa"/>
            <w:vMerge/>
            <w:shd w:val="clear" w:color="auto" w:fill="FF99FF"/>
          </w:tcPr>
          <w:p w:rsidR="00686B07" w:rsidRDefault="00686B07" w:rsidP="00A64E9B">
            <w:pPr>
              <w:rPr>
                <w:color w:val="000000" w:themeColor="text1"/>
                <w:sz w:val="28"/>
              </w:rPr>
            </w:pPr>
          </w:p>
        </w:tc>
        <w:tc>
          <w:tcPr>
            <w:tcW w:w="1914" w:type="dxa"/>
            <w:vMerge w:val="restart"/>
            <w:shd w:val="clear" w:color="auto" w:fill="DDD9C3" w:themeFill="background2" w:themeFillShade="E6"/>
          </w:tcPr>
          <w:p w:rsidR="00686B07" w:rsidRDefault="00686B07" w:rsidP="0051465D">
            <w:pPr>
              <w:spacing w:before="120"/>
              <w:rPr>
                <w:color w:val="000000" w:themeColor="text1"/>
                <w:sz w:val="28"/>
              </w:rPr>
            </w:pPr>
            <w:r w:rsidRPr="00696D9D">
              <w:rPr>
                <w:rFonts w:ascii="Times New Roman" w:eastAsia="Times New Roman" w:hAnsi="Times New Roman" w:cs="Times New Roman"/>
                <w:color w:val="000000"/>
                <w:sz w:val="24"/>
                <w:szCs w:val="24"/>
              </w:rPr>
              <w:t>Ранняя</w:t>
            </w:r>
          </w:p>
        </w:tc>
        <w:tc>
          <w:tcPr>
            <w:tcW w:w="1914" w:type="dxa"/>
            <w:tcBorders>
              <w:bottom w:val="single" w:sz="4" w:space="0" w:color="auto"/>
            </w:tcBorders>
            <w:shd w:val="clear" w:color="auto" w:fill="DDD9C3" w:themeFill="background2" w:themeFillShade="E6"/>
          </w:tcPr>
          <w:p w:rsidR="00686B07" w:rsidRDefault="00686B07" w:rsidP="00A64E9B">
            <w:pPr>
              <w:rPr>
                <w:color w:val="000000" w:themeColor="text1"/>
                <w:sz w:val="28"/>
              </w:rPr>
            </w:pPr>
            <w:r w:rsidRPr="00696D9D">
              <w:rPr>
                <w:rFonts w:ascii="Times New Roman" w:eastAsia="Times New Roman" w:hAnsi="Times New Roman" w:cs="Times New Roman"/>
                <w:color w:val="000000"/>
                <w:sz w:val="24"/>
                <w:szCs w:val="24"/>
              </w:rPr>
              <w:t>Оленекский</w:t>
            </w:r>
          </w:p>
        </w:tc>
        <w:tc>
          <w:tcPr>
            <w:tcW w:w="603" w:type="dxa"/>
            <w:tcBorders>
              <w:bottom w:val="single" w:sz="4" w:space="0" w:color="auto"/>
            </w:tcBorders>
            <w:shd w:val="clear" w:color="auto" w:fill="DDD9C3" w:themeFill="background2" w:themeFillShade="E6"/>
          </w:tcPr>
          <w:p w:rsidR="00686B07" w:rsidRDefault="00686B07" w:rsidP="00A64E9B">
            <w:pPr>
              <w:rPr>
                <w:color w:val="000000" w:themeColor="text1"/>
                <w:sz w:val="28"/>
              </w:rPr>
            </w:pPr>
            <w:r w:rsidRPr="00696D9D">
              <w:rPr>
                <w:rFonts w:ascii="Times New Roman" w:eastAsia="Times New Roman" w:hAnsi="Times New Roman" w:cs="Times New Roman"/>
                <w:color w:val="000000"/>
                <w:sz w:val="24"/>
                <w:szCs w:val="24"/>
              </w:rPr>
              <w:t>T</w:t>
            </w:r>
            <w:r w:rsidRPr="00696D9D">
              <w:rPr>
                <w:rFonts w:ascii="Times New Roman" w:eastAsia="Times New Roman" w:hAnsi="Times New Roman" w:cs="Times New Roman"/>
                <w:color w:val="000000"/>
                <w:sz w:val="24"/>
                <w:szCs w:val="24"/>
                <w:vertAlign w:val="subscript"/>
              </w:rPr>
              <w:t>1o</w:t>
            </w:r>
          </w:p>
        </w:tc>
        <w:tc>
          <w:tcPr>
            <w:tcW w:w="851" w:type="dxa"/>
            <w:vMerge w:val="restart"/>
            <w:tcBorders>
              <w:right w:val="single" w:sz="4" w:space="0" w:color="auto"/>
            </w:tcBorders>
            <w:shd w:val="clear" w:color="auto" w:fill="DDD9C3" w:themeFill="background2" w:themeFillShade="E6"/>
          </w:tcPr>
          <w:p w:rsidR="00686B07" w:rsidRDefault="00686B07" w:rsidP="0051465D">
            <w:pPr>
              <w:spacing w:before="120"/>
              <w:rPr>
                <w:color w:val="000000" w:themeColor="text1"/>
                <w:sz w:val="28"/>
              </w:rPr>
            </w:pPr>
            <w:r>
              <w:rPr>
                <w:color w:val="000000" w:themeColor="text1"/>
                <w:sz w:val="28"/>
              </w:rPr>
              <w:t>245</w:t>
            </w:r>
          </w:p>
        </w:tc>
        <w:tc>
          <w:tcPr>
            <w:tcW w:w="850" w:type="dxa"/>
            <w:vMerge/>
            <w:tcBorders>
              <w:left w:val="single" w:sz="4" w:space="0" w:color="auto"/>
            </w:tcBorders>
          </w:tcPr>
          <w:p w:rsidR="00686B07" w:rsidRDefault="00686B07" w:rsidP="00A64E9B">
            <w:pPr>
              <w:rPr>
                <w:color w:val="000000" w:themeColor="text1"/>
                <w:sz w:val="28"/>
              </w:rPr>
            </w:pPr>
          </w:p>
        </w:tc>
      </w:tr>
      <w:tr w:rsidR="00686B07" w:rsidTr="008B47AD">
        <w:trPr>
          <w:trHeight w:val="258"/>
        </w:trPr>
        <w:tc>
          <w:tcPr>
            <w:tcW w:w="1914" w:type="dxa"/>
            <w:vMerge/>
            <w:shd w:val="clear" w:color="auto" w:fill="FF99FF"/>
          </w:tcPr>
          <w:p w:rsidR="00686B07" w:rsidRDefault="00686B07" w:rsidP="00A64E9B">
            <w:pPr>
              <w:rPr>
                <w:color w:val="000000" w:themeColor="text1"/>
                <w:sz w:val="28"/>
              </w:rPr>
            </w:pPr>
          </w:p>
        </w:tc>
        <w:tc>
          <w:tcPr>
            <w:tcW w:w="1914" w:type="dxa"/>
            <w:vMerge/>
            <w:shd w:val="clear" w:color="auto" w:fill="DDD9C3" w:themeFill="background2" w:themeFillShade="E6"/>
          </w:tcPr>
          <w:p w:rsidR="00686B07" w:rsidRPr="00696D9D" w:rsidRDefault="00686B07" w:rsidP="00A64E9B">
            <w:pPr>
              <w:rPr>
                <w:rFonts w:ascii="Times New Roman" w:eastAsia="Times New Roman" w:hAnsi="Times New Roman" w:cs="Times New Roman"/>
                <w:color w:val="000000"/>
                <w:sz w:val="24"/>
                <w:szCs w:val="24"/>
              </w:rPr>
            </w:pPr>
          </w:p>
        </w:tc>
        <w:tc>
          <w:tcPr>
            <w:tcW w:w="1914" w:type="dxa"/>
            <w:tcBorders>
              <w:top w:val="single" w:sz="4" w:space="0" w:color="auto"/>
            </w:tcBorders>
            <w:shd w:val="clear" w:color="auto" w:fill="DDD9C3" w:themeFill="background2" w:themeFillShade="E6"/>
          </w:tcPr>
          <w:p w:rsidR="00686B07" w:rsidRDefault="00686B07" w:rsidP="00A64E9B">
            <w:pPr>
              <w:rPr>
                <w:color w:val="000000" w:themeColor="text1"/>
                <w:sz w:val="28"/>
              </w:rPr>
            </w:pPr>
            <w:r w:rsidRPr="00696D9D">
              <w:rPr>
                <w:rFonts w:ascii="Times New Roman" w:eastAsia="Times New Roman" w:hAnsi="Times New Roman" w:cs="Times New Roman"/>
                <w:color w:val="000000"/>
                <w:sz w:val="24"/>
                <w:szCs w:val="24"/>
              </w:rPr>
              <w:t>Индский</w:t>
            </w:r>
          </w:p>
        </w:tc>
        <w:tc>
          <w:tcPr>
            <w:tcW w:w="603" w:type="dxa"/>
            <w:tcBorders>
              <w:top w:val="single" w:sz="4" w:space="0" w:color="auto"/>
            </w:tcBorders>
            <w:shd w:val="clear" w:color="auto" w:fill="DDD9C3" w:themeFill="background2" w:themeFillShade="E6"/>
          </w:tcPr>
          <w:p w:rsidR="00686B07" w:rsidRDefault="00686B07" w:rsidP="00A64E9B">
            <w:pPr>
              <w:rPr>
                <w:color w:val="000000" w:themeColor="text1"/>
                <w:sz w:val="28"/>
              </w:rPr>
            </w:pPr>
            <w:r w:rsidRPr="00696D9D">
              <w:rPr>
                <w:rFonts w:ascii="Times New Roman" w:eastAsia="Times New Roman" w:hAnsi="Times New Roman" w:cs="Times New Roman"/>
                <w:color w:val="000000"/>
                <w:sz w:val="24"/>
                <w:szCs w:val="24"/>
              </w:rPr>
              <w:t>T</w:t>
            </w:r>
            <w:r w:rsidRPr="00696D9D">
              <w:rPr>
                <w:rFonts w:ascii="Times New Roman" w:eastAsia="Times New Roman" w:hAnsi="Times New Roman" w:cs="Times New Roman"/>
                <w:color w:val="000000"/>
                <w:sz w:val="24"/>
                <w:szCs w:val="24"/>
                <w:vertAlign w:val="subscript"/>
              </w:rPr>
              <w:t>1i</w:t>
            </w:r>
          </w:p>
        </w:tc>
        <w:tc>
          <w:tcPr>
            <w:tcW w:w="851" w:type="dxa"/>
            <w:vMerge/>
            <w:tcBorders>
              <w:right w:val="single" w:sz="4" w:space="0" w:color="auto"/>
            </w:tcBorders>
            <w:shd w:val="clear" w:color="auto" w:fill="DDD9C3" w:themeFill="background2" w:themeFillShade="E6"/>
          </w:tcPr>
          <w:p w:rsidR="00686B07" w:rsidRDefault="00686B07" w:rsidP="00A64E9B">
            <w:pPr>
              <w:rPr>
                <w:color w:val="000000" w:themeColor="text1"/>
                <w:sz w:val="28"/>
              </w:rPr>
            </w:pPr>
          </w:p>
        </w:tc>
        <w:tc>
          <w:tcPr>
            <w:tcW w:w="850" w:type="dxa"/>
            <w:vMerge/>
            <w:tcBorders>
              <w:left w:val="single" w:sz="4" w:space="0" w:color="auto"/>
            </w:tcBorders>
          </w:tcPr>
          <w:p w:rsidR="00686B07" w:rsidRDefault="00686B07" w:rsidP="00A64E9B">
            <w:pPr>
              <w:rPr>
                <w:color w:val="000000" w:themeColor="text1"/>
                <w:sz w:val="28"/>
              </w:rPr>
            </w:pPr>
          </w:p>
        </w:tc>
      </w:tr>
    </w:tbl>
    <w:p w:rsidR="00686B07" w:rsidRPr="004042E9" w:rsidRDefault="00686B07" w:rsidP="00A64E9B">
      <w:pPr>
        <w:rPr>
          <w:color w:val="000000" w:themeColor="text1"/>
          <w:sz w:val="28"/>
        </w:rPr>
      </w:pPr>
    </w:p>
    <w:p w:rsidR="004042E9" w:rsidRPr="004042E9" w:rsidRDefault="004042E9" w:rsidP="00A64E9B">
      <w:pPr>
        <w:rPr>
          <w:color w:val="000000" w:themeColor="text1"/>
          <w:sz w:val="28"/>
        </w:rPr>
      </w:pPr>
    </w:p>
    <w:p w:rsidR="004042E9" w:rsidRPr="004042E9" w:rsidRDefault="004042E9" w:rsidP="004042E9">
      <w:pPr>
        <w:spacing w:line="240" w:lineRule="auto"/>
        <w:rPr>
          <w:rFonts w:eastAsia="Times New Roman" w:cs="Arial"/>
          <w:color w:val="000000" w:themeColor="text1"/>
          <w:sz w:val="28"/>
          <w:szCs w:val="18"/>
        </w:rPr>
      </w:pPr>
      <w:r w:rsidRPr="004042E9">
        <w:rPr>
          <w:rFonts w:eastAsia="Times New Roman" w:cs="Arial"/>
          <w:color w:val="000000" w:themeColor="text1"/>
          <w:sz w:val="28"/>
          <w:szCs w:val="18"/>
        </w:rPr>
        <w:t>Мезозойская эра. Триасовый период.</w:t>
      </w:r>
    </w:p>
    <w:p w:rsidR="004042E9" w:rsidRPr="004042E9" w:rsidRDefault="004042E9" w:rsidP="004042E9">
      <w:pPr>
        <w:spacing w:line="240" w:lineRule="auto"/>
        <w:rPr>
          <w:rFonts w:eastAsia="Times New Roman" w:cs="Arial"/>
          <w:color w:val="000000" w:themeColor="text1"/>
          <w:sz w:val="28"/>
          <w:szCs w:val="18"/>
        </w:rPr>
      </w:pPr>
    </w:p>
    <w:p w:rsidR="004042E9" w:rsidRPr="004042E9" w:rsidRDefault="004042E9" w:rsidP="004042E9">
      <w:pPr>
        <w:spacing w:line="240" w:lineRule="auto"/>
        <w:rPr>
          <w:rFonts w:eastAsia="Times New Roman" w:cs="Arial"/>
          <w:color w:val="000000" w:themeColor="text1"/>
          <w:sz w:val="28"/>
          <w:szCs w:val="18"/>
        </w:rPr>
      </w:pPr>
      <w:r w:rsidRPr="004042E9">
        <w:rPr>
          <w:rFonts w:eastAsia="Times New Roman" w:cs="Arial"/>
          <w:color w:val="000000" w:themeColor="text1"/>
          <w:sz w:val="28"/>
          <w:szCs w:val="18"/>
        </w:rPr>
        <w:t xml:space="preserve"> Триасовый период на Земле продолжался около 45 млн. лет. С его начала до наших дней прошло приблизительно 220 млн. лет. В триасе суша преобладала над морем. Сущест</w:t>
      </w:r>
      <w:r w:rsidRPr="004042E9">
        <w:rPr>
          <w:rFonts w:eastAsia="Times New Roman" w:cs="Arial"/>
          <w:color w:val="000000" w:themeColor="text1"/>
          <w:sz w:val="28"/>
          <w:szCs w:val="18"/>
        </w:rPr>
        <w:softHyphen/>
        <w:t>вовало два континента. Слившиеся между собой Северо-Атлантический и Азиатский материки образовали Северную сушу. В южном, полушарии лежала прежняя Гондвана. Азия соединилась с Австралией и Новой Зеландией. Вся Южная Европа, Кавказ и Крым, Иран, Гималаи и Се</w:t>
      </w:r>
      <w:r w:rsidRPr="004042E9">
        <w:rPr>
          <w:rFonts w:eastAsia="Times New Roman" w:cs="Arial"/>
          <w:color w:val="000000" w:themeColor="text1"/>
          <w:sz w:val="28"/>
          <w:szCs w:val="18"/>
        </w:rPr>
        <w:softHyphen/>
        <w:t>верная Африка были залиты океаном Тетке. Больших горных цепей в это время заново не воз</w:t>
      </w:r>
      <w:r w:rsidRPr="004042E9">
        <w:rPr>
          <w:rFonts w:eastAsia="Times New Roman" w:cs="Arial"/>
          <w:color w:val="000000" w:themeColor="text1"/>
          <w:sz w:val="28"/>
          <w:szCs w:val="18"/>
        </w:rPr>
        <w:softHyphen/>
        <w:t>никало, но горы, сформировавшиеся в прежние периоды, были еще высоки. Часто происходили вулканические извержения. Климат триасового периода был резкий и сухой, но достаточно теплый. Пустыни в триасе многочисленны. Из растений заметно преобладали голосемен</w:t>
      </w:r>
      <w:r w:rsidRPr="004042E9">
        <w:rPr>
          <w:rFonts w:eastAsia="Times New Roman" w:cs="Arial"/>
          <w:color w:val="000000" w:themeColor="text1"/>
          <w:sz w:val="28"/>
          <w:szCs w:val="18"/>
        </w:rPr>
        <w:softHyphen/>
        <w:t>ные: саговые, хвойные и гинкговые. Из семен</w:t>
      </w:r>
      <w:r w:rsidRPr="004042E9">
        <w:rPr>
          <w:rFonts w:eastAsia="Times New Roman" w:cs="Arial"/>
          <w:color w:val="000000" w:themeColor="text1"/>
          <w:sz w:val="28"/>
          <w:szCs w:val="18"/>
        </w:rPr>
        <w:softHyphen/>
        <w:t>ных папоротников продолжал существовать глоссоптерис. В конце периода появились своеобразные папоротники, особенно многочисленные в последующем юрском периоде, листочки кото</w:t>
      </w:r>
      <w:r w:rsidRPr="004042E9">
        <w:rPr>
          <w:rFonts w:eastAsia="Times New Roman" w:cs="Arial"/>
          <w:color w:val="000000" w:themeColor="text1"/>
          <w:sz w:val="28"/>
          <w:szCs w:val="18"/>
        </w:rPr>
        <w:softHyphen/>
        <w:t>рых по жилкованию напоминали листья семен</w:t>
      </w:r>
      <w:r w:rsidRPr="004042E9">
        <w:rPr>
          <w:rFonts w:eastAsia="Times New Roman" w:cs="Arial"/>
          <w:color w:val="000000" w:themeColor="text1"/>
          <w:sz w:val="28"/>
          <w:szCs w:val="18"/>
        </w:rPr>
        <w:softHyphen/>
        <w:t xml:space="preserve">ных растений. Триасовые хвощи стоят гораздо ближе к современным хвощам, чем палеозойские. В жизни обитателей материков Произошли большие перемены. Начавшиеся еще в пермский период преобладание суши </w:t>
      </w:r>
      <w:r w:rsidRPr="004042E9">
        <w:rPr>
          <w:rFonts w:eastAsia="Times New Roman" w:cs="Arial"/>
          <w:color w:val="000000" w:themeColor="text1"/>
          <w:sz w:val="28"/>
          <w:szCs w:val="18"/>
        </w:rPr>
        <w:lastRenderedPageBreak/>
        <w:t>над морем н прогрессивное осушение многих пресных водоемов в триасовый период привели к тому, что многие пресноводные рыбы теперь переселились в моря, и только двоякодышащие, близкие к тепереш</w:t>
      </w:r>
      <w:r w:rsidRPr="004042E9">
        <w:rPr>
          <w:rFonts w:eastAsia="Times New Roman" w:cs="Arial"/>
          <w:color w:val="000000" w:themeColor="text1"/>
          <w:sz w:val="28"/>
          <w:szCs w:val="18"/>
        </w:rPr>
        <w:softHyphen/>
        <w:t>ним, попрежнему жили в уцелевших пресновод</w:t>
      </w:r>
      <w:r w:rsidRPr="004042E9">
        <w:rPr>
          <w:rFonts w:eastAsia="Times New Roman" w:cs="Arial"/>
          <w:color w:val="000000" w:themeColor="text1"/>
          <w:sz w:val="28"/>
          <w:szCs w:val="18"/>
        </w:rPr>
        <w:softHyphen/>
        <w:t>ных бассейнах. В конце триасового периода вы</w:t>
      </w:r>
      <w:r w:rsidRPr="004042E9">
        <w:rPr>
          <w:rFonts w:eastAsia="Times New Roman" w:cs="Arial"/>
          <w:color w:val="000000" w:themeColor="text1"/>
          <w:sz w:val="28"/>
          <w:szCs w:val="18"/>
        </w:rPr>
        <w:softHyphen/>
        <w:t>мерли стегоцефалы. Это были последние пред</w:t>
      </w:r>
      <w:r w:rsidRPr="004042E9">
        <w:rPr>
          <w:rFonts w:eastAsia="Times New Roman" w:cs="Arial"/>
          <w:color w:val="000000" w:themeColor="text1"/>
          <w:sz w:val="28"/>
          <w:szCs w:val="18"/>
        </w:rPr>
        <w:softHyphen/>
        <w:t>ставители лабиринтозубых стегоцефалов, названных так потому, что эмаль на их зубах имела сложное складчатое строение. Все стегоцефалы, спасаясь от сухого климата и от конкуренции с пресмыкающимися, стали водными, а некото</w:t>
      </w:r>
      <w:r w:rsidRPr="004042E9">
        <w:rPr>
          <w:rFonts w:eastAsia="Times New Roman" w:cs="Arial"/>
          <w:color w:val="000000" w:themeColor="text1"/>
          <w:sz w:val="28"/>
          <w:szCs w:val="18"/>
        </w:rPr>
        <w:softHyphen/>
        <w:t>рые даже перешли жить в море. Большинство из них были очень крупными животными. На</w:t>
      </w:r>
      <w:r w:rsidRPr="004042E9">
        <w:rPr>
          <w:rFonts w:eastAsia="Times New Roman" w:cs="Arial"/>
          <w:color w:val="000000" w:themeColor="text1"/>
          <w:sz w:val="28"/>
          <w:szCs w:val="18"/>
        </w:rPr>
        <w:softHyphen/>
        <w:t>пример, у мастодонтзавра длина черепа дости</w:t>
      </w:r>
      <w:r w:rsidRPr="004042E9">
        <w:rPr>
          <w:rFonts w:eastAsia="Times New Roman" w:cs="Arial"/>
          <w:color w:val="000000" w:themeColor="text1"/>
          <w:sz w:val="28"/>
          <w:szCs w:val="18"/>
        </w:rPr>
        <w:softHyphen/>
        <w:t>гала 1 м. В начале триасового периода жили прямые предки современных лягушек. Эти протобатрахусы мелкие, длиной в 10 см, животные, по общему складу скорее напоминают жаб, чем настоящих лягушек. Кожа их бугорча</w:t>
      </w:r>
      <w:r w:rsidRPr="004042E9">
        <w:rPr>
          <w:rFonts w:eastAsia="Times New Roman" w:cs="Arial"/>
          <w:color w:val="000000" w:themeColor="text1"/>
          <w:sz w:val="28"/>
          <w:szCs w:val="18"/>
        </w:rPr>
        <w:softHyphen/>
        <w:t>тая, задние ноги более приспособлены для плавания, чем для прыжка. Особенно сильно изменились пресмыкающиеся; цельночерепные окончательно вымирали. Во вторую половину периода появились первые чере</w:t>
      </w:r>
      <w:r w:rsidRPr="004042E9">
        <w:rPr>
          <w:rFonts w:eastAsia="Times New Roman" w:cs="Arial"/>
          <w:color w:val="000000" w:themeColor="text1"/>
          <w:sz w:val="28"/>
          <w:szCs w:val="18"/>
        </w:rPr>
        <w:softHyphen/>
        <w:t>пахи, у которых в отличие от современных на небе еще сохранились зубы, в то время как че</w:t>
      </w:r>
      <w:r w:rsidRPr="004042E9">
        <w:rPr>
          <w:rFonts w:eastAsia="Times New Roman" w:cs="Arial"/>
          <w:color w:val="000000" w:themeColor="text1"/>
          <w:sz w:val="28"/>
          <w:szCs w:val="18"/>
        </w:rPr>
        <w:softHyphen/>
        <w:t>люсти были одеты роговым клювом. В триасовый период усиленно развивались, но в конце его уже вымерли последние зверопо</w:t>
      </w:r>
      <w:r w:rsidRPr="004042E9">
        <w:rPr>
          <w:rFonts w:eastAsia="Times New Roman" w:cs="Arial"/>
          <w:color w:val="000000" w:themeColor="text1"/>
          <w:sz w:val="28"/>
          <w:szCs w:val="18"/>
        </w:rPr>
        <w:softHyphen/>
        <w:t>добные пресмыкающиеся. Из них травоядные и уже совершенно беззубые шталекерии достигали размеров крупного носорога. Меньших размеров был хищный белезодонт длиной около 1,5 м. Особенно интересны мелкие зверообразные пресмыкающиеся иктидозавры, близкие к мле</w:t>
      </w:r>
      <w:r w:rsidRPr="004042E9">
        <w:rPr>
          <w:rFonts w:eastAsia="Times New Roman" w:cs="Arial"/>
          <w:color w:val="000000" w:themeColor="text1"/>
          <w:sz w:val="28"/>
          <w:szCs w:val="18"/>
        </w:rPr>
        <w:softHyphen/>
        <w:t>копитающим. Так, каромис, жи</w:t>
      </w:r>
      <w:r w:rsidRPr="004042E9">
        <w:rPr>
          <w:rFonts w:eastAsia="Times New Roman" w:cs="Arial"/>
          <w:color w:val="000000" w:themeColor="text1"/>
          <w:sz w:val="28"/>
          <w:szCs w:val="18"/>
        </w:rPr>
        <w:softHyphen/>
        <w:t>вотное величиной с крысу, по строению своего черепа уже является настоящим млекопитаю</w:t>
      </w:r>
      <w:r w:rsidRPr="004042E9">
        <w:rPr>
          <w:rFonts w:eastAsia="Times New Roman" w:cs="Arial"/>
          <w:color w:val="000000" w:themeColor="text1"/>
          <w:sz w:val="28"/>
          <w:szCs w:val="18"/>
        </w:rPr>
        <w:softHyphen/>
        <w:t>щим, и только дополнительные кости, имеющие</w:t>
      </w:r>
      <w:r w:rsidRPr="004042E9">
        <w:rPr>
          <w:rFonts w:eastAsia="Times New Roman" w:cs="Arial"/>
          <w:color w:val="000000" w:themeColor="text1"/>
          <w:sz w:val="28"/>
          <w:szCs w:val="18"/>
        </w:rPr>
        <w:softHyphen/>
        <w:t>ся в его нижней челюсти, указывают на то, что это животное еще пресмыкающееся. Из других пресмыкающихся в триасовые период развивались хоботоголовые, ближайшие родичи современной новозеландской гаттерии, которые хотя и похожи на обычных яще</w:t>
      </w:r>
      <w:r w:rsidRPr="004042E9">
        <w:rPr>
          <w:rFonts w:eastAsia="Times New Roman" w:cs="Arial"/>
          <w:color w:val="000000" w:themeColor="text1"/>
          <w:sz w:val="28"/>
          <w:szCs w:val="18"/>
        </w:rPr>
        <w:softHyphen/>
        <w:t>риц, но отличаются от них по своему строенною. Гаттерия в своем строении до сих пор сохранила  многие древние особенности. В ее черепе имеются две височные (скуловые) дуги, а не одна, как у ящериц. Верхняя челюсть у нее свисает вниз в виде небольшого клюва. Зубы на челюстях сидят не в отдельных ячейках, а в общем желобке. Кроме обычных ребер, на брюхе раз</w:t>
      </w:r>
      <w:r w:rsidRPr="004042E9">
        <w:rPr>
          <w:rFonts w:eastAsia="Times New Roman" w:cs="Arial"/>
          <w:color w:val="000000" w:themeColor="text1"/>
          <w:sz w:val="28"/>
          <w:szCs w:val="18"/>
        </w:rPr>
        <w:softHyphen/>
        <w:t>виваются еще «брюшные ребра». Двояковогну</w:t>
      </w:r>
      <w:r w:rsidRPr="004042E9">
        <w:rPr>
          <w:rFonts w:eastAsia="Times New Roman" w:cs="Arial"/>
          <w:color w:val="000000" w:themeColor="text1"/>
          <w:sz w:val="28"/>
          <w:szCs w:val="18"/>
        </w:rPr>
        <w:softHyphen/>
        <w:t>тые позвонки напоминают позвонки рыб. Среди хоботоголовых в триасе жили стенаулоринхусы – крупные роющие животные, воз</w:t>
      </w:r>
      <w:r w:rsidRPr="004042E9">
        <w:rPr>
          <w:rFonts w:eastAsia="Times New Roman" w:cs="Arial"/>
          <w:color w:val="000000" w:themeColor="text1"/>
          <w:sz w:val="28"/>
          <w:szCs w:val="18"/>
        </w:rPr>
        <w:softHyphen/>
        <w:t>можно, питавшиеся корнями. В морях, по берегам континентов, попадались длиннорылые хоботоголовые – истребители морских моллюсков. В мес</w:t>
      </w:r>
      <w:r w:rsidRPr="004042E9">
        <w:rPr>
          <w:rFonts w:eastAsia="Times New Roman" w:cs="Arial"/>
          <w:color w:val="000000" w:themeColor="text1"/>
          <w:sz w:val="28"/>
          <w:szCs w:val="18"/>
        </w:rPr>
        <w:softHyphen/>
        <w:t>те с ними за моллюсками охотились несколько на</w:t>
      </w:r>
      <w:r w:rsidRPr="004042E9">
        <w:rPr>
          <w:rFonts w:eastAsia="Times New Roman" w:cs="Arial"/>
          <w:color w:val="000000" w:themeColor="text1"/>
          <w:sz w:val="28"/>
          <w:szCs w:val="18"/>
        </w:rPr>
        <w:softHyphen/>
        <w:t>поминавшие морских черепах плакодонты, у ко</w:t>
      </w:r>
      <w:r w:rsidRPr="004042E9">
        <w:rPr>
          <w:rFonts w:eastAsia="Times New Roman" w:cs="Arial"/>
          <w:color w:val="000000" w:themeColor="text1"/>
          <w:sz w:val="28"/>
          <w:szCs w:val="18"/>
        </w:rPr>
        <w:softHyphen/>
        <w:t>торых на небе вместо мелких зубов образовывались настоящие жерновки для раздавливания раковин. Родственные плакодонтам нотозавры тоже вели водный образ жизни. Эти длинно</w:t>
      </w:r>
      <w:r w:rsidRPr="004042E9">
        <w:rPr>
          <w:rFonts w:eastAsia="Times New Roman" w:cs="Arial"/>
          <w:color w:val="000000" w:themeColor="text1"/>
          <w:sz w:val="28"/>
          <w:szCs w:val="18"/>
        </w:rPr>
        <w:softHyphen/>
        <w:t xml:space="preserve">шеие животные еще </w:t>
      </w:r>
      <w:r w:rsidRPr="004042E9">
        <w:rPr>
          <w:rFonts w:eastAsia="Times New Roman" w:cs="Arial"/>
          <w:color w:val="000000" w:themeColor="text1"/>
          <w:sz w:val="28"/>
          <w:szCs w:val="18"/>
        </w:rPr>
        <w:lastRenderedPageBreak/>
        <w:t>могли использовать свои лапы (ласты) для хождения по земле. От нотозавров произошли плезиозавры, обычные мор</w:t>
      </w:r>
      <w:r w:rsidRPr="004042E9">
        <w:rPr>
          <w:rFonts w:eastAsia="Times New Roman" w:cs="Arial"/>
          <w:color w:val="000000" w:themeColor="text1"/>
          <w:sz w:val="28"/>
          <w:szCs w:val="18"/>
        </w:rPr>
        <w:softHyphen/>
        <w:t>ские пресмыкающиеся следующих периодов. В северных водах появились первые рыбоящеры, или ихтиозавры. Они еще не так хорошо были приспособлены к плаванию в море, как их по</w:t>
      </w:r>
      <w:r w:rsidRPr="004042E9">
        <w:rPr>
          <w:rFonts w:eastAsia="Times New Roman" w:cs="Arial"/>
          <w:color w:val="000000" w:themeColor="text1"/>
          <w:sz w:val="28"/>
          <w:szCs w:val="18"/>
        </w:rPr>
        <w:softHyphen/>
        <w:t>томки, у которых хвост стал похож на рыбий. Самое замечательное то, что ихтиозавры не от</w:t>
      </w:r>
      <w:r w:rsidRPr="004042E9">
        <w:rPr>
          <w:rFonts w:eastAsia="Times New Roman" w:cs="Arial"/>
          <w:color w:val="000000" w:themeColor="text1"/>
          <w:sz w:val="28"/>
          <w:szCs w:val="18"/>
        </w:rPr>
        <w:softHyphen/>
        <w:t>кладывали яиц, как обычные пресмыкающиеся, а рождали живых детенышей, подобно млекопитающим. С триаса же начался расцвет группы ячеезубых пресмыкающихся. Наиболее древние формы из них были сравнительно небольшие плотоядные животные. Вместо обычного передвижения на четырех ногах эти животные приспосабливались к хождению и на двух, в связи с чем их задние ноги становились гораздо длин</w:t>
      </w:r>
      <w:r w:rsidRPr="004042E9">
        <w:rPr>
          <w:rFonts w:eastAsia="Times New Roman" w:cs="Arial"/>
          <w:color w:val="000000" w:themeColor="text1"/>
          <w:sz w:val="28"/>
          <w:szCs w:val="18"/>
        </w:rPr>
        <w:softHyphen/>
        <w:t>нее передних. Таким был сальтопозухус, животное размером больше 1 м. К концу триаса некоторые  ячеезубые пресмыкающиеся перешли к водному образу жизни. Они снова начали ходить на  четырех ногах и по внешности несколько  напоминали еще отсутствовавших тогда крокодилов. Длина такого крокодилообразного престосухуза была не менее 5 м. Преимущественно на Северной суше появились первые, еще не очень большие по размеру редки динозавров. Некоторые из них были не невелики, до 1м в длину, и вели хищный образ жизни. Ходили на задних ногах, которые были длиннее передних. По некоторым признакам динозавры напоминали птиц: кости их скелета были полыми наполнен</w:t>
      </w:r>
      <w:r w:rsidRPr="004042E9">
        <w:rPr>
          <w:rFonts w:eastAsia="Times New Roman" w:cs="Arial"/>
          <w:color w:val="000000" w:themeColor="text1"/>
          <w:sz w:val="28"/>
          <w:szCs w:val="18"/>
        </w:rPr>
        <w:softHyphen/>
        <w:t>ными воздухом, а первый палец на задних нога был обращен назад. Другие динозавры, например платеозавр, были значительно крупнее, достигая 6 м в длину. Разница в строении передних н задних ног у них невелика, зубы тупые. Это были предки травоядных великанов юрского периода. Неудивительно, что при обилии в триасе зверообразных пресмыкающихся мы находим здесь и настоящих млекопитающих. Самое дре</w:t>
      </w:r>
      <w:r w:rsidRPr="004042E9">
        <w:rPr>
          <w:rFonts w:eastAsia="Times New Roman" w:cs="Arial"/>
          <w:color w:val="000000" w:themeColor="text1"/>
          <w:sz w:val="28"/>
          <w:szCs w:val="18"/>
        </w:rPr>
        <w:softHyphen/>
        <w:t>внее, известное нам млекопитающее животное, величиной с сурка, именуется «тритилодонт». Он относится к группе много бугорчатозубых млекопитающих, называемых так потому, что у них на коренных зубах в два или три ряда были расположены многочис</w:t>
      </w:r>
      <w:r w:rsidRPr="004042E9">
        <w:rPr>
          <w:rFonts w:eastAsia="Times New Roman" w:cs="Arial"/>
          <w:color w:val="000000" w:themeColor="text1"/>
          <w:sz w:val="28"/>
          <w:szCs w:val="18"/>
        </w:rPr>
        <w:softHyphen/>
        <w:t>ленные бугорки. Клыков у них не было. Одна пара резцов в верхней челюсти и единственная пара в нижней были увеличены. Много бугорчатозубые питались растительной пищей. Вероятно еще откладывали яйца, а не рождали живых Детенышей, так же как и современные австра</w:t>
      </w:r>
      <w:r w:rsidRPr="004042E9">
        <w:rPr>
          <w:rFonts w:eastAsia="Times New Roman" w:cs="Arial"/>
          <w:color w:val="000000" w:themeColor="text1"/>
          <w:sz w:val="28"/>
          <w:szCs w:val="18"/>
        </w:rPr>
        <w:softHyphen/>
        <w:t>лийские однопроходные млекопитающие: утконос и ехидна. Современные яйцекладущие млекопита</w:t>
      </w:r>
      <w:r w:rsidRPr="004042E9">
        <w:rPr>
          <w:rFonts w:eastAsia="Times New Roman" w:cs="Arial"/>
          <w:color w:val="000000" w:themeColor="text1"/>
          <w:sz w:val="28"/>
          <w:szCs w:val="18"/>
        </w:rPr>
        <w:softHyphen/>
        <w:t>ющие – беззубы, но зародыши утконоса имеют зачатки зубов многобугорчатого типа. Поэтому много бугорчатозубых считают ближайшими роди</w:t>
      </w:r>
      <w:r w:rsidRPr="004042E9">
        <w:rPr>
          <w:rFonts w:eastAsia="Times New Roman" w:cs="Arial"/>
          <w:color w:val="000000" w:themeColor="text1"/>
          <w:sz w:val="28"/>
          <w:szCs w:val="18"/>
        </w:rPr>
        <w:softHyphen/>
        <w:t>чами австралийских однопроходных, у которых еще сохраняется много особенностей, характерных для пресмыкающихся. На дне триасового моря жили многочислен</w:t>
      </w:r>
      <w:r w:rsidRPr="004042E9">
        <w:rPr>
          <w:rFonts w:eastAsia="Times New Roman" w:cs="Arial"/>
          <w:color w:val="000000" w:themeColor="text1"/>
          <w:sz w:val="28"/>
          <w:szCs w:val="18"/>
        </w:rPr>
        <w:softHyphen/>
        <w:t>ные шестилучевые кораллы, близкие к совре</w:t>
      </w:r>
      <w:r w:rsidRPr="004042E9">
        <w:rPr>
          <w:rFonts w:eastAsia="Times New Roman" w:cs="Arial"/>
          <w:color w:val="000000" w:themeColor="text1"/>
          <w:sz w:val="28"/>
          <w:szCs w:val="18"/>
        </w:rPr>
        <w:softHyphen/>
        <w:t xml:space="preserve">менным. Обильными были двустворчатые и брюхоногие моллюски, которые </w:t>
      </w:r>
      <w:r w:rsidRPr="004042E9">
        <w:rPr>
          <w:rFonts w:eastAsia="Times New Roman" w:cs="Arial"/>
          <w:color w:val="000000" w:themeColor="text1"/>
          <w:sz w:val="28"/>
          <w:szCs w:val="18"/>
        </w:rPr>
        <w:lastRenderedPageBreak/>
        <w:t>замещали плеченогих. Часто попадались новые морские ежи и лилии. Но особенного разнообразия в этом периоде достигали многочисленные аммониты. В это же время появились первые белемниты – животные, близкие к современным морским каракатицам, тоже относившиеся к головоногим моллюскам. Под кожей у них был спрятан известковый скелет в виде пластинке, кончавшейся острым шипом. Этот шип обычно сохраняется в ископаемом состоянии и назы</w:t>
      </w:r>
      <w:r w:rsidRPr="004042E9">
        <w:rPr>
          <w:rFonts w:eastAsia="Times New Roman" w:cs="Arial"/>
          <w:color w:val="000000" w:themeColor="text1"/>
          <w:sz w:val="28"/>
          <w:szCs w:val="18"/>
        </w:rPr>
        <w:softHyphen/>
        <w:t xml:space="preserve">вается «чертов палец». </w:t>
      </w:r>
    </w:p>
    <w:p w:rsidR="001124EF" w:rsidRDefault="004042E9" w:rsidP="004042E9">
      <w:pPr>
        <w:rPr>
          <w:rFonts w:cs="Arial"/>
          <w:color w:val="000000" w:themeColor="text1"/>
          <w:sz w:val="28"/>
          <w:szCs w:val="18"/>
        </w:rPr>
      </w:pPr>
      <w:r w:rsidRPr="004042E9">
        <w:rPr>
          <w:rFonts w:cs="Arial"/>
          <w:color w:val="000000" w:themeColor="text1"/>
          <w:sz w:val="28"/>
          <w:szCs w:val="18"/>
        </w:rPr>
        <w:t>В море, кроме акуловых рыб, уже жило довольно много костных, предки которых переселились сюда из пресной воды. Здесь встре</w:t>
      </w:r>
      <w:r w:rsidRPr="004042E9">
        <w:rPr>
          <w:rFonts w:cs="Arial"/>
          <w:color w:val="000000" w:themeColor="text1"/>
          <w:sz w:val="28"/>
          <w:szCs w:val="18"/>
        </w:rPr>
        <w:softHyphen/>
        <w:t>чались кистеперые рыбы и родичи современных, осетровых рыб, а также панцирных щук и ильных рыб Северной Америки. По строению чешуи, хвоста и внутренних органов эти рыбы еще отличались от настоящих костистых рыб</w:t>
      </w:r>
      <w:r w:rsidR="001124EF">
        <w:rPr>
          <w:rFonts w:cs="Arial"/>
          <w:color w:val="000000" w:themeColor="text1"/>
          <w:sz w:val="28"/>
          <w:szCs w:val="18"/>
        </w:rPr>
        <w:t>.</w:t>
      </w:r>
    </w:p>
    <w:p w:rsidR="001124EF" w:rsidRDefault="001124EF" w:rsidP="004042E9">
      <w:pPr>
        <w:rPr>
          <w:rFonts w:cs="Arial"/>
          <w:color w:val="000000" w:themeColor="text1"/>
          <w:sz w:val="28"/>
          <w:szCs w:val="18"/>
        </w:rPr>
      </w:pPr>
    </w:p>
    <w:p w:rsidR="001124EF" w:rsidRPr="00C37B31" w:rsidRDefault="001124EF" w:rsidP="001124EF">
      <w:pPr>
        <w:spacing w:after="240" w:line="240" w:lineRule="auto"/>
        <w:rPr>
          <w:rFonts w:ascii="Calibri" w:eastAsia="Times New Roman" w:hAnsi="Calibri" w:cs="Times New Roman"/>
          <w:sz w:val="28"/>
          <w:szCs w:val="24"/>
        </w:rPr>
      </w:pPr>
      <w:r w:rsidRPr="00C37B31">
        <w:rPr>
          <w:rFonts w:ascii="Calibri" w:eastAsia="Times New Roman" w:hAnsi="Calibri" w:cs="Times New Roman"/>
          <w:sz w:val="28"/>
          <w:szCs w:val="24"/>
        </w:rPr>
        <w:br/>
        <w:t>Триасовый период в истории Земли ознаменовал собой начало мезозойской эры, или "эры средней жизни". До него все материки были слиты в единый гигантский сверхматерик Пангею. С наступлением триаса Пангея начала постепенно раскалываться. Климат в те времена был ровным по всему земному шару. Даже у полюсов и на экваторе погодные условия были гораздо более сходными, чем в наши дни. Ближе к концу триаса климат стал суше. Озера и реки начали быстро пересыхать, и во внутренних областях материков образовались обширные пустыни.</w:t>
      </w:r>
      <w:r w:rsidRPr="00C37B31">
        <w:rPr>
          <w:rFonts w:ascii="Calibri" w:eastAsia="Times New Roman" w:hAnsi="Calibri" w:cs="Times New Roman"/>
          <w:sz w:val="28"/>
          <w:szCs w:val="24"/>
        </w:rPr>
        <w:br/>
        <w:t>Когда в пермский период материки соединились, образовав сверхматерик Пангею, громадные массивы суши наползли друг на друга и поглотили значительную часть побережья Мирового океана. Затем, в триасовый период, климат потеплел, и многие уцелевшие мелководные моря высохли, а оставшаяся вода сделалась очень соленой. Немало прежних форм морской жизни исчезло, и их место заняли новые виды животных.</w:t>
      </w:r>
    </w:p>
    <w:p w:rsidR="001124EF" w:rsidRPr="00C37B31" w:rsidRDefault="001124EF" w:rsidP="001124EF">
      <w:pPr>
        <w:spacing w:after="0" w:line="240" w:lineRule="auto"/>
        <w:jc w:val="center"/>
        <w:rPr>
          <w:rFonts w:ascii="Calibri" w:eastAsia="Times New Roman" w:hAnsi="Calibri" w:cs="Times New Roman"/>
          <w:sz w:val="28"/>
          <w:szCs w:val="24"/>
        </w:rPr>
      </w:pPr>
      <w:r w:rsidRPr="00C37B31">
        <w:rPr>
          <w:rFonts w:ascii="Calibri" w:eastAsia="Times New Roman" w:hAnsi="Calibri" w:cs="Times New Roman"/>
          <w:noProof/>
          <w:color w:val="406298"/>
          <w:sz w:val="28"/>
          <w:szCs w:val="24"/>
        </w:rPr>
        <w:drawing>
          <wp:inline distT="0" distB="0" distL="0" distR="0">
            <wp:extent cx="2895600" cy="1685925"/>
            <wp:effectExtent l="19050" t="0" r="0" b="0"/>
            <wp:docPr id="1" name="Рисунок 1" descr="C:\КАРТИНКИ\Рафхат\ФАРИД\Учёба\Рефераты\Палеонтология\Триасовый период.files\image001.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КАРТИНКИ\Рафхат\ФАРИД\Учёба\Рефераты\Палеонтология\Триасовый период.files\image001.jpg">
                      <a:hlinkClick r:id="rId6"/>
                    </pic:cNvPr>
                    <pic:cNvPicPr>
                      <a:picLocks noChangeAspect="1" noChangeArrowheads="1"/>
                    </pic:cNvPicPr>
                  </pic:nvPicPr>
                  <pic:blipFill>
                    <a:blip r:embed="rId7"/>
                    <a:srcRect/>
                    <a:stretch>
                      <a:fillRect/>
                    </a:stretch>
                  </pic:blipFill>
                  <pic:spPr bwMode="auto">
                    <a:xfrm>
                      <a:off x="0" y="0"/>
                      <a:ext cx="2895600" cy="1685925"/>
                    </a:xfrm>
                    <a:prstGeom prst="rect">
                      <a:avLst/>
                    </a:prstGeom>
                    <a:noFill/>
                    <a:ln w="9525">
                      <a:noFill/>
                      <a:miter lim="800000"/>
                      <a:headEnd/>
                      <a:tailEnd/>
                    </a:ln>
                  </pic:spPr>
                </pic:pic>
              </a:graphicData>
            </a:graphic>
          </wp:inline>
        </w:drawing>
      </w:r>
    </w:p>
    <w:p w:rsidR="001124EF" w:rsidRPr="00C37B31" w:rsidRDefault="001124EF" w:rsidP="001124EF">
      <w:pPr>
        <w:spacing w:after="0" w:line="240" w:lineRule="auto"/>
        <w:rPr>
          <w:rFonts w:ascii="Calibri" w:eastAsia="Times New Roman" w:hAnsi="Calibri" w:cs="Times New Roman"/>
          <w:sz w:val="28"/>
          <w:szCs w:val="24"/>
        </w:rPr>
      </w:pPr>
    </w:p>
    <w:p w:rsidR="001124EF" w:rsidRPr="00C37B31" w:rsidRDefault="001124EF" w:rsidP="001124EF">
      <w:pPr>
        <w:spacing w:after="0" w:line="240" w:lineRule="auto"/>
        <w:rPr>
          <w:rFonts w:ascii="Calibri" w:eastAsia="Times New Roman" w:hAnsi="Calibri" w:cs="Times New Roman"/>
          <w:sz w:val="28"/>
          <w:szCs w:val="24"/>
        </w:rPr>
      </w:pPr>
    </w:p>
    <w:p w:rsidR="001124EF" w:rsidRPr="00C37B31" w:rsidRDefault="001124EF" w:rsidP="001124EF">
      <w:pPr>
        <w:spacing w:after="240" w:line="240" w:lineRule="auto"/>
        <w:rPr>
          <w:rFonts w:ascii="Calibri" w:eastAsia="Times New Roman" w:hAnsi="Calibri" w:cs="Times New Roman"/>
          <w:sz w:val="28"/>
          <w:szCs w:val="24"/>
        </w:rPr>
      </w:pPr>
      <w:bookmarkStart w:id="0" w:name="#2"/>
      <w:bookmarkEnd w:id="0"/>
      <w:r w:rsidRPr="00C37B31">
        <w:rPr>
          <w:rFonts w:ascii="Calibri" w:eastAsia="Times New Roman" w:hAnsi="Calibri" w:cs="Times New Roman"/>
          <w:sz w:val="28"/>
          <w:szCs w:val="24"/>
        </w:rPr>
        <w:lastRenderedPageBreak/>
        <w:t>Расцвет беспозвоночных.</w:t>
      </w:r>
      <w:r w:rsidRPr="00C37B31">
        <w:rPr>
          <w:rFonts w:ascii="Calibri" w:eastAsia="Times New Roman" w:hAnsi="Calibri" w:cs="Times New Roman"/>
          <w:sz w:val="28"/>
          <w:szCs w:val="24"/>
        </w:rPr>
        <w:br/>
      </w:r>
      <w:r w:rsidRPr="00C37B31">
        <w:rPr>
          <w:rFonts w:ascii="Calibri" w:eastAsia="Times New Roman" w:hAnsi="Calibri" w:cs="Times New Roman"/>
          <w:sz w:val="28"/>
          <w:szCs w:val="24"/>
        </w:rPr>
        <w:br/>
        <w:t>В морях появились новые моллюски, такие, как устрицы. Они зарывались в донный песок, пропускали через свои раковины воду и отфильтровывали из нее частицы пищи. Появилось и множество новых</w:t>
      </w:r>
      <w:r w:rsidRPr="00C37B31">
        <w:rPr>
          <w:rFonts w:ascii="Calibri" w:eastAsia="Times New Roman" w:hAnsi="Calibri" w:cs="Times New Roman"/>
          <w:sz w:val="28"/>
          <w:szCs w:val="24"/>
        </w:rPr>
        <w:br/>
        <w:t>брюхоногих моллюсков (улиток и их родственников). С понижением уровня воды в мелких морях их скалистые берега все более обнажались. Здесь находили себе пристанище новые виды моллюсков, например блюдечки и литорины. Встречались и новые разновидности кораллов, креветок и омаров.</w:t>
      </w:r>
      <w:r w:rsidRPr="00C37B31">
        <w:rPr>
          <w:rFonts w:ascii="Calibri" w:eastAsia="Times New Roman" w:hAnsi="Calibri" w:cs="Times New Roman"/>
          <w:sz w:val="28"/>
          <w:szCs w:val="24"/>
        </w:rPr>
        <w:br/>
        <w:t>В триасе появились также первые "настоящие" морские ежи, похожие на современных. В морях по-прежнему обитали аммониты. В конце триаса они почти все вымерли, а те, кто выжил, "дотянул" до юрского периода, когда наступил их новый расцвет.</w:t>
      </w:r>
    </w:p>
    <w:p w:rsidR="001124EF" w:rsidRPr="00C37B31" w:rsidRDefault="001124EF" w:rsidP="001124EF">
      <w:pPr>
        <w:spacing w:after="0" w:line="240" w:lineRule="auto"/>
        <w:jc w:val="center"/>
        <w:rPr>
          <w:rFonts w:ascii="Calibri" w:eastAsia="Times New Roman" w:hAnsi="Calibri" w:cs="Times New Roman"/>
          <w:sz w:val="28"/>
          <w:szCs w:val="24"/>
        </w:rPr>
      </w:pPr>
      <w:r w:rsidRPr="00C37B31">
        <w:rPr>
          <w:rFonts w:ascii="Calibri" w:eastAsia="Times New Roman" w:hAnsi="Calibri" w:cs="Times New Roman"/>
          <w:noProof/>
          <w:color w:val="406298"/>
          <w:sz w:val="28"/>
          <w:szCs w:val="24"/>
        </w:rPr>
        <w:drawing>
          <wp:inline distT="0" distB="0" distL="0" distR="0">
            <wp:extent cx="2619375" cy="2286000"/>
            <wp:effectExtent l="19050" t="0" r="9525" b="0"/>
            <wp:docPr id="3" name="Рисунок 3" descr="C:\КАРТИНКИ\Рафхат\ФАРИД\Учёба\Рефераты\Палеонтология\Триасовый период.files\image002.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КАРТИНКИ\Рафхат\ФАРИД\Учёба\Рефераты\Палеонтология\Триасовый период.files\image002.jpg">
                      <a:hlinkClick r:id="rId8"/>
                    </pic:cNvPr>
                    <pic:cNvPicPr>
                      <a:picLocks noChangeAspect="1" noChangeArrowheads="1"/>
                    </pic:cNvPicPr>
                  </pic:nvPicPr>
                  <pic:blipFill>
                    <a:blip r:embed="rId9"/>
                    <a:srcRect/>
                    <a:stretch>
                      <a:fillRect/>
                    </a:stretch>
                  </pic:blipFill>
                  <pic:spPr bwMode="auto">
                    <a:xfrm>
                      <a:off x="0" y="0"/>
                      <a:ext cx="2619375" cy="2286000"/>
                    </a:xfrm>
                    <a:prstGeom prst="rect">
                      <a:avLst/>
                    </a:prstGeom>
                    <a:noFill/>
                    <a:ln w="9525">
                      <a:noFill/>
                      <a:miter lim="800000"/>
                      <a:headEnd/>
                      <a:tailEnd/>
                    </a:ln>
                  </pic:spPr>
                </pic:pic>
              </a:graphicData>
            </a:graphic>
          </wp:inline>
        </w:drawing>
      </w:r>
    </w:p>
    <w:p w:rsidR="001124EF" w:rsidRPr="00C37B31" w:rsidRDefault="001124EF" w:rsidP="001124EF">
      <w:pPr>
        <w:spacing w:after="0" w:line="240" w:lineRule="auto"/>
        <w:rPr>
          <w:rFonts w:ascii="Calibri" w:eastAsia="Times New Roman" w:hAnsi="Calibri" w:cs="Times New Roman"/>
          <w:sz w:val="28"/>
          <w:szCs w:val="24"/>
        </w:rPr>
      </w:pPr>
      <w:r w:rsidRPr="00C37B31">
        <w:rPr>
          <w:rFonts w:ascii="Calibri" w:eastAsia="Times New Roman" w:hAnsi="Calibri" w:cs="Times New Roman"/>
          <w:sz w:val="28"/>
          <w:szCs w:val="24"/>
        </w:rPr>
        <w:br/>
      </w:r>
      <w:r w:rsidRPr="00C37B31">
        <w:rPr>
          <w:rFonts w:ascii="Calibri" w:eastAsia="Times New Roman" w:hAnsi="Calibri" w:cs="Times New Roman"/>
          <w:i/>
          <w:iCs/>
          <w:sz w:val="28"/>
          <w:szCs w:val="24"/>
        </w:rPr>
        <w:t>В триасовый период внутри материков было жарко и сухо. Там раскинулись обширные бесплодные пустыни, где было очень мало растений. Однако вблизи побережья попадались плодородные участки земли, богатые всевозможной растительностью.</w:t>
      </w:r>
      <w:r w:rsidRPr="00C37B31">
        <w:rPr>
          <w:rFonts w:ascii="Calibri" w:eastAsia="Times New Roman" w:hAnsi="Calibri" w:cs="Times New Roman"/>
          <w:i/>
          <w:iCs/>
          <w:sz w:val="28"/>
          <w:szCs w:val="24"/>
        </w:rPr>
        <w:br/>
        <w:t>1 листрозавр</w:t>
      </w:r>
      <w:r w:rsidRPr="00C37B31">
        <w:rPr>
          <w:rFonts w:ascii="Calibri" w:eastAsia="Times New Roman" w:hAnsi="Calibri" w:cs="Times New Roman"/>
          <w:i/>
          <w:iCs/>
          <w:sz w:val="28"/>
          <w:szCs w:val="24"/>
        </w:rPr>
        <w:br/>
        <w:t>2 ринхозавр</w:t>
      </w:r>
      <w:r w:rsidRPr="00C37B31">
        <w:rPr>
          <w:rFonts w:ascii="Calibri" w:eastAsia="Times New Roman" w:hAnsi="Calibri" w:cs="Times New Roman"/>
          <w:i/>
          <w:iCs/>
          <w:sz w:val="28"/>
          <w:szCs w:val="24"/>
        </w:rPr>
        <w:br/>
        <w:t>3 гинкго</w:t>
      </w:r>
      <w:r w:rsidRPr="00C37B31">
        <w:rPr>
          <w:rFonts w:ascii="Calibri" w:eastAsia="Times New Roman" w:hAnsi="Calibri" w:cs="Times New Roman"/>
          <w:i/>
          <w:iCs/>
          <w:sz w:val="28"/>
          <w:szCs w:val="24"/>
        </w:rPr>
        <w:br/>
        <w:t>4 араукария</w:t>
      </w:r>
      <w:r w:rsidRPr="00C37B31">
        <w:rPr>
          <w:rFonts w:ascii="Calibri" w:eastAsia="Times New Roman" w:hAnsi="Calibri" w:cs="Times New Roman"/>
          <w:i/>
          <w:iCs/>
          <w:sz w:val="28"/>
          <w:szCs w:val="24"/>
        </w:rPr>
        <w:br/>
        <w:t>5 тис</w:t>
      </w:r>
      <w:r w:rsidRPr="00C37B31">
        <w:rPr>
          <w:rFonts w:ascii="Calibri" w:eastAsia="Times New Roman" w:hAnsi="Calibri" w:cs="Times New Roman"/>
          <w:i/>
          <w:iCs/>
          <w:sz w:val="28"/>
          <w:szCs w:val="24"/>
        </w:rPr>
        <w:br/>
        <w:t>6 саговник</w:t>
      </w:r>
      <w:r w:rsidRPr="00C37B31">
        <w:rPr>
          <w:rFonts w:ascii="Calibri" w:eastAsia="Times New Roman" w:hAnsi="Calibri" w:cs="Times New Roman"/>
          <w:i/>
          <w:iCs/>
          <w:sz w:val="28"/>
          <w:szCs w:val="24"/>
        </w:rPr>
        <w:br/>
        <w:t>7 древовидный папоротник</w:t>
      </w:r>
      <w:r w:rsidRPr="00C37B31">
        <w:rPr>
          <w:rFonts w:ascii="Calibri" w:eastAsia="Times New Roman" w:hAnsi="Calibri" w:cs="Times New Roman"/>
          <w:i/>
          <w:iCs/>
          <w:sz w:val="28"/>
          <w:szCs w:val="24"/>
        </w:rPr>
        <w:br/>
        <w:t>8 беннеттит</w:t>
      </w:r>
      <w:r w:rsidRPr="00C37B31">
        <w:rPr>
          <w:rFonts w:ascii="Calibri" w:eastAsia="Times New Roman" w:hAnsi="Calibri" w:cs="Times New Roman"/>
          <w:i/>
          <w:iCs/>
          <w:sz w:val="28"/>
          <w:szCs w:val="24"/>
        </w:rPr>
        <w:br/>
        <w:t>9 плаун</w:t>
      </w:r>
      <w:r w:rsidRPr="00C37B31">
        <w:rPr>
          <w:rFonts w:ascii="Calibri" w:eastAsia="Times New Roman" w:hAnsi="Calibri" w:cs="Times New Roman"/>
          <w:i/>
          <w:iCs/>
          <w:sz w:val="28"/>
          <w:szCs w:val="24"/>
        </w:rPr>
        <w:br/>
        <w:t>10 хвощ</w:t>
      </w:r>
    </w:p>
    <w:p w:rsidR="001124EF" w:rsidRPr="00C37B31" w:rsidRDefault="00C672AF" w:rsidP="001124EF">
      <w:pPr>
        <w:spacing w:after="0" w:line="240" w:lineRule="auto"/>
        <w:rPr>
          <w:rFonts w:ascii="Calibri" w:eastAsia="Times New Roman" w:hAnsi="Calibri" w:cs="Times New Roman"/>
          <w:sz w:val="28"/>
          <w:szCs w:val="24"/>
        </w:rPr>
      </w:pPr>
      <w:r w:rsidRPr="00C672AF">
        <w:rPr>
          <w:rFonts w:ascii="Calibri" w:eastAsia="Times New Roman" w:hAnsi="Calibri" w:cs="Times New Roman"/>
          <w:sz w:val="28"/>
          <w:szCs w:val="24"/>
        </w:rPr>
        <w:pict>
          <v:rect id="_x0000_i1025" style="width:0;height:1.5pt" o:hralign="center" o:hrstd="t" o:hr="t" fillcolor="#aca899" stroked="f"/>
        </w:pict>
      </w:r>
    </w:p>
    <w:p w:rsidR="001124EF" w:rsidRPr="00C37B31" w:rsidRDefault="001124EF" w:rsidP="001124EF">
      <w:pPr>
        <w:spacing w:after="240" w:line="240" w:lineRule="auto"/>
        <w:rPr>
          <w:rFonts w:ascii="Calibri" w:eastAsia="Times New Roman" w:hAnsi="Calibri" w:cs="Times New Roman"/>
          <w:sz w:val="28"/>
          <w:szCs w:val="24"/>
        </w:rPr>
      </w:pPr>
      <w:bookmarkStart w:id="1" w:name="#3"/>
      <w:bookmarkEnd w:id="1"/>
      <w:r w:rsidRPr="00C37B31">
        <w:rPr>
          <w:rFonts w:ascii="Calibri" w:eastAsia="Times New Roman" w:hAnsi="Calibri" w:cs="Times New Roman"/>
          <w:sz w:val="28"/>
          <w:szCs w:val="24"/>
        </w:rPr>
        <w:br/>
        <w:t>От акул до "рыболовных удочек".</w:t>
      </w:r>
      <w:r w:rsidRPr="00C37B31">
        <w:rPr>
          <w:rFonts w:ascii="Calibri" w:eastAsia="Times New Roman" w:hAnsi="Calibri" w:cs="Times New Roman"/>
          <w:sz w:val="28"/>
          <w:szCs w:val="24"/>
        </w:rPr>
        <w:br/>
      </w:r>
      <w:r w:rsidRPr="00C37B31">
        <w:rPr>
          <w:rFonts w:ascii="Calibri" w:eastAsia="Times New Roman" w:hAnsi="Calibri" w:cs="Times New Roman"/>
          <w:sz w:val="28"/>
          <w:szCs w:val="24"/>
        </w:rPr>
        <w:lastRenderedPageBreak/>
        <w:br/>
        <w:t>Дальше от берега в открытом море обитали наиболее высокоорганизованные виды рыб. Акулы и костные рыбы оспаривали друг у друга добычу. Со временем у них развились челюсти, способные разгрызать панцири крабов и раковины моллюсков вроде мидий.</w:t>
      </w:r>
      <w:r w:rsidRPr="00C37B31">
        <w:rPr>
          <w:rFonts w:ascii="Calibri" w:eastAsia="Times New Roman" w:hAnsi="Calibri" w:cs="Times New Roman"/>
          <w:sz w:val="28"/>
          <w:szCs w:val="24"/>
        </w:rPr>
        <w:br/>
        <w:t>Крупнейшими хищниками триасовых морей были недавно возникшие водные рептилии. Ящерицеобразные нотозавры ловили рыбу при помощи своих острых зубов. Дельфиноподобные ихтиозавры могли догнать любую добычу благодаря своим выдающимся скоростным качествам. Крупные плакодонты, похожие на тритонов, ползали по морскому дну, выискивая раковины, а затем раздавливали их мощными плоскими зуоами.</w:t>
      </w:r>
      <w:r w:rsidRPr="00C37B31">
        <w:rPr>
          <w:rFonts w:ascii="Calibri" w:eastAsia="Times New Roman" w:hAnsi="Calibri" w:cs="Times New Roman"/>
          <w:sz w:val="28"/>
          <w:szCs w:val="24"/>
        </w:rPr>
        <w:br/>
        <w:t>У танистрофея была длинная и тонкая шея, вдвое длиннее его туловища. Это было наземное животное, и, вероятно, оно использовало свою изящную шею в качестве рыболовной удочки. Стоя у кромки воды, танистрофей мог дотянуться до рыб, плававших под водой в изрядном удалении от берега.</w:t>
      </w:r>
    </w:p>
    <w:p w:rsidR="001124EF" w:rsidRPr="00C37B31" w:rsidRDefault="001124EF" w:rsidP="001124EF">
      <w:pPr>
        <w:spacing w:after="0" w:line="240" w:lineRule="auto"/>
        <w:jc w:val="center"/>
        <w:rPr>
          <w:rFonts w:ascii="Calibri" w:eastAsia="Times New Roman" w:hAnsi="Calibri" w:cs="Times New Roman"/>
          <w:sz w:val="28"/>
          <w:szCs w:val="24"/>
        </w:rPr>
      </w:pPr>
      <w:r w:rsidRPr="00C37B31">
        <w:rPr>
          <w:rFonts w:ascii="Calibri" w:eastAsia="Times New Roman" w:hAnsi="Calibri" w:cs="Times New Roman"/>
          <w:noProof/>
          <w:color w:val="406298"/>
          <w:sz w:val="28"/>
          <w:szCs w:val="24"/>
        </w:rPr>
        <w:drawing>
          <wp:inline distT="0" distB="0" distL="0" distR="0">
            <wp:extent cx="2667000" cy="1524000"/>
            <wp:effectExtent l="19050" t="0" r="0" b="0"/>
            <wp:docPr id="5" name="Рисунок 5" descr="C:\КАРТИНКИ\Рафхат\ФАРИД\Учёба\Рефераты\Палеонтология\Триасовый период.files\image00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КАРТИНКИ\Рафхат\ФАРИД\Учёба\Рефераты\Палеонтология\Триасовый период.files\image003.jpg">
                      <a:hlinkClick r:id="rId10"/>
                    </pic:cNvPr>
                    <pic:cNvPicPr>
                      <a:picLocks noChangeAspect="1" noChangeArrowheads="1"/>
                    </pic:cNvPicPr>
                  </pic:nvPicPr>
                  <pic:blipFill>
                    <a:blip r:embed="rId11"/>
                    <a:srcRect/>
                    <a:stretch>
                      <a:fillRect/>
                    </a:stretch>
                  </pic:blipFill>
                  <pic:spPr bwMode="auto">
                    <a:xfrm>
                      <a:off x="0" y="0"/>
                      <a:ext cx="2667000" cy="1524000"/>
                    </a:xfrm>
                    <a:prstGeom prst="rect">
                      <a:avLst/>
                    </a:prstGeom>
                    <a:noFill/>
                    <a:ln w="9525">
                      <a:noFill/>
                      <a:miter lim="800000"/>
                      <a:headEnd/>
                      <a:tailEnd/>
                    </a:ln>
                  </pic:spPr>
                </pic:pic>
              </a:graphicData>
            </a:graphic>
          </wp:inline>
        </w:drawing>
      </w:r>
    </w:p>
    <w:p w:rsidR="001124EF" w:rsidRPr="00C37B31" w:rsidRDefault="001124EF" w:rsidP="001124EF">
      <w:pPr>
        <w:spacing w:after="0" w:line="240" w:lineRule="auto"/>
        <w:rPr>
          <w:rFonts w:ascii="Calibri" w:eastAsia="Times New Roman" w:hAnsi="Calibri" w:cs="Times New Roman"/>
          <w:sz w:val="28"/>
          <w:szCs w:val="24"/>
        </w:rPr>
      </w:pPr>
      <w:r w:rsidRPr="00C37B31">
        <w:rPr>
          <w:rFonts w:ascii="Calibri" w:eastAsia="Times New Roman" w:hAnsi="Calibri" w:cs="Times New Roman"/>
          <w:sz w:val="28"/>
          <w:szCs w:val="24"/>
        </w:rPr>
        <w:br/>
      </w:r>
      <w:r w:rsidRPr="00C37B31">
        <w:rPr>
          <w:rFonts w:ascii="Calibri" w:eastAsia="Times New Roman" w:hAnsi="Calibri" w:cs="Times New Roman"/>
          <w:i/>
          <w:iCs/>
          <w:sz w:val="28"/>
          <w:szCs w:val="24"/>
        </w:rPr>
        <w:t>Циногнат, представитель цинодонтов ("собакозубых" рептилий). Это было сильное животное величиной с волка, со многими чертами, свойственными лекопитающим. Ученые не сомневаются, что циногнат имел волосяной покров: при изучении его ископаемых останков у него на морде обнаружили ямки, из которых росли усы. Значит, возможно, что эти животные были теплокровными, ибо волосяной покров до сихпор встречался лишь у теплокровных млекопитающих.</w:t>
      </w:r>
      <w:r w:rsidRPr="00C37B31">
        <w:rPr>
          <w:rFonts w:ascii="Calibri" w:eastAsia="Times New Roman" w:hAnsi="Calibri" w:cs="Times New Roman"/>
          <w:sz w:val="28"/>
          <w:szCs w:val="24"/>
        </w:rPr>
        <w:t xml:space="preserve"> </w:t>
      </w:r>
    </w:p>
    <w:p w:rsidR="001124EF" w:rsidRPr="00C37B31" w:rsidRDefault="00C672AF" w:rsidP="001124EF">
      <w:pPr>
        <w:spacing w:after="0" w:line="240" w:lineRule="auto"/>
        <w:rPr>
          <w:rFonts w:ascii="Calibri" w:eastAsia="Times New Roman" w:hAnsi="Calibri" w:cs="Times New Roman"/>
          <w:sz w:val="28"/>
          <w:szCs w:val="24"/>
        </w:rPr>
      </w:pPr>
      <w:r w:rsidRPr="00C672AF">
        <w:rPr>
          <w:rFonts w:ascii="Calibri" w:eastAsia="Times New Roman" w:hAnsi="Calibri" w:cs="Times New Roman"/>
          <w:sz w:val="28"/>
          <w:szCs w:val="24"/>
        </w:rPr>
        <w:pict>
          <v:rect id="_x0000_i1026" style="width:0;height:1.5pt" o:hralign="center" o:hrstd="t" o:hr="t" fillcolor="#aca899" stroked="f"/>
        </w:pict>
      </w:r>
    </w:p>
    <w:p w:rsidR="001124EF" w:rsidRPr="00C37B31" w:rsidRDefault="001124EF" w:rsidP="001124EF">
      <w:pPr>
        <w:spacing w:after="240" w:line="240" w:lineRule="auto"/>
        <w:rPr>
          <w:rFonts w:ascii="Calibri" w:eastAsia="Times New Roman" w:hAnsi="Calibri" w:cs="Times New Roman"/>
          <w:sz w:val="28"/>
          <w:szCs w:val="24"/>
        </w:rPr>
      </w:pPr>
      <w:bookmarkStart w:id="2" w:name="#4"/>
      <w:bookmarkEnd w:id="2"/>
      <w:r w:rsidRPr="00C37B31">
        <w:rPr>
          <w:rFonts w:ascii="Calibri" w:eastAsia="Times New Roman" w:hAnsi="Calibri" w:cs="Times New Roman"/>
          <w:sz w:val="28"/>
          <w:szCs w:val="24"/>
        </w:rPr>
        <w:br/>
        <w:t>Триасовые стада.</w:t>
      </w:r>
      <w:r w:rsidRPr="00C37B31">
        <w:rPr>
          <w:rFonts w:ascii="Calibri" w:eastAsia="Times New Roman" w:hAnsi="Calibri" w:cs="Times New Roman"/>
          <w:sz w:val="28"/>
          <w:szCs w:val="24"/>
        </w:rPr>
        <w:br/>
      </w:r>
      <w:r w:rsidRPr="00C37B31">
        <w:rPr>
          <w:rFonts w:ascii="Calibri" w:eastAsia="Times New Roman" w:hAnsi="Calibri" w:cs="Times New Roman"/>
          <w:sz w:val="28"/>
          <w:szCs w:val="24"/>
        </w:rPr>
        <w:br/>
        <w:t>В начале триасового периода животный мир был одинаков на всей территории земной суши. Различные виды могли беспрепятственно распространяться по всей Пан-гее, ибо на их пути не возникало больших водных преград. Многие животные, обитавшие на Земле в пермский период, вымерли к началу триаса, возможно, из-за</w:t>
      </w:r>
      <w:r w:rsidRPr="00C37B31">
        <w:rPr>
          <w:rFonts w:ascii="Calibri" w:eastAsia="Times New Roman" w:hAnsi="Calibri" w:cs="Times New Roman"/>
          <w:sz w:val="28"/>
          <w:szCs w:val="24"/>
        </w:rPr>
        <w:br/>
        <w:t xml:space="preserve">климатических изменений. Но некоторые из зверообразных рептилий все же уцелели, причем иные виды в больших количествах. Громадные стада </w:t>
      </w:r>
      <w:r w:rsidRPr="00C37B31">
        <w:rPr>
          <w:rFonts w:ascii="Calibri" w:eastAsia="Times New Roman" w:hAnsi="Calibri" w:cs="Times New Roman"/>
          <w:sz w:val="28"/>
          <w:szCs w:val="24"/>
        </w:rPr>
        <w:lastRenderedPageBreak/>
        <w:t>растительнояд-ных листрозавров нежились в иле по берегам озер и рек. Это были настоящие "бегемоты" триасового мира. Их ископаемые останки нашли в таких удаленных друг от друга местностях, как Китай, Индия, Южная Африка и даже Антарктида. В раннем триасе бок о бок с ними добывали себе корм первые лягушки. Позже к ним присоединились первые сухопутные и водные черепахи, а также крокодилы. Очень скоро водные черепахи и крокодилы вторглись в теплые моря. Там они быстро размножились и распространились по всему Мировому океану.</w:t>
      </w:r>
    </w:p>
    <w:p w:rsidR="001124EF" w:rsidRPr="00C37B31" w:rsidRDefault="001124EF" w:rsidP="001124EF">
      <w:pPr>
        <w:spacing w:after="0" w:line="240" w:lineRule="auto"/>
        <w:jc w:val="center"/>
        <w:rPr>
          <w:rFonts w:ascii="Calibri" w:eastAsia="Times New Roman" w:hAnsi="Calibri" w:cs="Times New Roman"/>
          <w:sz w:val="28"/>
          <w:szCs w:val="24"/>
        </w:rPr>
      </w:pPr>
      <w:r w:rsidRPr="00C37B31">
        <w:rPr>
          <w:rFonts w:ascii="Calibri" w:eastAsia="Times New Roman" w:hAnsi="Calibri" w:cs="Times New Roman"/>
          <w:noProof/>
          <w:color w:val="406298"/>
          <w:sz w:val="28"/>
          <w:szCs w:val="24"/>
        </w:rPr>
        <w:drawing>
          <wp:inline distT="0" distB="0" distL="0" distR="0">
            <wp:extent cx="1771650" cy="2905125"/>
            <wp:effectExtent l="19050" t="0" r="0" b="0"/>
            <wp:docPr id="7" name="Рисунок 7" descr="C:\КАРТИНКИ\Рафхат\ФАРИД\Учёба\Рефераты\Палеонтология\Триасовый период.files\image004.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КАРТИНКИ\Рафхат\ФАРИД\Учёба\Рефераты\Палеонтология\Триасовый период.files\image004.jpg">
                      <a:hlinkClick r:id="rId12"/>
                    </pic:cNvPr>
                    <pic:cNvPicPr>
                      <a:picLocks noChangeAspect="1" noChangeArrowheads="1"/>
                    </pic:cNvPicPr>
                  </pic:nvPicPr>
                  <pic:blipFill>
                    <a:blip r:embed="rId13"/>
                    <a:srcRect/>
                    <a:stretch>
                      <a:fillRect/>
                    </a:stretch>
                  </pic:blipFill>
                  <pic:spPr bwMode="auto">
                    <a:xfrm>
                      <a:off x="0" y="0"/>
                      <a:ext cx="1771650" cy="2905125"/>
                    </a:xfrm>
                    <a:prstGeom prst="rect">
                      <a:avLst/>
                    </a:prstGeom>
                    <a:noFill/>
                    <a:ln w="9525">
                      <a:noFill/>
                      <a:miter lim="800000"/>
                      <a:headEnd/>
                      <a:tailEnd/>
                    </a:ln>
                  </pic:spPr>
                </pic:pic>
              </a:graphicData>
            </a:graphic>
          </wp:inline>
        </w:drawing>
      </w:r>
    </w:p>
    <w:p w:rsidR="001124EF" w:rsidRPr="00C37B31" w:rsidRDefault="001124EF" w:rsidP="001124EF">
      <w:pPr>
        <w:spacing w:after="0" w:line="240" w:lineRule="auto"/>
        <w:rPr>
          <w:rFonts w:ascii="Calibri" w:eastAsia="Times New Roman" w:hAnsi="Calibri" w:cs="Times New Roman"/>
          <w:sz w:val="28"/>
          <w:szCs w:val="24"/>
        </w:rPr>
      </w:pPr>
      <w:r w:rsidRPr="00C37B31">
        <w:rPr>
          <w:rFonts w:ascii="Calibri" w:eastAsia="Times New Roman" w:hAnsi="Calibri" w:cs="Times New Roman"/>
          <w:sz w:val="28"/>
          <w:szCs w:val="24"/>
        </w:rPr>
        <w:br/>
      </w:r>
      <w:r w:rsidRPr="00C37B31">
        <w:rPr>
          <w:rFonts w:ascii="Calibri" w:eastAsia="Times New Roman" w:hAnsi="Calibri" w:cs="Times New Roman"/>
          <w:i/>
          <w:iCs/>
          <w:sz w:val="28"/>
          <w:szCs w:val="24"/>
        </w:rPr>
        <w:t>Первые динозавры были небольшими стройными животными. Поначалу многие из них были больше похожи на птиц, чем на динозавров. Сальтоп ("прыгающая нога") был величиной не больше кошки, а халтикозавр достигал почти 6 м от головы до кончика хвоста. Между этими двумя крайностями существовало множество животных самых разных размеров.</w:t>
      </w:r>
      <w:r w:rsidRPr="00C37B31">
        <w:rPr>
          <w:rFonts w:ascii="Calibri" w:eastAsia="Times New Roman" w:hAnsi="Calibri" w:cs="Times New Roman"/>
          <w:sz w:val="28"/>
          <w:szCs w:val="24"/>
        </w:rPr>
        <w:t xml:space="preserve"> </w:t>
      </w:r>
    </w:p>
    <w:p w:rsidR="001124EF" w:rsidRPr="00C37B31" w:rsidRDefault="00C672AF" w:rsidP="001124EF">
      <w:pPr>
        <w:spacing w:after="0" w:line="240" w:lineRule="auto"/>
        <w:rPr>
          <w:rFonts w:ascii="Calibri" w:eastAsia="Times New Roman" w:hAnsi="Calibri" w:cs="Times New Roman"/>
          <w:sz w:val="28"/>
          <w:szCs w:val="24"/>
        </w:rPr>
      </w:pPr>
      <w:r w:rsidRPr="00C672AF">
        <w:rPr>
          <w:rFonts w:ascii="Calibri" w:eastAsia="Times New Roman" w:hAnsi="Calibri" w:cs="Times New Roman"/>
          <w:sz w:val="28"/>
          <w:szCs w:val="24"/>
        </w:rPr>
        <w:pict>
          <v:rect id="_x0000_i1027" style="width:0;height:1.5pt" o:hralign="center" o:hrstd="t" o:hr="t" fillcolor="#aca899" stroked="f"/>
        </w:pict>
      </w:r>
    </w:p>
    <w:p w:rsidR="001124EF" w:rsidRPr="00C37B31" w:rsidRDefault="001124EF" w:rsidP="001124EF">
      <w:pPr>
        <w:spacing w:after="240" w:line="240" w:lineRule="auto"/>
        <w:rPr>
          <w:rFonts w:ascii="Calibri" w:eastAsia="Times New Roman" w:hAnsi="Calibri" w:cs="Times New Roman"/>
          <w:sz w:val="28"/>
          <w:szCs w:val="24"/>
        </w:rPr>
      </w:pPr>
      <w:bookmarkStart w:id="3" w:name="#5"/>
      <w:bookmarkEnd w:id="3"/>
      <w:r w:rsidRPr="00C37B31">
        <w:rPr>
          <w:rFonts w:ascii="Calibri" w:eastAsia="Times New Roman" w:hAnsi="Calibri" w:cs="Times New Roman"/>
          <w:sz w:val="28"/>
          <w:szCs w:val="24"/>
        </w:rPr>
        <w:br/>
        <w:t>"Собакозубые" и "правящие" рептилии.</w:t>
      </w:r>
      <w:r w:rsidRPr="00C37B31">
        <w:rPr>
          <w:rFonts w:ascii="Calibri" w:eastAsia="Times New Roman" w:hAnsi="Calibri" w:cs="Times New Roman"/>
          <w:sz w:val="28"/>
          <w:szCs w:val="24"/>
        </w:rPr>
        <w:br/>
      </w:r>
      <w:r w:rsidRPr="00C37B31">
        <w:rPr>
          <w:rFonts w:ascii="Calibri" w:eastAsia="Times New Roman" w:hAnsi="Calibri" w:cs="Times New Roman"/>
          <w:sz w:val="28"/>
          <w:szCs w:val="24"/>
        </w:rPr>
        <w:br/>
        <w:t>На суше все еще встречались цинодонты ("сооакозубые") — оыстроногие хищные рептилии, нападавшие на стада медлительных растительноядных животных. Однако появилась и новая группа рептилий — ее называют архозавры, то есть "правящие рептилии". Первые архозавры были маленькими зверьками, которые охотились за мелкой дичью по берегам озер и рек. Впоследствии из них развились куда более крупные животные.</w:t>
      </w:r>
      <w:r w:rsidRPr="00C37B31">
        <w:rPr>
          <w:rFonts w:ascii="Calibri" w:eastAsia="Times New Roman" w:hAnsi="Calibri" w:cs="Times New Roman"/>
          <w:sz w:val="28"/>
          <w:szCs w:val="24"/>
        </w:rPr>
        <w:br/>
        <w:t xml:space="preserve">В середине триаса возникла еще одна группа рептилий, родственная архозаврам. Это были растительноядные ринхозавры, то есть "клюворылые рептилии". Морда у них оканчивалась довольно странным клювом, которым </w:t>
      </w:r>
      <w:r w:rsidRPr="00C37B31">
        <w:rPr>
          <w:rFonts w:ascii="Calibri" w:eastAsia="Times New Roman" w:hAnsi="Calibri" w:cs="Times New Roman"/>
          <w:sz w:val="28"/>
          <w:szCs w:val="24"/>
        </w:rPr>
        <w:lastRenderedPageBreak/>
        <w:t>они, захватывая пищу, пользовались как щипцами. Их челюсти и зубы были отлично приспособлены для того, чтобы резать и рубить твердые растения. Когда пасть ринхозавра закрывалась, нижняя челюсть точно входила в желобок верхней челюсти, как у перочинного ножа, когда его складывают и лезвие вставляется в рукоятку.</w:t>
      </w:r>
    </w:p>
    <w:p w:rsidR="001124EF" w:rsidRPr="00C37B31" w:rsidRDefault="001124EF" w:rsidP="001124EF">
      <w:pPr>
        <w:spacing w:after="0" w:line="240" w:lineRule="auto"/>
        <w:jc w:val="center"/>
        <w:rPr>
          <w:rFonts w:ascii="Calibri" w:eastAsia="Times New Roman" w:hAnsi="Calibri" w:cs="Times New Roman"/>
          <w:sz w:val="28"/>
          <w:szCs w:val="24"/>
        </w:rPr>
      </w:pPr>
      <w:r w:rsidRPr="00C37B31">
        <w:rPr>
          <w:rFonts w:ascii="Calibri" w:eastAsia="Times New Roman" w:hAnsi="Calibri" w:cs="Times New Roman"/>
          <w:noProof/>
          <w:color w:val="406298"/>
          <w:sz w:val="28"/>
          <w:szCs w:val="24"/>
        </w:rPr>
        <w:drawing>
          <wp:inline distT="0" distB="0" distL="0" distR="0">
            <wp:extent cx="2600325" cy="2333625"/>
            <wp:effectExtent l="19050" t="0" r="9525" b="0"/>
            <wp:docPr id="9" name="Рисунок 9" descr="C:\КАРТИНКИ\Рафхат\ФАРИД\Учёба\Рефераты\Палеонтология\Триасовый период.files\image005.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КАРТИНКИ\Рафхат\ФАРИД\Учёба\Рефераты\Палеонтология\Триасовый период.files\image005.jpg">
                      <a:hlinkClick r:id="rId14"/>
                    </pic:cNvPr>
                    <pic:cNvPicPr>
                      <a:picLocks noChangeAspect="1" noChangeArrowheads="1"/>
                    </pic:cNvPicPr>
                  </pic:nvPicPr>
                  <pic:blipFill>
                    <a:blip r:embed="rId15"/>
                    <a:srcRect/>
                    <a:stretch>
                      <a:fillRect/>
                    </a:stretch>
                  </pic:blipFill>
                  <pic:spPr bwMode="auto">
                    <a:xfrm>
                      <a:off x="0" y="0"/>
                      <a:ext cx="2600325" cy="2333625"/>
                    </a:xfrm>
                    <a:prstGeom prst="rect">
                      <a:avLst/>
                    </a:prstGeom>
                    <a:noFill/>
                    <a:ln w="9525">
                      <a:noFill/>
                      <a:miter lim="800000"/>
                      <a:headEnd/>
                      <a:tailEnd/>
                    </a:ln>
                  </pic:spPr>
                </pic:pic>
              </a:graphicData>
            </a:graphic>
          </wp:inline>
        </w:drawing>
      </w:r>
    </w:p>
    <w:p w:rsidR="001124EF" w:rsidRPr="00C37B31" w:rsidRDefault="001124EF" w:rsidP="001124EF">
      <w:pPr>
        <w:spacing w:after="0" w:line="240" w:lineRule="auto"/>
        <w:rPr>
          <w:rFonts w:ascii="Calibri" w:eastAsia="Times New Roman" w:hAnsi="Calibri" w:cs="Times New Roman"/>
          <w:sz w:val="28"/>
          <w:szCs w:val="24"/>
        </w:rPr>
      </w:pPr>
      <w:r w:rsidRPr="00C37B31">
        <w:rPr>
          <w:rFonts w:ascii="Calibri" w:eastAsia="Times New Roman" w:hAnsi="Calibri" w:cs="Times New Roman"/>
          <w:sz w:val="28"/>
          <w:szCs w:val="24"/>
        </w:rPr>
        <w:br/>
      </w:r>
      <w:r w:rsidRPr="00C37B31">
        <w:rPr>
          <w:rFonts w:ascii="Calibri" w:eastAsia="Times New Roman" w:hAnsi="Calibri" w:cs="Times New Roman"/>
          <w:i/>
          <w:iCs/>
          <w:sz w:val="28"/>
          <w:szCs w:val="24"/>
        </w:rPr>
        <w:t>Ящерицеобразная рептилия икарозавр обитала в раннем триасе на территории Северной Америки. У икарозавра были крылья, так сказать, с изменяемой геометрией. Их образовывали участки кожи, туго натянутые на длинные ребра. Когда икарозавр лазил по деревьям, он складывал крылья вдоль тела. А при полете его ребра моментально раздвигались и крылья расправлялись в обе стороны. Они выполняли роль парашюта, на котором животное плавно опускалось на землю.</w:t>
      </w:r>
      <w:r w:rsidRPr="00C37B31">
        <w:rPr>
          <w:rFonts w:ascii="Calibri" w:eastAsia="Times New Roman" w:hAnsi="Calibri" w:cs="Times New Roman"/>
          <w:sz w:val="28"/>
          <w:szCs w:val="24"/>
        </w:rPr>
        <w:t xml:space="preserve"> </w:t>
      </w:r>
    </w:p>
    <w:p w:rsidR="001124EF" w:rsidRPr="00C37B31" w:rsidRDefault="00C672AF" w:rsidP="001124EF">
      <w:pPr>
        <w:spacing w:after="0" w:line="240" w:lineRule="auto"/>
        <w:rPr>
          <w:rFonts w:ascii="Calibri" w:eastAsia="Times New Roman" w:hAnsi="Calibri" w:cs="Times New Roman"/>
          <w:sz w:val="28"/>
          <w:szCs w:val="24"/>
        </w:rPr>
      </w:pPr>
      <w:r w:rsidRPr="00C672AF">
        <w:rPr>
          <w:rFonts w:ascii="Calibri" w:eastAsia="Times New Roman" w:hAnsi="Calibri" w:cs="Times New Roman"/>
          <w:sz w:val="28"/>
          <w:szCs w:val="24"/>
        </w:rPr>
        <w:pict>
          <v:rect id="_x0000_i1028" style="width:0;height:1.5pt" o:hralign="center" o:hrstd="t" o:hr="t" fillcolor="#aca899" stroked="f"/>
        </w:pict>
      </w:r>
    </w:p>
    <w:p w:rsidR="001124EF" w:rsidRPr="00C37B31" w:rsidRDefault="001124EF" w:rsidP="001124EF">
      <w:pPr>
        <w:spacing w:after="240" w:line="240" w:lineRule="auto"/>
        <w:rPr>
          <w:rFonts w:ascii="Calibri" w:eastAsia="Times New Roman" w:hAnsi="Calibri" w:cs="Times New Roman"/>
          <w:sz w:val="28"/>
          <w:szCs w:val="24"/>
        </w:rPr>
      </w:pPr>
      <w:bookmarkStart w:id="4" w:name="#6"/>
      <w:bookmarkEnd w:id="4"/>
      <w:r w:rsidRPr="00C37B31">
        <w:rPr>
          <w:rFonts w:ascii="Calibri" w:eastAsia="Times New Roman" w:hAnsi="Calibri" w:cs="Times New Roman"/>
          <w:sz w:val="28"/>
          <w:szCs w:val="24"/>
        </w:rPr>
        <w:br/>
        <w:t>От текодонтов до динозавров.</w:t>
      </w:r>
      <w:r w:rsidRPr="00C37B31">
        <w:rPr>
          <w:rFonts w:ascii="Calibri" w:eastAsia="Times New Roman" w:hAnsi="Calibri" w:cs="Times New Roman"/>
          <w:sz w:val="28"/>
          <w:szCs w:val="24"/>
        </w:rPr>
        <w:br/>
      </w:r>
      <w:r w:rsidRPr="00C37B31">
        <w:rPr>
          <w:rFonts w:ascii="Calibri" w:eastAsia="Times New Roman" w:hAnsi="Calibri" w:cs="Times New Roman"/>
          <w:sz w:val="28"/>
          <w:szCs w:val="24"/>
        </w:rPr>
        <w:br/>
        <w:t>Ближе к концу триасового периода многие наземные животные, появившиеся в его начале, вымерли. Их место заняли новые рептилии, развившиеся на протяжении триаса. Примерно 225 млн лет назад возникла группа рептилий, которых назвали текодонтами ("ячеистозубыми"). Поначалу это были неуклюжие приземистые животные, немного похожие на крокодилов. Они вели водный образ жизни и плавали при помощи мощного хвоста, загребая при этом задними ногами, которые были намного больше передних. Когда ранние те-кодонты вышли из воды на сушу, их сильные задние ноги быстро приспособились к ходьбе по твердой земле.</w:t>
      </w:r>
      <w:r w:rsidRPr="00C37B31">
        <w:rPr>
          <w:rFonts w:ascii="Calibri" w:eastAsia="Times New Roman" w:hAnsi="Calibri" w:cs="Times New Roman"/>
          <w:sz w:val="28"/>
          <w:szCs w:val="24"/>
        </w:rPr>
        <w:br/>
        <w:t xml:space="preserve">Вскоре текодонты стали великолепными ходоками и бегунами. Большую часть времени они передвигались по суше на четырех ногах. Однако у них была способность превращаться в истинных спринтеров. Для этого текодонты принимали своего рода "стартовую позу": отклонялись назад, опираясь на свои сверхразвитые задние конечности, и устремлялись вперед </w:t>
      </w:r>
      <w:r w:rsidRPr="00C37B31">
        <w:rPr>
          <w:rFonts w:ascii="Calibri" w:eastAsia="Times New Roman" w:hAnsi="Calibri" w:cs="Times New Roman"/>
          <w:sz w:val="28"/>
          <w:szCs w:val="24"/>
        </w:rPr>
        <w:lastRenderedPageBreak/>
        <w:t>на двух ногах, балансируя на бегу длинным хвостом. За последующие 20 млн лет текодонты развились в первых на Земле динозавров.</w:t>
      </w:r>
    </w:p>
    <w:p w:rsidR="001124EF" w:rsidRPr="00C37B31" w:rsidRDefault="001124EF" w:rsidP="001124EF">
      <w:pPr>
        <w:spacing w:after="0" w:line="240" w:lineRule="auto"/>
        <w:jc w:val="center"/>
        <w:rPr>
          <w:rFonts w:ascii="Calibri" w:eastAsia="Times New Roman" w:hAnsi="Calibri" w:cs="Times New Roman"/>
          <w:sz w:val="28"/>
          <w:szCs w:val="24"/>
        </w:rPr>
      </w:pPr>
      <w:r w:rsidRPr="00C37B31">
        <w:rPr>
          <w:rFonts w:ascii="Calibri" w:eastAsia="Times New Roman" w:hAnsi="Calibri" w:cs="Times New Roman"/>
          <w:noProof/>
          <w:color w:val="406298"/>
          <w:sz w:val="28"/>
          <w:szCs w:val="24"/>
        </w:rPr>
        <w:drawing>
          <wp:inline distT="0" distB="0" distL="0" distR="0">
            <wp:extent cx="2457450" cy="1990725"/>
            <wp:effectExtent l="19050" t="0" r="0" b="0"/>
            <wp:docPr id="11" name="Рисунок 11" descr="C:\КАРТИНКИ\Рафхат\ФАРИД\Учёба\Рефераты\Палеонтология\Триасовый период.files\image006.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КАРТИНКИ\Рафхат\ФАРИД\Учёба\Рефераты\Палеонтология\Триасовый период.files\image006.jpg">
                      <a:hlinkClick r:id="rId16"/>
                    </pic:cNvPr>
                    <pic:cNvPicPr>
                      <a:picLocks noChangeAspect="1" noChangeArrowheads="1"/>
                    </pic:cNvPicPr>
                  </pic:nvPicPr>
                  <pic:blipFill>
                    <a:blip r:embed="rId17"/>
                    <a:srcRect/>
                    <a:stretch>
                      <a:fillRect/>
                    </a:stretch>
                  </pic:blipFill>
                  <pic:spPr bwMode="auto">
                    <a:xfrm>
                      <a:off x="0" y="0"/>
                      <a:ext cx="2457450" cy="1990725"/>
                    </a:xfrm>
                    <a:prstGeom prst="rect">
                      <a:avLst/>
                    </a:prstGeom>
                    <a:noFill/>
                    <a:ln w="9525">
                      <a:noFill/>
                      <a:miter lim="800000"/>
                      <a:headEnd/>
                      <a:tailEnd/>
                    </a:ln>
                  </pic:spPr>
                </pic:pic>
              </a:graphicData>
            </a:graphic>
          </wp:inline>
        </w:drawing>
      </w:r>
    </w:p>
    <w:p w:rsidR="001124EF" w:rsidRPr="00C37B31" w:rsidRDefault="001124EF" w:rsidP="001124EF">
      <w:pPr>
        <w:spacing w:after="0" w:line="240" w:lineRule="auto"/>
        <w:rPr>
          <w:rFonts w:ascii="Calibri" w:eastAsia="Times New Roman" w:hAnsi="Calibri" w:cs="Times New Roman"/>
          <w:sz w:val="28"/>
          <w:szCs w:val="24"/>
        </w:rPr>
      </w:pPr>
      <w:r w:rsidRPr="00C37B31">
        <w:rPr>
          <w:rFonts w:ascii="Calibri" w:eastAsia="Times New Roman" w:hAnsi="Calibri" w:cs="Times New Roman"/>
          <w:sz w:val="28"/>
          <w:szCs w:val="24"/>
        </w:rPr>
        <w:br/>
      </w:r>
      <w:r w:rsidRPr="00C37B31">
        <w:rPr>
          <w:rFonts w:ascii="Calibri" w:eastAsia="Times New Roman" w:hAnsi="Calibri" w:cs="Times New Roman"/>
          <w:i/>
          <w:iCs/>
          <w:sz w:val="28"/>
          <w:szCs w:val="24"/>
        </w:rPr>
        <w:t>На этой схеме представлено внутреннее строение наутилуса. Возможно, схожей внутренней структурой обладали и аммониты.</w:t>
      </w:r>
      <w:r w:rsidRPr="00C37B31">
        <w:rPr>
          <w:rFonts w:ascii="Calibri" w:eastAsia="Times New Roman" w:hAnsi="Calibri" w:cs="Times New Roman"/>
          <w:sz w:val="28"/>
          <w:szCs w:val="24"/>
        </w:rPr>
        <w:t xml:space="preserve"> </w:t>
      </w:r>
    </w:p>
    <w:p w:rsidR="001124EF" w:rsidRPr="00C37B31" w:rsidRDefault="00C672AF" w:rsidP="001124EF">
      <w:pPr>
        <w:spacing w:after="0" w:line="240" w:lineRule="auto"/>
        <w:rPr>
          <w:rFonts w:ascii="Calibri" w:eastAsia="Times New Roman" w:hAnsi="Calibri" w:cs="Times New Roman"/>
          <w:sz w:val="28"/>
          <w:szCs w:val="24"/>
        </w:rPr>
      </w:pPr>
      <w:r w:rsidRPr="00C672AF">
        <w:rPr>
          <w:rFonts w:ascii="Calibri" w:eastAsia="Times New Roman" w:hAnsi="Calibri" w:cs="Times New Roman"/>
          <w:sz w:val="28"/>
          <w:szCs w:val="24"/>
        </w:rPr>
        <w:pict>
          <v:rect id="_x0000_i1029" style="width:0;height:1.5pt" o:hralign="center" o:hrstd="t" o:hr="t" fillcolor="#aca899" stroked="f"/>
        </w:pict>
      </w:r>
    </w:p>
    <w:p w:rsidR="001124EF" w:rsidRPr="00C37B31" w:rsidRDefault="001124EF" w:rsidP="001124EF">
      <w:pPr>
        <w:spacing w:after="240" w:line="240" w:lineRule="auto"/>
        <w:rPr>
          <w:rFonts w:ascii="Calibri" w:eastAsia="Times New Roman" w:hAnsi="Calibri" w:cs="Times New Roman"/>
          <w:sz w:val="28"/>
          <w:szCs w:val="24"/>
        </w:rPr>
      </w:pPr>
      <w:bookmarkStart w:id="5" w:name="#7"/>
      <w:bookmarkEnd w:id="5"/>
      <w:r w:rsidRPr="00C37B31">
        <w:rPr>
          <w:rFonts w:ascii="Calibri" w:eastAsia="Times New Roman" w:hAnsi="Calibri" w:cs="Times New Roman"/>
          <w:sz w:val="28"/>
          <w:szCs w:val="24"/>
        </w:rPr>
        <w:br/>
        <w:t>Еще два важнейших "прорыва".</w:t>
      </w:r>
      <w:r w:rsidRPr="00C37B31">
        <w:rPr>
          <w:rFonts w:ascii="Calibri" w:eastAsia="Times New Roman" w:hAnsi="Calibri" w:cs="Times New Roman"/>
          <w:sz w:val="28"/>
          <w:szCs w:val="24"/>
        </w:rPr>
        <w:br/>
      </w:r>
      <w:r w:rsidRPr="00C37B31">
        <w:rPr>
          <w:rFonts w:ascii="Calibri" w:eastAsia="Times New Roman" w:hAnsi="Calibri" w:cs="Times New Roman"/>
          <w:sz w:val="28"/>
          <w:szCs w:val="24"/>
        </w:rPr>
        <w:br/>
        <w:t>В конце триасового периода в эволюции жизни на Земле произошло еще два важных события. Одно из них случилось на суше и ознаменовалось появлением первых млекопитающих. Второе произошло в воздухе и было связано с пришествием птерозавров ("крылатых рептилий").</w:t>
      </w:r>
    </w:p>
    <w:p w:rsidR="001124EF" w:rsidRPr="00C37B31" w:rsidRDefault="001124EF" w:rsidP="001124EF">
      <w:pPr>
        <w:spacing w:after="0" w:line="240" w:lineRule="auto"/>
        <w:jc w:val="center"/>
        <w:rPr>
          <w:rFonts w:ascii="Calibri" w:eastAsia="Times New Roman" w:hAnsi="Calibri" w:cs="Times New Roman"/>
          <w:sz w:val="28"/>
          <w:szCs w:val="24"/>
        </w:rPr>
      </w:pPr>
      <w:r w:rsidRPr="00C37B31">
        <w:rPr>
          <w:rFonts w:ascii="Calibri" w:eastAsia="Times New Roman" w:hAnsi="Calibri" w:cs="Times New Roman"/>
          <w:noProof/>
          <w:color w:val="406298"/>
          <w:sz w:val="28"/>
          <w:szCs w:val="24"/>
        </w:rPr>
        <w:drawing>
          <wp:inline distT="0" distB="0" distL="0" distR="0">
            <wp:extent cx="3590925" cy="2895600"/>
            <wp:effectExtent l="19050" t="0" r="9525" b="0"/>
            <wp:docPr id="13" name="Рисунок 13" descr="C:\КАРТИНКИ\Рафхат\ФАРИД\Учёба\Рефераты\Палеонтология\Триасовый период.files\image007.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КАРТИНКИ\Рафхат\ФАРИД\Учёба\Рефераты\Палеонтология\Триасовый период.files\image007.jpg">
                      <a:hlinkClick r:id="rId18"/>
                    </pic:cNvPr>
                    <pic:cNvPicPr>
                      <a:picLocks noChangeAspect="1" noChangeArrowheads="1"/>
                    </pic:cNvPicPr>
                  </pic:nvPicPr>
                  <pic:blipFill>
                    <a:blip r:embed="rId19"/>
                    <a:srcRect/>
                    <a:stretch>
                      <a:fillRect/>
                    </a:stretch>
                  </pic:blipFill>
                  <pic:spPr bwMode="auto">
                    <a:xfrm>
                      <a:off x="0" y="0"/>
                      <a:ext cx="3590925" cy="2895600"/>
                    </a:xfrm>
                    <a:prstGeom prst="rect">
                      <a:avLst/>
                    </a:prstGeom>
                    <a:noFill/>
                    <a:ln w="9525">
                      <a:noFill/>
                      <a:miter lim="800000"/>
                      <a:headEnd/>
                      <a:tailEnd/>
                    </a:ln>
                  </pic:spPr>
                </pic:pic>
              </a:graphicData>
            </a:graphic>
          </wp:inline>
        </w:drawing>
      </w:r>
    </w:p>
    <w:p w:rsidR="001124EF" w:rsidRPr="00C37B31" w:rsidRDefault="001124EF" w:rsidP="001124EF">
      <w:pPr>
        <w:spacing w:after="0" w:line="240" w:lineRule="auto"/>
        <w:rPr>
          <w:rFonts w:ascii="Calibri" w:eastAsia="Times New Roman" w:hAnsi="Calibri" w:cs="Times New Roman"/>
          <w:sz w:val="28"/>
          <w:szCs w:val="24"/>
        </w:rPr>
      </w:pPr>
      <w:r w:rsidRPr="00C37B31">
        <w:rPr>
          <w:rFonts w:ascii="Calibri" w:eastAsia="Times New Roman" w:hAnsi="Calibri" w:cs="Times New Roman"/>
          <w:sz w:val="28"/>
          <w:szCs w:val="24"/>
        </w:rPr>
        <w:br/>
      </w:r>
      <w:r w:rsidRPr="00C37B31">
        <w:rPr>
          <w:rFonts w:ascii="Calibri" w:eastAsia="Times New Roman" w:hAnsi="Calibri" w:cs="Times New Roman"/>
          <w:i/>
          <w:iCs/>
          <w:sz w:val="28"/>
          <w:szCs w:val="24"/>
        </w:rPr>
        <w:t xml:space="preserve">Этот типичный ископаемый аммонит представляет собой плоскую закрученную раковину хорошо различимой спиралевидной формы. Поверхность раковины испещрена узорчатыми ребрами", указывающими на те места, где раньше были перегородки. Глядя на окаменевший </w:t>
      </w:r>
      <w:r w:rsidRPr="00C37B31">
        <w:rPr>
          <w:rFonts w:ascii="Calibri" w:eastAsia="Times New Roman" w:hAnsi="Calibri" w:cs="Times New Roman"/>
          <w:i/>
          <w:iCs/>
          <w:sz w:val="28"/>
          <w:szCs w:val="24"/>
        </w:rPr>
        <w:lastRenderedPageBreak/>
        <w:t>аммонит, трудно себе представить, что это останки животного — близкого родственника современных осьминогов и кальмаров. Однако если сравнить его с другим ныне здравствующим головоногим моллюском, наутилусом, то это родство сразу же становится очевидным.</w:t>
      </w:r>
      <w:r w:rsidRPr="00C37B31">
        <w:rPr>
          <w:rFonts w:ascii="Calibri" w:eastAsia="Times New Roman" w:hAnsi="Calibri" w:cs="Times New Roman"/>
          <w:sz w:val="28"/>
          <w:szCs w:val="24"/>
        </w:rPr>
        <w:t xml:space="preserve"> </w:t>
      </w:r>
    </w:p>
    <w:p w:rsidR="001124EF" w:rsidRPr="00C37B31" w:rsidRDefault="00C672AF" w:rsidP="001124EF">
      <w:pPr>
        <w:spacing w:after="0" w:line="240" w:lineRule="auto"/>
        <w:rPr>
          <w:rFonts w:ascii="Calibri" w:eastAsia="Times New Roman" w:hAnsi="Calibri" w:cs="Times New Roman"/>
          <w:sz w:val="28"/>
          <w:szCs w:val="24"/>
        </w:rPr>
      </w:pPr>
      <w:r w:rsidRPr="00C672AF">
        <w:rPr>
          <w:rFonts w:ascii="Calibri" w:eastAsia="Times New Roman" w:hAnsi="Calibri" w:cs="Times New Roman"/>
          <w:sz w:val="28"/>
          <w:szCs w:val="24"/>
        </w:rPr>
        <w:pict>
          <v:rect id="_x0000_i1030" style="width:0;height:1.5pt" o:hralign="center" o:hrstd="t" o:hr="t" fillcolor="#aca899" stroked="f"/>
        </w:pict>
      </w:r>
    </w:p>
    <w:p w:rsidR="001124EF" w:rsidRPr="00C37B31" w:rsidRDefault="001124EF" w:rsidP="001124EF">
      <w:pPr>
        <w:spacing w:after="240" w:line="240" w:lineRule="auto"/>
        <w:rPr>
          <w:rFonts w:ascii="Calibri" w:eastAsia="Times New Roman" w:hAnsi="Calibri" w:cs="Times New Roman"/>
          <w:sz w:val="28"/>
          <w:szCs w:val="24"/>
        </w:rPr>
      </w:pPr>
      <w:bookmarkStart w:id="6" w:name="#8"/>
      <w:bookmarkEnd w:id="6"/>
      <w:r w:rsidRPr="00C37B31">
        <w:rPr>
          <w:rFonts w:ascii="Calibri" w:eastAsia="Times New Roman" w:hAnsi="Calibri" w:cs="Times New Roman"/>
          <w:sz w:val="28"/>
          <w:szCs w:val="24"/>
        </w:rPr>
        <w:br/>
        <w:t>.Пионеры воздухоплавания.</w:t>
      </w:r>
      <w:r w:rsidRPr="00C37B31">
        <w:rPr>
          <w:rFonts w:ascii="Calibri" w:eastAsia="Times New Roman" w:hAnsi="Calibri" w:cs="Times New Roman"/>
          <w:sz w:val="28"/>
          <w:szCs w:val="24"/>
        </w:rPr>
        <w:br/>
      </w:r>
      <w:r w:rsidRPr="00C37B31">
        <w:rPr>
          <w:rFonts w:ascii="Calibri" w:eastAsia="Times New Roman" w:hAnsi="Calibri" w:cs="Times New Roman"/>
          <w:sz w:val="28"/>
          <w:szCs w:val="24"/>
        </w:rPr>
        <w:br/>
        <w:t>Некоторые позвоночные животные уже пытались подняться в воздух. Одним из "первопроходцев" была небольшая ящерица, жившая в пермский период и названная учеными вешельтизавр. Однако у нее не было настоящих крыльев. Она планировала с дерева на дерево на своего рода перепончатом крыле, натянутом между невероятно длинными ребрами. Птерозавры усовершенствовали эту конструкцию и стали первыми позвоночными, которые освоили полноценный полет, будучи сами тяжелее воздуха. У них развилась совершенно иная структура крыла, позволявшая им летать гораздо лучше всех своих предшественников.</w:t>
      </w:r>
      <w:r w:rsidRPr="00C37B31">
        <w:rPr>
          <w:rFonts w:ascii="Calibri" w:eastAsia="Times New Roman" w:hAnsi="Calibri" w:cs="Times New Roman"/>
          <w:sz w:val="28"/>
          <w:szCs w:val="24"/>
        </w:rPr>
        <w:br/>
      </w:r>
      <w:r w:rsidRPr="00C37B31">
        <w:rPr>
          <w:rFonts w:ascii="Calibri" w:eastAsia="Times New Roman" w:hAnsi="Calibri" w:cs="Times New Roman"/>
          <w:sz w:val="28"/>
          <w:szCs w:val="24"/>
        </w:rPr>
        <w:br/>
        <w:t>Удивительные аммониты</w:t>
      </w:r>
      <w:r w:rsidRPr="00C37B31">
        <w:rPr>
          <w:rFonts w:ascii="Calibri" w:eastAsia="Times New Roman" w:hAnsi="Calibri" w:cs="Times New Roman"/>
          <w:sz w:val="28"/>
          <w:szCs w:val="24"/>
        </w:rPr>
        <w:br/>
      </w:r>
      <w:r w:rsidRPr="00C37B31">
        <w:rPr>
          <w:rFonts w:ascii="Calibri" w:eastAsia="Times New Roman" w:hAnsi="Calibri" w:cs="Times New Roman"/>
          <w:sz w:val="28"/>
          <w:szCs w:val="24"/>
        </w:rPr>
        <w:br/>
        <w:t>Аммониты, впервые появившиеся на Земле в девонский период, наиболее изученные и часто встречающиеся ископаемые морские животные. Они принадлежат к группе го-ловоногих моллюсков и, стало быть, являются предшественниками современных осьминогов и кальмаров. Своего наивысшего расцвета, если иметь в виду их численность и разнообразие, аммониты достигли в пермский период. Затем 245 млн лет назад, в конце этого периода, они почти полностью исчезли при массовом вымирании. Но разделаться с аммонитами оказалось не так-то просто. Некоторые из них сумели дожить до триасового периода и благодаря своим склонностям к дальним странствиям по океану, вскоре вновь распространились по всему миру.</w:t>
      </w:r>
      <w:r w:rsidRPr="00C37B31">
        <w:rPr>
          <w:rFonts w:ascii="Calibri" w:eastAsia="Times New Roman" w:hAnsi="Calibri" w:cs="Times New Roman"/>
          <w:sz w:val="28"/>
          <w:szCs w:val="24"/>
        </w:rPr>
        <w:br/>
        <w:t>К середине мезозоя они достигли нового пика эволюционного процветания. Аммониты столь часто встречались в мезозойских морях, а их окаменелости в таком изобилии попадаются в горных породах той эпохи, что они сыграли весьма важную роль в разработке системы идентификации (отождествления) всех морских отложений мезозойской эры. И все же подобное процветание не могло быть вечным, и в конце мелового периода все аммониты внезапно исчезли с лица Земли — вместе со множеством других морских животных, включая белемнитов, плиозавров, ихтиозавров и плезиозавров.</w:t>
      </w:r>
      <w:r w:rsidRPr="00C37B31">
        <w:rPr>
          <w:rFonts w:ascii="Calibri" w:eastAsia="Times New Roman" w:hAnsi="Calibri" w:cs="Times New Roman"/>
          <w:sz w:val="28"/>
          <w:szCs w:val="24"/>
        </w:rPr>
        <w:br/>
        <w:t>От прямых раковин к закрученным</w:t>
      </w:r>
      <w:r w:rsidRPr="00C37B31">
        <w:rPr>
          <w:rFonts w:ascii="Calibri" w:eastAsia="Times New Roman" w:hAnsi="Calibri" w:cs="Times New Roman"/>
          <w:sz w:val="28"/>
          <w:szCs w:val="24"/>
        </w:rPr>
        <w:br/>
        <w:t xml:space="preserve">У первых головоногих моллюсков, так называемых наутило-идей, были длинные раковины конической формы. Внутри раковин находились газовые </w:t>
      </w:r>
      <w:r w:rsidRPr="00C37B31">
        <w:rPr>
          <w:rFonts w:ascii="Calibri" w:eastAsia="Times New Roman" w:hAnsi="Calibri" w:cs="Times New Roman"/>
          <w:sz w:val="28"/>
          <w:szCs w:val="24"/>
        </w:rPr>
        <w:lastRenderedPageBreak/>
        <w:t>камеры, разделенные перегородками. Наутилоидеи выработали весьма примитивный способ втягивания и выталкивания воды, причем выбрасываемую струю они использовали для создания своего рода реактивной тяги. За миллионы лет, прошедшие с тех пор, головоно-гие, включая аммонитов, усовершенствовали этот метод и сделали его своим главным способом передвижения. На протяжении всей палеозойской эры (570—225 млн лет назад) наутилоидеи были наиболее распространенными морскими хищниками. Потом появились новые, оолее высокоорганизованные головоногие, в том числе аммониты, у которых развилась раковина совсем иной формы — завитая, плоская и зачастую с довольно сложным рельефным узором.</w:t>
      </w:r>
      <w:r w:rsidRPr="00C37B31">
        <w:rPr>
          <w:rFonts w:ascii="Calibri" w:eastAsia="Times New Roman" w:hAnsi="Calibri" w:cs="Times New Roman"/>
          <w:sz w:val="28"/>
          <w:szCs w:val="24"/>
        </w:rPr>
        <w:br/>
        <w:t>Перегородки и швы</w:t>
      </w:r>
      <w:r w:rsidRPr="00C37B31">
        <w:rPr>
          <w:rFonts w:ascii="Calibri" w:eastAsia="Times New Roman" w:hAnsi="Calibri" w:cs="Times New Roman"/>
          <w:sz w:val="28"/>
          <w:szCs w:val="24"/>
        </w:rPr>
        <w:br/>
        <w:t>Как и у современных наутилусов, раковина аммонита была разбита на ряд внутренних камер. Каждая из них отделялась от соседней перегородкой. Само животное помещалось в самой последней из новообразованных камер. Места, в которых перегородки присоединялись к раковине, часто хорошо видны на ископаемых останках аммонитов. Их называют шовными линиями. Такие линии образуют на раковинах аммонитов, живших в юрский и меловой периоды, довольно сложные узоры. Ученые используют эти узоры для классификации огромного количества ископаемых аммонитов, обнаруженных за годы исследований.</w:t>
      </w:r>
      <w:r w:rsidRPr="00C37B31">
        <w:rPr>
          <w:rFonts w:ascii="Calibri" w:eastAsia="Times New Roman" w:hAnsi="Calibri" w:cs="Times New Roman"/>
          <w:sz w:val="28"/>
          <w:szCs w:val="24"/>
        </w:rPr>
        <w:br/>
        <w:t>Балласт и плавучесть</w:t>
      </w:r>
      <w:r w:rsidRPr="00C37B31">
        <w:rPr>
          <w:rFonts w:ascii="Calibri" w:eastAsia="Times New Roman" w:hAnsi="Calibri" w:cs="Times New Roman"/>
          <w:sz w:val="28"/>
          <w:szCs w:val="24"/>
        </w:rPr>
        <w:br/>
        <w:t>Раковина аммонита служила как бы балластным (стабилизирующим) механизмом, подобно тому как нынешние наутилусы используют собственные многокамерные раковины. Животное заполняло свободные камеры водой и вновь их опорожняло при помощи особого органа — его называют сифоном. Закачивая и выкачивая воду, аммонит регулировал плавучесть собственного тела, как это делают подводные лодки. Когда животное хотело поглубже погрузиться, оно наполняло свои "балластные отсеки" водой. Когда же оно желало всплыть на поверхность или просто подняться выше, — опорожняло их.</w:t>
      </w:r>
      <w:r w:rsidRPr="00C37B31">
        <w:rPr>
          <w:rFonts w:ascii="Calibri" w:eastAsia="Times New Roman" w:hAnsi="Calibri" w:cs="Times New Roman"/>
          <w:sz w:val="28"/>
          <w:szCs w:val="24"/>
        </w:rPr>
        <w:br/>
        <w:t>Исчезновение аммонитов</w:t>
      </w:r>
      <w:r w:rsidRPr="00C37B31">
        <w:rPr>
          <w:rFonts w:ascii="Calibri" w:eastAsia="Times New Roman" w:hAnsi="Calibri" w:cs="Times New Roman"/>
          <w:sz w:val="28"/>
          <w:szCs w:val="24"/>
        </w:rPr>
        <w:br/>
        <w:t xml:space="preserve">Невероятное изобилие ископаемых останков аммонитов оказалось несколько обманчивым, заставив ученых в свое время сделать не совсем верные выводы об их распространении в прошлые эпохи. До самого последнего времени специалисты полагали, что аммониты населяли все первобытные моря без исключения. Однако затем было установлено, что отнюдь не все их разновидности обитали по всему земному шару. У разных видов были различные ареалы, что, по всей вероятности, было связано с рядом физических факторов, например с температурой воды или с процентным содержанием в пей соли (соленостью). Смещение материков в конце мелового периода привело к грандиозным климатическим </w:t>
      </w:r>
      <w:r w:rsidRPr="00C37B31">
        <w:rPr>
          <w:rFonts w:ascii="Calibri" w:eastAsia="Times New Roman" w:hAnsi="Calibri" w:cs="Times New Roman"/>
          <w:sz w:val="28"/>
          <w:szCs w:val="24"/>
        </w:rPr>
        <w:lastRenderedPageBreak/>
        <w:t>изменениям и общей трансформации (преобразованию) природной среды, затронувшей и Мировой океан. Вероятно, аммониты на сей раз не сумели приноровиться к новым условиям жизни и полностью вымерли.</w:t>
      </w:r>
    </w:p>
    <w:p w:rsidR="001124EF" w:rsidRPr="00C37B31" w:rsidRDefault="001124EF" w:rsidP="001124EF">
      <w:pPr>
        <w:spacing w:after="0" w:line="240" w:lineRule="auto"/>
        <w:jc w:val="center"/>
        <w:rPr>
          <w:rFonts w:ascii="Calibri" w:eastAsia="Times New Roman" w:hAnsi="Calibri" w:cs="Times New Roman"/>
          <w:sz w:val="28"/>
          <w:szCs w:val="24"/>
        </w:rPr>
      </w:pPr>
      <w:r w:rsidRPr="00C37B31">
        <w:rPr>
          <w:rFonts w:ascii="Calibri" w:eastAsia="Times New Roman" w:hAnsi="Calibri" w:cs="Times New Roman"/>
          <w:noProof/>
          <w:color w:val="406298"/>
          <w:sz w:val="28"/>
          <w:szCs w:val="24"/>
        </w:rPr>
        <w:drawing>
          <wp:inline distT="0" distB="0" distL="0" distR="0">
            <wp:extent cx="2486025" cy="1162050"/>
            <wp:effectExtent l="19050" t="0" r="9525" b="0"/>
            <wp:docPr id="15" name="Рисунок 15" descr="C:\КАРТИНКИ\Рафхат\ФАРИД\Учёба\Рефераты\Палеонтология\Триасовый период.files\image008.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КАРТИНКИ\Рафхат\ФАРИД\Учёба\Рефераты\Палеонтология\Триасовый период.files\image008.jpg">
                      <a:hlinkClick r:id="rId20"/>
                    </pic:cNvPr>
                    <pic:cNvPicPr>
                      <a:picLocks noChangeAspect="1" noChangeArrowheads="1"/>
                    </pic:cNvPicPr>
                  </pic:nvPicPr>
                  <pic:blipFill>
                    <a:blip r:embed="rId21"/>
                    <a:srcRect/>
                    <a:stretch>
                      <a:fillRect/>
                    </a:stretch>
                  </pic:blipFill>
                  <pic:spPr bwMode="auto">
                    <a:xfrm>
                      <a:off x="0" y="0"/>
                      <a:ext cx="2486025" cy="1162050"/>
                    </a:xfrm>
                    <a:prstGeom prst="rect">
                      <a:avLst/>
                    </a:prstGeom>
                    <a:noFill/>
                    <a:ln w="9525">
                      <a:noFill/>
                      <a:miter lim="800000"/>
                      <a:headEnd/>
                      <a:tailEnd/>
                    </a:ln>
                  </pic:spPr>
                </pic:pic>
              </a:graphicData>
            </a:graphic>
          </wp:inline>
        </w:drawing>
      </w:r>
    </w:p>
    <w:p w:rsidR="001124EF" w:rsidRPr="00C37B31" w:rsidRDefault="001124EF" w:rsidP="001124EF">
      <w:pPr>
        <w:rPr>
          <w:rFonts w:ascii="Calibri" w:eastAsia="Times New Roman" w:hAnsi="Calibri" w:cs="Times New Roman"/>
          <w:i/>
          <w:iCs/>
          <w:sz w:val="28"/>
          <w:szCs w:val="24"/>
        </w:rPr>
      </w:pPr>
      <w:r w:rsidRPr="00C37B31">
        <w:rPr>
          <w:rFonts w:ascii="Calibri" w:eastAsia="Times New Roman" w:hAnsi="Calibri" w:cs="Times New Roman"/>
          <w:sz w:val="28"/>
          <w:szCs w:val="24"/>
        </w:rPr>
        <w:br/>
      </w:r>
      <w:r w:rsidRPr="00C37B31">
        <w:rPr>
          <w:rFonts w:ascii="Calibri" w:eastAsia="Times New Roman" w:hAnsi="Calibri" w:cs="Times New Roman"/>
          <w:i/>
          <w:iCs/>
          <w:sz w:val="28"/>
          <w:szCs w:val="24"/>
        </w:rPr>
        <w:t>Степень закрученности раковин аммонитов различна. Обычно это была форма единой спирали, однако позже у некоторых видов развились частично раскрученные раковины, немного похожие на вопросительный знак с завитушками. Раковины еще более поздних разновидностей по форме смахивали на раковины улиток.</w:t>
      </w:r>
    </w:p>
    <w:p w:rsidR="001124EF" w:rsidRPr="00C37B31" w:rsidRDefault="001124EF" w:rsidP="001124EF">
      <w:pPr>
        <w:rPr>
          <w:rFonts w:ascii="Calibri" w:eastAsia="Times New Roman" w:hAnsi="Calibri" w:cs="Times New Roman"/>
          <w:i/>
          <w:iCs/>
          <w:sz w:val="28"/>
          <w:szCs w:val="24"/>
        </w:rPr>
      </w:pPr>
    </w:p>
    <w:p w:rsidR="001124EF" w:rsidRPr="00C37B31" w:rsidRDefault="001124EF" w:rsidP="001124EF">
      <w:pPr>
        <w:rPr>
          <w:rFonts w:ascii="Calibri" w:eastAsia="Times New Roman" w:hAnsi="Calibri" w:cs="Times New Roman"/>
          <w:i/>
          <w:iCs/>
          <w:sz w:val="28"/>
          <w:szCs w:val="24"/>
        </w:rPr>
      </w:pPr>
    </w:p>
    <w:p w:rsidR="001124EF" w:rsidRDefault="001124EF" w:rsidP="001124EF">
      <w:pPr>
        <w:rPr>
          <w:rFonts w:ascii="Times New Roman" w:eastAsia="Times New Roman" w:hAnsi="Times New Roman" w:cs="Times New Roman"/>
          <w:i/>
          <w:iCs/>
          <w:sz w:val="24"/>
          <w:szCs w:val="24"/>
        </w:rPr>
      </w:pPr>
    </w:p>
    <w:p w:rsidR="001124EF" w:rsidRDefault="001124EF" w:rsidP="001124EF">
      <w:pPr>
        <w:rPr>
          <w:rFonts w:ascii="Times New Roman" w:eastAsia="Times New Roman" w:hAnsi="Times New Roman" w:cs="Times New Roman"/>
          <w:i/>
          <w:iCs/>
          <w:sz w:val="24"/>
          <w:szCs w:val="24"/>
        </w:rPr>
      </w:pPr>
    </w:p>
    <w:p w:rsidR="004042E9" w:rsidRPr="004042E9" w:rsidRDefault="004042E9" w:rsidP="00A64E9B">
      <w:pPr>
        <w:rPr>
          <w:color w:val="000000" w:themeColor="text1"/>
          <w:sz w:val="28"/>
        </w:rPr>
      </w:pPr>
    </w:p>
    <w:p w:rsidR="000D6B1A" w:rsidRDefault="000D6B1A" w:rsidP="00FB4716">
      <w:pPr>
        <w:rPr>
          <w:i/>
          <w:sz w:val="28"/>
          <w:szCs w:val="40"/>
        </w:rPr>
      </w:pPr>
    </w:p>
    <w:p w:rsidR="000D6B1A" w:rsidRDefault="000D6B1A" w:rsidP="00FB4716">
      <w:pPr>
        <w:rPr>
          <w:i/>
          <w:sz w:val="28"/>
          <w:szCs w:val="40"/>
        </w:rPr>
      </w:pPr>
    </w:p>
    <w:p w:rsidR="000D6B1A" w:rsidRDefault="001124EF" w:rsidP="00FB4716">
      <w:pPr>
        <w:rPr>
          <w:rFonts w:ascii="Calibri" w:hAnsi="Calibri"/>
          <w:i/>
          <w:sz w:val="28"/>
          <w:szCs w:val="28"/>
        </w:rPr>
      </w:pPr>
      <w:r w:rsidRPr="00EA12A6">
        <w:rPr>
          <w:rFonts w:ascii="Calibri" w:hAnsi="Calibri"/>
          <w:i/>
          <w:sz w:val="28"/>
          <w:szCs w:val="28"/>
        </w:rPr>
        <w:t>2)Характеристика типа</w:t>
      </w:r>
      <w:r w:rsidR="00EA12A6" w:rsidRPr="00EA12A6">
        <w:rPr>
          <w:rFonts w:ascii="Calibri" w:eastAsia="Times New Roman" w:hAnsi="Calibri" w:cs="Times New Roman"/>
          <w:color w:val="000000"/>
          <w:sz w:val="24"/>
          <w:szCs w:val="24"/>
        </w:rPr>
        <w:t xml:space="preserve"> </w:t>
      </w:r>
      <w:r w:rsidR="00EA12A6" w:rsidRPr="00EA12A6">
        <w:rPr>
          <w:rFonts w:ascii="Calibri" w:eastAsia="Times New Roman" w:hAnsi="Calibri" w:cs="Times New Roman"/>
          <w:color w:val="000000"/>
          <w:sz w:val="28"/>
          <w:szCs w:val="24"/>
        </w:rPr>
        <w:t>Arthropoda</w:t>
      </w:r>
      <w:r w:rsidR="00EA12A6" w:rsidRPr="00EA12A6">
        <w:rPr>
          <w:rFonts w:ascii="Calibri" w:hAnsi="Calibri"/>
          <w:i/>
          <w:sz w:val="28"/>
          <w:szCs w:val="28"/>
        </w:rPr>
        <w:t xml:space="preserve"> </w:t>
      </w:r>
      <w:r w:rsidRPr="00EA12A6">
        <w:rPr>
          <w:rFonts w:ascii="Calibri" w:hAnsi="Calibri"/>
          <w:i/>
          <w:sz w:val="28"/>
          <w:szCs w:val="28"/>
        </w:rPr>
        <w:t>(Членистоногие).</w:t>
      </w:r>
    </w:p>
    <w:p w:rsidR="00D97727" w:rsidRDefault="00D97727" w:rsidP="00FB4716">
      <w:pPr>
        <w:rPr>
          <w:rFonts w:ascii="Calibri" w:hAnsi="Calibri"/>
          <w:i/>
          <w:sz w:val="28"/>
          <w:szCs w:val="28"/>
        </w:rPr>
      </w:pP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b/>
          <w:bCs/>
          <w:sz w:val="28"/>
          <w:szCs w:val="24"/>
        </w:rPr>
        <w:t>Членистоногие</w:t>
      </w:r>
      <w:r w:rsidRPr="00D97727">
        <w:rPr>
          <w:rFonts w:ascii="Calibri" w:eastAsia="Times New Roman" w:hAnsi="Calibri" w:cs="Times New Roman"/>
          <w:sz w:val="28"/>
          <w:szCs w:val="24"/>
        </w:rPr>
        <w:t xml:space="preserve"> (</w:t>
      </w:r>
      <w:hyperlink r:id="rId22" w:tooltip="Латинский язык" w:history="1">
        <w:r w:rsidRPr="00D97727">
          <w:rPr>
            <w:rFonts w:ascii="Calibri" w:eastAsia="Times New Roman" w:hAnsi="Calibri" w:cs="Times New Roman"/>
            <w:sz w:val="28"/>
            <w:szCs w:val="24"/>
            <w:u w:val="single"/>
          </w:rPr>
          <w:t>лат.</w:t>
        </w:r>
      </w:hyperlink>
      <w:r w:rsidRPr="00D97727">
        <w:rPr>
          <w:rFonts w:ascii="Calibri" w:eastAsia="Times New Roman" w:hAnsi="Calibri" w:cs="Times New Roman"/>
          <w:sz w:val="28"/>
          <w:szCs w:val="24"/>
        </w:rPr>
        <w:t xml:space="preserve"> </w:t>
      </w:r>
      <w:r w:rsidRPr="00D97727">
        <w:rPr>
          <w:rFonts w:ascii="Calibri" w:eastAsia="Times New Roman" w:hAnsi="Calibri" w:cs="Times New Roman"/>
          <w:i/>
          <w:iCs/>
          <w:sz w:val="28"/>
          <w:szCs w:val="24"/>
        </w:rPr>
        <w:t>Arthropoda</w:t>
      </w:r>
      <w:r w:rsidRPr="00D97727">
        <w:rPr>
          <w:rFonts w:ascii="Calibri" w:eastAsia="Times New Roman" w:hAnsi="Calibri" w:cs="Times New Roman"/>
          <w:sz w:val="28"/>
          <w:szCs w:val="24"/>
        </w:rPr>
        <w:t xml:space="preserve"> от </w:t>
      </w:r>
      <w:hyperlink r:id="rId23" w:tooltip="Греческий язык" w:history="1">
        <w:r w:rsidRPr="00D97727">
          <w:rPr>
            <w:rFonts w:ascii="Calibri" w:eastAsia="Times New Roman" w:hAnsi="Calibri" w:cs="Times New Roman"/>
            <w:sz w:val="28"/>
            <w:szCs w:val="24"/>
            <w:u w:val="single"/>
          </w:rPr>
          <w:t>греч.</w:t>
        </w:r>
      </w:hyperlink>
      <w:r w:rsidRPr="00D97727">
        <w:rPr>
          <w:rFonts w:ascii="Calibri" w:eastAsia="Times New Roman" w:hAnsi="Calibri" w:cs="Times New Roman"/>
          <w:sz w:val="28"/>
          <w:szCs w:val="24"/>
        </w:rPr>
        <w:t xml:space="preserve"> </w:t>
      </w:r>
      <w:r w:rsidRPr="00D97727">
        <w:rPr>
          <w:rFonts w:ascii="Palatino Linotype" w:eastAsia="Times New Roman" w:hAnsi="Palatino Linotype" w:cs="Times New Roman"/>
          <w:sz w:val="28"/>
          <w:szCs w:val="25"/>
          <w:lang w:val="el-GR"/>
        </w:rPr>
        <w:t>ἀ</w:t>
      </w:r>
      <w:r w:rsidRPr="00D97727">
        <w:rPr>
          <w:rFonts w:ascii="Calibri" w:eastAsia="Times New Roman" w:hAnsi="Calibri" w:cs="Times New Roman"/>
          <w:sz w:val="28"/>
          <w:szCs w:val="25"/>
          <w:lang w:val="el-GR"/>
        </w:rPr>
        <w:t>ρθρον</w:t>
      </w:r>
      <w:r w:rsidRPr="00D97727">
        <w:rPr>
          <w:rFonts w:ascii="Calibri" w:eastAsia="Times New Roman" w:hAnsi="Calibri" w:cs="Times New Roman"/>
          <w:sz w:val="28"/>
          <w:szCs w:val="24"/>
        </w:rPr>
        <w:t xml:space="preserve"> — </w:t>
      </w:r>
      <w:hyperlink r:id="rId24" w:tooltip="Сустав" w:history="1">
        <w:r w:rsidRPr="00D97727">
          <w:rPr>
            <w:rFonts w:ascii="Calibri" w:eastAsia="Times New Roman" w:hAnsi="Calibri" w:cs="Times New Roman"/>
            <w:sz w:val="28"/>
            <w:szCs w:val="24"/>
            <w:u w:val="single"/>
          </w:rPr>
          <w:t>сустав</w:t>
        </w:r>
      </w:hyperlink>
      <w:r w:rsidRPr="00D97727">
        <w:rPr>
          <w:rFonts w:ascii="Calibri" w:eastAsia="Times New Roman" w:hAnsi="Calibri" w:cs="Times New Roman"/>
          <w:sz w:val="28"/>
          <w:szCs w:val="24"/>
        </w:rPr>
        <w:t xml:space="preserve"> и </w:t>
      </w:r>
      <w:hyperlink r:id="rId25" w:tooltip="Греческий язык" w:history="1">
        <w:r w:rsidRPr="00D97727">
          <w:rPr>
            <w:rFonts w:ascii="Calibri" w:eastAsia="Times New Roman" w:hAnsi="Calibri" w:cs="Times New Roman"/>
            <w:sz w:val="28"/>
            <w:szCs w:val="24"/>
            <w:u w:val="single"/>
          </w:rPr>
          <w:t>греч.</w:t>
        </w:r>
      </w:hyperlink>
      <w:r w:rsidRPr="00D97727">
        <w:rPr>
          <w:rFonts w:ascii="Calibri" w:eastAsia="Times New Roman" w:hAnsi="Calibri" w:cs="Times New Roman"/>
          <w:sz w:val="28"/>
          <w:szCs w:val="24"/>
        </w:rPr>
        <w:t xml:space="preserve"> </w:t>
      </w:r>
      <w:r w:rsidRPr="00D97727">
        <w:rPr>
          <w:rFonts w:ascii="Calibri" w:eastAsia="Times New Roman" w:hAnsi="Calibri" w:cs="Times New Roman"/>
          <w:sz w:val="28"/>
          <w:szCs w:val="25"/>
          <w:lang w:val="el-GR"/>
        </w:rPr>
        <w:t>πούς/ποδός</w:t>
      </w:r>
      <w:r w:rsidRPr="00D97727">
        <w:rPr>
          <w:rFonts w:ascii="Calibri" w:eastAsia="Times New Roman" w:hAnsi="Calibri" w:cs="Times New Roman"/>
          <w:sz w:val="28"/>
          <w:szCs w:val="24"/>
        </w:rPr>
        <w:t xml:space="preserve"> — </w:t>
      </w:r>
      <w:hyperlink r:id="rId26" w:tooltip="Нога" w:history="1">
        <w:r w:rsidRPr="00D97727">
          <w:rPr>
            <w:rFonts w:ascii="Calibri" w:eastAsia="Times New Roman" w:hAnsi="Calibri" w:cs="Times New Roman"/>
            <w:sz w:val="28"/>
            <w:szCs w:val="24"/>
            <w:u w:val="single"/>
          </w:rPr>
          <w:t>нога</w:t>
        </w:r>
      </w:hyperlink>
      <w:r w:rsidRPr="00D97727">
        <w:rPr>
          <w:rFonts w:ascii="Calibri" w:eastAsia="Times New Roman" w:hAnsi="Calibri" w:cs="Times New Roman"/>
          <w:sz w:val="28"/>
          <w:szCs w:val="24"/>
        </w:rPr>
        <w:t xml:space="preserve">) — тип </w:t>
      </w:r>
      <w:hyperlink r:id="rId27" w:tooltip="Первичноротые" w:history="1">
        <w:r w:rsidRPr="00D97727">
          <w:rPr>
            <w:rFonts w:ascii="Calibri" w:eastAsia="Times New Roman" w:hAnsi="Calibri" w:cs="Times New Roman"/>
            <w:sz w:val="28"/>
            <w:szCs w:val="24"/>
            <w:u w:val="single"/>
          </w:rPr>
          <w:t>первичноротых</w:t>
        </w:r>
      </w:hyperlink>
      <w:r w:rsidRPr="00D97727">
        <w:rPr>
          <w:rFonts w:ascii="Calibri" w:eastAsia="Times New Roman" w:hAnsi="Calibri" w:cs="Times New Roman"/>
          <w:sz w:val="28"/>
          <w:szCs w:val="24"/>
        </w:rPr>
        <w:t xml:space="preserve"> </w:t>
      </w:r>
      <w:hyperlink r:id="rId28" w:tooltip="Животные" w:history="1">
        <w:r w:rsidRPr="00D97727">
          <w:rPr>
            <w:rFonts w:ascii="Calibri" w:eastAsia="Times New Roman" w:hAnsi="Calibri" w:cs="Times New Roman"/>
            <w:sz w:val="28"/>
            <w:szCs w:val="24"/>
            <w:u w:val="single"/>
          </w:rPr>
          <w:t>животных</w:t>
        </w:r>
      </w:hyperlink>
      <w:r w:rsidRPr="00D97727">
        <w:rPr>
          <w:rFonts w:ascii="Calibri" w:eastAsia="Times New Roman" w:hAnsi="Calibri" w:cs="Times New Roman"/>
          <w:sz w:val="28"/>
          <w:szCs w:val="24"/>
        </w:rPr>
        <w:t xml:space="preserve">, включающий </w:t>
      </w:r>
      <w:hyperlink r:id="rId29" w:tooltip="Насекомые" w:history="1">
        <w:r w:rsidRPr="00D97727">
          <w:rPr>
            <w:rFonts w:ascii="Calibri" w:eastAsia="Times New Roman" w:hAnsi="Calibri" w:cs="Times New Roman"/>
            <w:sz w:val="28"/>
            <w:szCs w:val="24"/>
            <w:u w:val="single"/>
          </w:rPr>
          <w:t>насекомых</w:t>
        </w:r>
      </w:hyperlink>
      <w:r w:rsidRPr="00D97727">
        <w:rPr>
          <w:rFonts w:ascii="Calibri" w:eastAsia="Times New Roman" w:hAnsi="Calibri" w:cs="Times New Roman"/>
          <w:sz w:val="28"/>
          <w:szCs w:val="24"/>
        </w:rPr>
        <w:t xml:space="preserve">, </w:t>
      </w:r>
      <w:hyperlink r:id="rId30" w:tooltip="Ракообразные" w:history="1">
        <w:r w:rsidRPr="00D97727">
          <w:rPr>
            <w:rFonts w:ascii="Calibri" w:eastAsia="Times New Roman" w:hAnsi="Calibri" w:cs="Times New Roman"/>
            <w:sz w:val="28"/>
            <w:szCs w:val="24"/>
            <w:u w:val="single"/>
          </w:rPr>
          <w:t>ракообразных</w:t>
        </w:r>
      </w:hyperlink>
      <w:r w:rsidRPr="00D97727">
        <w:rPr>
          <w:rFonts w:ascii="Calibri" w:eastAsia="Times New Roman" w:hAnsi="Calibri" w:cs="Times New Roman"/>
          <w:sz w:val="28"/>
          <w:szCs w:val="24"/>
        </w:rPr>
        <w:t xml:space="preserve">, </w:t>
      </w:r>
      <w:hyperlink r:id="rId31" w:tooltip="Паукообразные" w:history="1">
        <w:r w:rsidRPr="00D97727">
          <w:rPr>
            <w:rFonts w:ascii="Calibri" w:eastAsia="Times New Roman" w:hAnsi="Calibri" w:cs="Times New Roman"/>
            <w:sz w:val="28"/>
            <w:szCs w:val="24"/>
            <w:u w:val="single"/>
          </w:rPr>
          <w:t>паукообразных</w:t>
        </w:r>
      </w:hyperlink>
      <w:r w:rsidRPr="00D97727">
        <w:rPr>
          <w:rFonts w:ascii="Calibri" w:eastAsia="Times New Roman" w:hAnsi="Calibri" w:cs="Times New Roman"/>
          <w:sz w:val="28"/>
          <w:szCs w:val="24"/>
        </w:rPr>
        <w:t xml:space="preserve"> и </w:t>
      </w:r>
      <w:hyperlink r:id="rId32" w:tooltip="Многоножки" w:history="1">
        <w:r w:rsidRPr="00D97727">
          <w:rPr>
            <w:rFonts w:ascii="Calibri" w:eastAsia="Times New Roman" w:hAnsi="Calibri" w:cs="Times New Roman"/>
            <w:sz w:val="28"/>
            <w:szCs w:val="24"/>
            <w:u w:val="single"/>
          </w:rPr>
          <w:t>многоножек</w:t>
        </w:r>
      </w:hyperlink>
      <w:r w:rsidRPr="00D97727">
        <w:rPr>
          <w:rFonts w:ascii="Calibri" w:eastAsia="Times New Roman" w:hAnsi="Calibri" w:cs="Times New Roman"/>
          <w:sz w:val="28"/>
          <w:szCs w:val="24"/>
        </w:rPr>
        <w:t>. По количеству видов и распространённости может считаться самой процветающей группой живых организмов.</w:t>
      </w: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sz w:val="28"/>
          <w:szCs w:val="24"/>
        </w:rPr>
        <w:t xml:space="preserve">Основная особенность представителей данной группы животных организмов - наличие </w:t>
      </w:r>
      <w:hyperlink r:id="rId33" w:tooltip="Хитин" w:history="1">
        <w:r w:rsidRPr="00D97727">
          <w:rPr>
            <w:rFonts w:ascii="Calibri" w:eastAsia="Times New Roman" w:hAnsi="Calibri" w:cs="Times New Roman"/>
            <w:sz w:val="28"/>
            <w:szCs w:val="24"/>
            <w:u w:val="single"/>
          </w:rPr>
          <w:t>хитинового</w:t>
        </w:r>
      </w:hyperlink>
      <w:r w:rsidRPr="00D97727">
        <w:rPr>
          <w:rFonts w:ascii="Calibri" w:eastAsia="Times New Roman" w:hAnsi="Calibri" w:cs="Times New Roman"/>
          <w:sz w:val="28"/>
          <w:szCs w:val="24"/>
        </w:rPr>
        <w:t xml:space="preserve"> наружного </w:t>
      </w:r>
      <w:hyperlink r:id="rId34" w:history="1">
        <w:r w:rsidRPr="00D97727">
          <w:rPr>
            <w:rFonts w:ascii="Calibri" w:eastAsia="Times New Roman" w:hAnsi="Calibri" w:cs="Times New Roman"/>
            <w:sz w:val="28"/>
            <w:szCs w:val="24"/>
            <w:u w:val="single"/>
          </w:rPr>
          <w:t>скелета</w:t>
        </w:r>
      </w:hyperlink>
      <w:r w:rsidRPr="00D97727">
        <w:rPr>
          <w:rFonts w:ascii="Calibri" w:eastAsia="Times New Roman" w:hAnsi="Calibri" w:cs="Times New Roman"/>
          <w:sz w:val="28"/>
          <w:szCs w:val="24"/>
        </w:rPr>
        <w:t>.</w:t>
      </w: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sz w:val="28"/>
          <w:szCs w:val="24"/>
        </w:rPr>
        <w:lastRenderedPageBreak/>
        <w:t xml:space="preserve">Членистоногие распространены практически всесветно и всюду играют заметную роль. Насекомые, наряду с </w:t>
      </w:r>
      <w:hyperlink r:id="rId35" w:history="1">
        <w:r w:rsidRPr="00D97727">
          <w:rPr>
            <w:rFonts w:ascii="Calibri" w:eastAsia="Times New Roman" w:hAnsi="Calibri" w:cs="Times New Roman"/>
            <w:sz w:val="28"/>
            <w:szCs w:val="24"/>
            <w:u w:val="single"/>
          </w:rPr>
          <w:t>млекопитающими</w:t>
        </w:r>
      </w:hyperlink>
      <w:r w:rsidRPr="00D97727">
        <w:rPr>
          <w:rFonts w:ascii="Calibri" w:eastAsia="Times New Roman" w:hAnsi="Calibri" w:cs="Times New Roman"/>
          <w:sz w:val="28"/>
          <w:szCs w:val="24"/>
        </w:rPr>
        <w:t xml:space="preserve"> и </w:t>
      </w:r>
      <w:hyperlink r:id="rId36" w:tooltip="Птицы" w:history="1">
        <w:r w:rsidRPr="00D97727">
          <w:rPr>
            <w:rFonts w:ascii="Calibri" w:eastAsia="Times New Roman" w:hAnsi="Calibri" w:cs="Times New Roman"/>
            <w:sz w:val="28"/>
            <w:szCs w:val="24"/>
            <w:u w:val="single"/>
          </w:rPr>
          <w:t>птицами</w:t>
        </w:r>
      </w:hyperlink>
      <w:r w:rsidRPr="00D97727">
        <w:rPr>
          <w:rFonts w:ascii="Calibri" w:eastAsia="Times New Roman" w:hAnsi="Calibri" w:cs="Times New Roman"/>
          <w:sz w:val="28"/>
          <w:szCs w:val="24"/>
        </w:rPr>
        <w:t xml:space="preserve">, — доминирующая группа наземных животных. Насчитывается не менее 1,5 млн. видов насекомых, возможно значительно больше. Паукообразные и многоножки, хоть и не достигли такого разнообразия, как насекомые, также очень широко распространены. Наконец, ракообразные населяют практически все широты и глубины </w:t>
      </w:r>
      <w:hyperlink r:id="rId37" w:tooltip="Мировой океан" w:history="1">
        <w:r w:rsidRPr="00D97727">
          <w:rPr>
            <w:rFonts w:ascii="Calibri" w:eastAsia="Times New Roman" w:hAnsi="Calibri" w:cs="Times New Roman"/>
            <w:sz w:val="28"/>
            <w:szCs w:val="24"/>
            <w:u w:val="single"/>
          </w:rPr>
          <w:t>Мирового океана</w:t>
        </w:r>
      </w:hyperlink>
      <w:r w:rsidRPr="00D97727">
        <w:rPr>
          <w:rFonts w:ascii="Calibri" w:eastAsia="Times New Roman" w:hAnsi="Calibri" w:cs="Times New Roman"/>
          <w:sz w:val="28"/>
          <w:szCs w:val="24"/>
        </w:rPr>
        <w:t xml:space="preserve">. В некоторых регионах мелкие ракообразные — господствующая группа </w:t>
      </w:r>
      <w:hyperlink r:id="rId38" w:history="1">
        <w:r w:rsidRPr="00D97727">
          <w:rPr>
            <w:rFonts w:ascii="Calibri" w:eastAsia="Times New Roman" w:hAnsi="Calibri" w:cs="Times New Roman"/>
            <w:sz w:val="28"/>
            <w:szCs w:val="24"/>
            <w:u w:val="single"/>
          </w:rPr>
          <w:t>планктона</w:t>
        </w:r>
      </w:hyperlink>
      <w:r w:rsidRPr="00D97727">
        <w:rPr>
          <w:rFonts w:ascii="Calibri" w:eastAsia="Times New Roman" w:hAnsi="Calibri" w:cs="Times New Roman"/>
          <w:sz w:val="28"/>
          <w:szCs w:val="24"/>
        </w:rPr>
        <w:t>.</w:t>
      </w:r>
    </w:p>
    <w:tbl>
      <w:tblPr>
        <w:tblW w:w="0" w:type="auto"/>
        <w:tblCellSpacing w:w="15" w:type="dxa"/>
        <w:tblCellMar>
          <w:top w:w="15" w:type="dxa"/>
          <w:left w:w="15" w:type="dxa"/>
          <w:bottom w:w="15" w:type="dxa"/>
          <w:right w:w="15" w:type="dxa"/>
        </w:tblCellMar>
        <w:tblLook w:val="04A0"/>
      </w:tblPr>
      <w:tblGrid>
        <w:gridCol w:w="810"/>
      </w:tblGrid>
      <w:tr w:rsidR="00D97727" w:rsidRPr="00D97727" w:rsidTr="00D97727">
        <w:trPr>
          <w:tblCellSpacing w:w="15" w:type="dxa"/>
        </w:trPr>
        <w:tc>
          <w:tcPr>
            <w:tcW w:w="0" w:type="auto"/>
            <w:vAlign w:val="center"/>
            <w:hideMark/>
          </w:tcPr>
          <w:p w:rsidR="00D97727" w:rsidRPr="00D97727" w:rsidRDefault="00D97727" w:rsidP="00D97727">
            <w:pPr>
              <w:spacing w:before="100" w:beforeAutospacing="1" w:after="100" w:afterAutospacing="1" w:line="240" w:lineRule="auto"/>
              <w:ind w:left="720"/>
              <w:rPr>
                <w:rFonts w:ascii="Calibri" w:eastAsia="Times New Roman" w:hAnsi="Calibri" w:cs="Times New Roman"/>
                <w:sz w:val="28"/>
                <w:szCs w:val="24"/>
              </w:rPr>
            </w:pPr>
            <w:r w:rsidRPr="00D97727">
              <w:rPr>
                <w:rFonts w:ascii="Calibri" w:eastAsia="Times New Roman" w:hAnsi="Calibri" w:cs="Times New Roman"/>
                <w:sz w:val="28"/>
                <w:szCs w:val="24"/>
              </w:rPr>
              <w:t xml:space="preserve"> </w:t>
            </w:r>
          </w:p>
        </w:tc>
      </w:tr>
    </w:tbl>
    <w:p w:rsidR="00D97727" w:rsidRPr="00D97727" w:rsidRDefault="00D97727" w:rsidP="00D97727">
      <w:pPr>
        <w:spacing w:before="100" w:beforeAutospacing="1" w:after="100" w:afterAutospacing="1" w:line="240" w:lineRule="auto"/>
        <w:outlineLvl w:val="1"/>
        <w:rPr>
          <w:rFonts w:ascii="Calibri" w:eastAsia="Times New Roman" w:hAnsi="Calibri" w:cs="Times New Roman"/>
          <w:b/>
          <w:bCs/>
          <w:sz w:val="28"/>
          <w:szCs w:val="36"/>
        </w:rPr>
      </w:pPr>
      <w:r w:rsidRPr="00D97727">
        <w:rPr>
          <w:rFonts w:ascii="Calibri" w:eastAsia="Times New Roman" w:hAnsi="Calibri" w:cs="Times New Roman"/>
          <w:b/>
          <w:bCs/>
          <w:sz w:val="28"/>
          <w:szCs w:val="36"/>
        </w:rPr>
        <w:t>Основные особенности строения и биологии</w:t>
      </w: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sz w:val="28"/>
          <w:szCs w:val="24"/>
        </w:rPr>
        <w:t xml:space="preserve">Тело членистоногих сегментировано и разделено на голову, грудь и брюшко. Полностью или частично покрыто </w:t>
      </w:r>
      <w:hyperlink r:id="rId39" w:tooltip="Хитин" w:history="1">
        <w:r w:rsidRPr="00D97727">
          <w:rPr>
            <w:rFonts w:ascii="Calibri" w:eastAsia="Times New Roman" w:hAnsi="Calibri" w:cs="Times New Roman"/>
            <w:sz w:val="28"/>
            <w:szCs w:val="24"/>
            <w:u w:val="single"/>
          </w:rPr>
          <w:t>хитином</w:t>
        </w:r>
      </w:hyperlink>
      <w:r w:rsidRPr="00D97727">
        <w:rPr>
          <w:rFonts w:ascii="Calibri" w:eastAsia="Times New Roman" w:hAnsi="Calibri" w:cs="Times New Roman"/>
          <w:sz w:val="28"/>
          <w:szCs w:val="24"/>
        </w:rPr>
        <w:t xml:space="preserve">. Растут только во время </w:t>
      </w:r>
      <w:hyperlink r:id="rId40" w:tooltip="Линька" w:history="1">
        <w:r w:rsidRPr="00D97727">
          <w:rPr>
            <w:rFonts w:ascii="Calibri" w:eastAsia="Times New Roman" w:hAnsi="Calibri" w:cs="Times New Roman"/>
            <w:sz w:val="28"/>
            <w:szCs w:val="24"/>
            <w:u w:val="single"/>
          </w:rPr>
          <w:t>линьки</w:t>
        </w:r>
      </w:hyperlink>
      <w:r w:rsidRPr="00D97727">
        <w:rPr>
          <w:rFonts w:ascii="Calibri" w:eastAsia="Times New Roman" w:hAnsi="Calibri" w:cs="Times New Roman"/>
          <w:sz w:val="28"/>
          <w:szCs w:val="24"/>
        </w:rPr>
        <w:t xml:space="preserve">. Конечности членистые; выполняют функции передвижения, дыхания, защиты, захвата и пр. Голова и грудь у некоторых сливается в </w:t>
      </w:r>
      <w:hyperlink r:id="rId41" w:history="1">
        <w:r w:rsidRPr="00D97727">
          <w:rPr>
            <w:rFonts w:ascii="Calibri" w:eastAsia="Times New Roman" w:hAnsi="Calibri" w:cs="Times New Roman"/>
            <w:sz w:val="28"/>
            <w:szCs w:val="24"/>
            <w:u w:val="single"/>
          </w:rPr>
          <w:t>головогрудь</w:t>
        </w:r>
      </w:hyperlink>
      <w:r w:rsidRPr="00D97727">
        <w:rPr>
          <w:rFonts w:ascii="Calibri" w:eastAsia="Times New Roman" w:hAnsi="Calibri" w:cs="Times New Roman"/>
          <w:sz w:val="28"/>
          <w:szCs w:val="24"/>
        </w:rPr>
        <w:t xml:space="preserve">. Пищеварительная система дифференцирована. Ротовой аппарат образован видоизменёнными конечностями. Дыхание жаберное (у ракообразных), лёгочное или трахейное (у паукообразных и насекомых). Кровеносная система незамкнута. Нервная система состоит из головного мозга и брюшной нервной цепочки. Многие членистоногие имеют хорошо развитые органы чувств. Органы выделения представлены </w:t>
      </w:r>
      <w:hyperlink r:id="rId42" w:tooltip="Метанефридии (страница отсутствует)" w:history="1">
        <w:r w:rsidRPr="00D97727">
          <w:rPr>
            <w:rFonts w:ascii="Calibri" w:eastAsia="Times New Roman" w:hAnsi="Calibri" w:cs="Times New Roman"/>
            <w:sz w:val="28"/>
            <w:szCs w:val="24"/>
            <w:u w:val="single"/>
          </w:rPr>
          <w:t>метанефридиями</w:t>
        </w:r>
      </w:hyperlink>
      <w:r w:rsidRPr="00D97727">
        <w:rPr>
          <w:rFonts w:ascii="Calibri" w:eastAsia="Times New Roman" w:hAnsi="Calibri" w:cs="Times New Roman"/>
          <w:sz w:val="28"/>
          <w:szCs w:val="24"/>
        </w:rPr>
        <w:t xml:space="preserve"> и </w:t>
      </w:r>
      <w:hyperlink r:id="rId43" w:history="1">
        <w:r w:rsidRPr="00D97727">
          <w:rPr>
            <w:rFonts w:ascii="Calibri" w:eastAsia="Times New Roman" w:hAnsi="Calibri" w:cs="Times New Roman"/>
            <w:sz w:val="28"/>
            <w:szCs w:val="24"/>
            <w:u w:val="single"/>
          </w:rPr>
          <w:t>мальпигиевыми сосудами</w:t>
        </w:r>
      </w:hyperlink>
      <w:r w:rsidRPr="00D97727">
        <w:rPr>
          <w:rFonts w:ascii="Calibri" w:eastAsia="Times New Roman" w:hAnsi="Calibri" w:cs="Times New Roman"/>
          <w:sz w:val="28"/>
          <w:szCs w:val="24"/>
        </w:rPr>
        <w:t xml:space="preserve">. В основном раздельнополы. Случаи </w:t>
      </w:r>
      <w:hyperlink r:id="rId44" w:tooltip="Гермафродитизм" w:history="1">
        <w:r w:rsidRPr="00D97727">
          <w:rPr>
            <w:rFonts w:ascii="Calibri" w:eastAsia="Times New Roman" w:hAnsi="Calibri" w:cs="Times New Roman"/>
            <w:sz w:val="28"/>
            <w:szCs w:val="24"/>
            <w:u w:val="single"/>
          </w:rPr>
          <w:t>гермафродитизма</w:t>
        </w:r>
      </w:hyperlink>
      <w:r w:rsidRPr="00D97727">
        <w:rPr>
          <w:rFonts w:ascii="Calibri" w:eastAsia="Times New Roman" w:hAnsi="Calibri" w:cs="Times New Roman"/>
          <w:sz w:val="28"/>
          <w:szCs w:val="24"/>
        </w:rPr>
        <w:t xml:space="preserve"> редки. Развитие протекает с полным или неполным превращением. При неполном </w:t>
      </w:r>
      <w:hyperlink r:id="rId45" w:tooltip="Метаморфоз" w:history="1">
        <w:r w:rsidRPr="00D97727">
          <w:rPr>
            <w:rFonts w:ascii="Calibri" w:eastAsia="Times New Roman" w:hAnsi="Calibri" w:cs="Times New Roman"/>
            <w:sz w:val="28"/>
            <w:szCs w:val="24"/>
            <w:u w:val="single"/>
          </w:rPr>
          <w:t>метаморфозе</w:t>
        </w:r>
      </w:hyperlink>
      <w:r w:rsidRPr="00D97727">
        <w:rPr>
          <w:rFonts w:ascii="Calibri" w:eastAsia="Times New Roman" w:hAnsi="Calibri" w:cs="Times New Roman"/>
          <w:sz w:val="28"/>
          <w:szCs w:val="24"/>
        </w:rPr>
        <w:t xml:space="preserve"> у насекомых нет стадии куколки.</w:t>
      </w: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sz w:val="28"/>
          <w:szCs w:val="24"/>
        </w:rPr>
        <w:t>Роль членистоногих в природе очень значительна. Они занимают практически все среды обитания и влияют на них. Членистоногие служат пищей животным, опыляют растения, переносят инфекционные заболевания и наносят вред сельскохозяйственным культурам.</w:t>
      </w:r>
    </w:p>
    <w:p w:rsidR="00D97727" w:rsidRPr="00D97727" w:rsidRDefault="00D97727" w:rsidP="00D97727">
      <w:pPr>
        <w:spacing w:before="100" w:beforeAutospacing="1" w:after="100" w:afterAutospacing="1" w:line="240" w:lineRule="auto"/>
        <w:outlineLvl w:val="1"/>
        <w:rPr>
          <w:rFonts w:ascii="Calibri" w:eastAsia="Times New Roman" w:hAnsi="Calibri" w:cs="Times New Roman"/>
          <w:b/>
          <w:bCs/>
          <w:sz w:val="28"/>
          <w:szCs w:val="36"/>
        </w:rPr>
      </w:pP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sz w:val="28"/>
          <w:szCs w:val="24"/>
        </w:rPr>
        <w:t xml:space="preserve">Положение группы членистоногих в таксономической иерархии неоднозначно. С одной стороны, некотрыми авторами была предложена теория, согласно которой некоторые подтипы членистоногих не имеют общего предка с </w:t>
      </w:r>
      <w:hyperlink r:id="rId46" w:history="1">
        <w:r w:rsidRPr="00D97727">
          <w:rPr>
            <w:rFonts w:ascii="Calibri" w:eastAsia="Times New Roman" w:hAnsi="Calibri" w:cs="Times New Roman"/>
            <w:sz w:val="28"/>
            <w:szCs w:val="24"/>
            <w:u w:val="single"/>
          </w:rPr>
          <w:t>кольчатыми червями</w:t>
        </w:r>
      </w:hyperlink>
      <w:r w:rsidRPr="00D97727">
        <w:rPr>
          <w:rFonts w:ascii="Calibri" w:eastAsia="Times New Roman" w:hAnsi="Calibri" w:cs="Times New Roman"/>
          <w:sz w:val="28"/>
          <w:szCs w:val="24"/>
        </w:rPr>
        <w:t xml:space="preserve"> (</w:t>
      </w:r>
      <w:r w:rsidRPr="00D97727">
        <w:rPr>
          <w:rFonts w:ascii="Calibri" w:eastAsia="Times New Roman" w:hAnsi="Calibri" w:cs="Times New Roman"/>
          <w:i/>
          <w:iCs/>
          <w:sz w:val="28"/>
          <w:szCs w:val="24"/>
        </w:rPr>
        <w:t>Annelida</w:t>
      </w:r>
      <w:r w:rsidRPr="00D97727">
        <w:rPr>
          <w:rFonts w:ascii="Calibri" w:eastAsia="Times New Roman" w:hAnsi="Calibri" w:cs="Times New Roman"/>
          <w:sz w:val="28"/>
          <w:szCs w:val="24"/>
        </w:rPr>
        <w:t xml:space="preserve">). В частности, предполагалось, что подтип </w:t>
      </w:r>
      <w:hyperlink r:id="rId47" w:tooltip="Трахейные (страница отсутствует)" w:history="1">
        <w:r w:rsidRPr="00D97727">
          <w:rPr>
            <w:rFonts w:ascii="Calibri" w:eastAsia="Times New Roman" w:hAnsi="Calibri" w:cs="Times New Roman"/>
            <w:sz w:val="28"/>
            <w:szCs w:val="24"/>
            <w:u w:val="single"/>
          </w:rPr>
          <w:t>трахейные</w:t>
        </w:r>
      </w:hyperlink>
      <w:r w:rsidRPr="00D97727">
        <w:rPr>
          <w:rFonts w:ascii="Calibri" w:eastAsia="Times New Roman" w:hAnsi="Calibri" w:cs="Times New Roman"/>
          <w:sz w:val="28"/>
          <w:szCs w:val="24"/>
        </w:rPr>
        <w:t xml:space="preserve"> (</w:t>
      </w:r>
      <w:hyperlink r:id="rId48" w:tooltip="Uniramia (страница отсутствует)" w:history="1">
        <w:r w:rsidRPr="00D97727">
          <w:rPr>
            <w:rFonts w:ascii="Calibri" w:eastAsia="Times New Roman" w:hAnsi="Calibri" w:cs="Times New Roman"/>
            <w:i/>
            <w:iCs/>
            <w:sz w:val="28"/>
            <w:szCs w:val="24"/>
            <w:u w:val="single"/>
          </w:rPr>
          <w:t>Uniramia</w:t>
        </w:r>
      </w:hyperlink>
      <w:r w:rsidRPr="00D97727">
        <w:rPr>
          <w:rFonts w:ascii="Calibri" w:eastAsia="Times New Roman" w:hAnsi="Calibri" w:cs="Times New Roman"/>
          <w:sz w:val="28"/>
          <w:szCs w:val="24"/>
        </w:rPr>
        <w:t xml:space="preserve">) ближе к </w:t>
      </w:r>
      <w:hyperlink r:id="rId49" w:tooltip="Онихофоры" w:history="1">
        <w:r w:rsidRPr="00D97727">
          <w:rPr>
            <w:rFonts w:ascii="Calibri" w:eastAsia="Times New Roman" w:hAnsi="Calibri" w:cs="Times New Roman"/>
            <w:sz w:val="28"/>
            <w:szCs w:val="24"/>
            <w:u w:val="single"/>
          </w:rPr>
          <w:t>онихофорам</w:t>
        </w:r>
      </w:hyperlink>
      <w:r w:rsidRPr="00D97727">
        <w:rPr>
          <w:rFonts w:ascii="Calibri" w:eastAsia="Times New Roman" w:hAnsi="Calibri" w:cs="Times New Roman"/>
          <w:sz w:val="28"/>
          <w:szCs w:val="24"/>
        </w:rPr>
        <w:t xml:space="preserve"> (</w:t>
      </w:r>
      <w:r w:rsidRPr="00D97727">
        <w:rPr>
          <w:rFonts w:ascii="Calibri" w:eastAsia="Times New Roman" w:hAnsi="Calibri" w:cs="Times New Roman"/>
          <w:i/>
          <w:iCs/>
          <w:sz w:val="28"/>
          <w:szCs w:val="24"/>
        </w:rPr>
        <w:t>Onychophora</w:t>
      </w:r>
      <w:r w:rsidRPr="00D97727">
        <w:rPr>
          <w:rFonts w:ascii="Calibri" w:eastAsia="Times New Roman" w:hAnsi="Calibri" w:cs="Times New Roman"/>
          <w:sz w:val="28"/>
          <w:szCs w:val="24"/>
        </w:rPr>
        <w:t xml:space="preserve">), чем к остальным членистоногим. Другими словами, предполагалась </w:t>
      </w:r>
      <w:hyperlink r:id="rId50" w:tooltip="Полифилия" w:history="1">
        <w:r w:rsidRPr="00D97727">
          <w:rPr>
            <w:rFonts w:ascii="Calibri" w:eastAsia="Times New Roman" w:hAnsi="Calibri" w:cs="Times New Roman"/>
            <w:sz w:val="28"/>
            <w:szCs w:val="24"/>
            <w:u w:val="single"/>
          </w:rPr>
          <w:t>полифилия</w:t>
        </w:r>
      </w:hyperlink>
      <w:r w:rsidRPr="00D97727">
        <w:rPr>
          <w:rFonts w:ascii="Calibri" w:eastAsia="Times New Roman" w:hAnsi="Calibri" w:cs="Times New Roman"/>
          <w:sz w:val="28"/>
          <w:szCs w:val="24"/>
        </w:rPr>
        <w:t xml:space="preserve"> членистоногих. Однако большинство учёных не приняло эту точку зрения, и это также противоречит генетическим исследованиям.</w:t>
      </w: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sz w:val="28"/>
          <w:szCs w:val="24"/>
        </w:rPr>
        <w:lastRenderedPageBreak/>
        <w:t xml:space="preserve">С другой точки зрения, более традиционным вариантом являлось утверждение, что кольчатые черви — ближайшие родственники как членистоногих, так и онихофоров, основываясь на одинаковом количестве сегментов. Позднее некоторые авторы стали говорить о </w:t>
      </w:r>
      <w:hyperlink r:id="rId51" w:history="1">
        <w:r w:rsidRPr="00D97727">
          <w:rPr>
            <w:rFonts w:ascii="Calibri" w:eastAsia="Times New Roman" w:hAnsi="Calibri" w:cs="Times New Roman"/>
            <w:sz w:val="28"/>
            <w:szCs w:val="24"/>
            <w:u w:val="single"/>
          </w:rPr>
          <w:t>конвергентной эволюции</w:t>
        </w:r>
      </w:hyperlink>
      <w:r w:rsidRPr="00D97727">
        <w:rPr>
          <w:rFonts w:ascii="Calibri" w:eastAsia="Times New Roman" w:hAnsi="Calibri" w:cs="Times New Roman"/>
          <w:sz w:val="28"/>
          <w:szCs w:val="24"/>
        </w:rPr>
        <w:t xml:space="preserve">, считая, что членистоногие ближе к </w:t>
      </w:r>
      <w:hyperlink r:id="rId52" w:tooltip="Нематоды" w:history="1">
        <w:r w:rsidRPr="00D97727">
          <w:rPr>
            <w:rFonts w:ascii="Calibri" w:eastAsia="Times New Roman" w:hAnsi="Calibri" w:cs="Times New Roman"/>
            <w:sz w:val="28"/>
            <w:szCs w:val="24"/>
            <w:u w:val="single"/>
          </w:rPr>
          <w:t>нематодам</w:t>
        </w:r>
      </w:hyperlink>
      <w:r w:rsidRPr="00D97727">
        <w:rPr>
          <w:rFonts w:ascii="Calibri" w:eastAsia="Times New Roman" w:hAnsi="Calibri" w:cs="Times New Roman"/>
          <w:sz w:val="28"/>
          <w:szCs w:val="24"/>
        </w:rPr>
        <w:t xml:space="preserve"> (</w:t>
      </w:r>
      <w:r w:rsidRPr="00D97727">
        <w:rPr>
          <w:rFonts w:ascii="Calibri" w:eastAsia="Times New Roman" w:hAnsi="Calibri" w:cs="Times New Roman"/>
          <w:i/>
          <w:iCs/>
          <w:sz w:val="28"/>
          <w:szCs w:val="24"/>
        </w:rPr>
        <w:t>Nematoda</w:t>
      </w:r>
      <w:r w:rsidRPr="00D97727">
        <w:rPr>
          <w:rFonts w:ascii="Calibri" w:eastAsia="Times New Roman" w:hAnsi="Calibri" w:cs="Times New Roman"/>
          <w:sz w:val="28"/>
          <w:szCs w:val="24"/>
        </w:rPr>
        <w:t xml:space="preserve">), имея общие с ними способности к </w:t>
      </w:r>
      <w:hyperlink r:id="rId53" w:tooltip="Линька" w:history="1">
        <w:r w:rsidRPr="00D97727">
          <w:rPr>
            <w:rFonts w:ascii="Calibri" w:eastAsia="Times New Roman" w:hAnsi="Calibri" w:cs="Times New Roman"/>
            <w:sz w:val="28"/>
            <w:szCs w:val="24"/>
            <w:u w:val="single"/>
          </w:rPr>
          <w:t>линьке</w:t>
        </w:r>
      </w:hyperlink>
      <w:r w:rsidRPr="00D97727">
        <w:rPr>
          <w:rFonts w:ascii="Calibri" w:eastAsia="Times New Roman" w:hAnsi="Calibri" w:cs="Times New Roman"/>
          <w:sz w:val="28"/>
          <w:szCs w:val="24"/>
        </w:rPr>
        <w:t xml:space="preserve">. Две вероятные родословные определяют два вышестоящих таксона, к которым можно было бы причислить группу членистоногих животных: </w:t>
      </w:r>
      <w:hyperlink r:id="rId54" w:tooltip="Членистые (страница отсутствует)" w:history="1">
        <w:r w:rsidRPr="00D97727">
          <w:rPr>
            <w:rFonts w:ascii="Calibri" w:eastAsia="Times New Roman" w:hAnsi="Calibri" w:cs="Times New Roman"/>
            <w:sz w:val="28"/>
            <w:szCs w:val="24"/>
            <w:u w:val="single"/>
          </w:rPr>
          <w:t>членистые</w:t>
        </w:r>
      </w:hyperlink>
      <w:r w:rsidRPr="00D97727">
        <w:rPr>
          <w:rFonts w:ascii="Calibri" w:eastAsia="Times New Roman" w:hAnsi="Calibri" w:cs="Times New Roman"/>
          <w:sz w:val="28"/>
          <w:szCs w:val="24"/>
        </w:rPr>
        <w:t xml:space="preserve"> (</w:t>
      </w:r>
      <w:r w:rsidRPr="00D97727">
        <w:rPr>
          <w:rFonts w:ascii="Calibri" w:eastAsia="Times New Roman" w:hAnsi="Calibri" w:cs="Times New Roman"/>
          <w:i/>
          <w:iCs/>
          <w:sz w:val="28"/>
          <w:szCs w:val="24"/>
        </w:rPr>
        <w:t>Articulata</w:t>
      </w:r>
      <w:r w:rsidRPr="00D97727">
        <w:rPr>
          <w:rFonts w:ascii="Calibri" w:eastAsia="Times New Roman" w:hAnsi="Calibri" w:cs="Times New Roman"/>
          <w:sz w:val="28"/>
          <w:szCs w:val="24"/>
        </w:rPr>
        <w:t xml:space="preserve">) и </w:t>
      </w:r>
      <w:hyperlink r:id="rId55" w:tooltip="Линяющие (страница отсутствует)" w:history="1">
        <w:r w:rsidRPr="00D97727">
          <w:rPr>
            <w:rFonts w:ascii="Calibri" w:eastAsia="Times New Roman" w:hAnsi="Calibri" w:cs="Times New Roman"/>
            <w:sz w:val="28"/>
            <w:szCs w:val="24"/>
            <w:u w:val="single"/>
          </w:rPr>
          <w:t>линяющие</w:t>
        </w:r>
      </w:hyperlink>
      <w:r w:rsidRPr="00D97727">
        <w:rPr>
          <w:rFonts w:ascii="Calibri" w:eastAsia="Times New Roman" w:hAnsi="Calibri" w:cs="Times New Roman"/>
          <w:sz w:val="28"/>
          <w:szCs w:val="24"/>
        </w:rPr>
        <w:t xml:space="preserve"> (</w:t>
      </w:r>
      <w:r w:rsidRPr="00D97727">
        <w:rPr>
          <w:rFonts w:ascii="Calibri" w:eastAsia="Times New Roman" w:hAnsi="Calibri" w:cs="Times New Roman"/>
          <w:i/>
          <w:iCs/>
          <w:sz w:val="28"/>
          <w:szCs w:val="24"/>
        </w:rPr>
        <w:t>Ecdysozoa</w:t>
      </w:r>
      <w:r w:rsidRPr="00D97727">
        <w:rPr>
          <w:rFonts w:ascii="Calibri" w:eastAsia="Times New Roman" w:hAnsi="Calibri" w:cs="Times New Roman"/>
          <w:sz w:val="28"/>
          <w:szCs w:val="24"/>
        </w:rPr>
        <w:t>)</w:t>
      </w:r>
      <w:hyperlink r:id="rId56" w:history="1">
        <w:r w:rsidRPr="00D97727">
          <w:rPr>
            <w:rFonts w:ascii="Calibri" w:eastAsia="Times New Roman" w:hAnsi="Calibri" w:cs="Times New Roman"/>
            <w:sz w:val="28"/>
            <w:szCs w:val="24"/>
            <w:u w:val="single"/>
            <w:vertAlign w:val="superscript"/>
          </w:rPr>
          <w:t>*</w:t>
        </w:r>
      </w:hyperlink>
      <w:r w:rsidRPr="00D97727">
        <w:rPr>
          <w:rFonts w:ascii="Calibri" w:eastAsia="Times New Roman" w:hAnsi="Calibri" w:cs="Times New Roman"/>
          <w:sz w:val="28"/>
          <w:szCs w:val="24"/>
        </w:rPr>
        <w:t>.</w:t>
      </w: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sz w:val="28"/>
          <w:szCs w:val="24"/>
        </w:rPr>
        <w:t xml:space="preserve">Древнейший из известных членистоногих — </w:t>
      </w:r>
      <w:hyperlink r:id="rId57" w:tooltip="Сприггина" w:history="1">
        <w:r w:rsidRPr="00D97727">
          <w:rPr>
            <w:rFonts w:ascii="Calibri" w:eastAsia="Times New Roman" w:hAnsi="Calibri" w:cs="Times New Roman"/>
            <w:sz w:val="28"/>
            <w:szCs w:val="24"/>
            <w:u w:val="single"/>
          </w:rPr>
          <w:t>сприггина</w:t>
        </w:r>
      </w:hyperlink>
      <w:r w:rsidRPr="00D97727">
        <w:rPr>
          <w:rFonts w:ascii="Calibri" w:eastAsia="Times New Roman" w:hAnsi="Calibri" w:cs="Times New Roman"/>
          <w:sz w:val="28"/>
          <w:szCs w:val="24"/>
        </w:rPr>
        <w:t xml:space="preserve"> (</w:t>
      </w:r>
      <w:hyperlink r:id="rId58" w:tooltip="Эдиакарий" w:history="1">
        <w:r w:rsidRPr="00D97727">
          <w:rPr>
            <w:rFonts w:ascii="Calibri" w:eastAsia="Times New Roman" w:hAnsi="Calibri" w:cs="Times New Roman"/>
            <w:sz w:val="28"/>
            <w:szCs w:val="24"/>
            <w:u w:val="single"/>
          </w:rPr>
          <w:t>поздний протерозой</w:t>
        </w:r>
      </w:hyperlink>
      <w:r w:rsidRPr="00D97727">
        <w:rPr>
          <w:rFonts w:ascii="Calibri" w:eastAsia="Times New Roman" w:hAnsi="Calibri" w:cs="Times New Roman"/>
          <w:sz w:val="28"/>
          <w:szCs w:val="24"/>
        </w:rPr>
        <w:t>) — имеет в строении тела немало общего с кольчатыми червями. С другой стороны, не исключается, что сприггина относилась к исчезнувшему типу, хотя и чрезвычайно близкому к членистоногим.</w:t>
      </w: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sz w:val="28"/>
          <w:szCs w:val="24"/>
        </w:rPr>
        <w:t>Классификация подтаксонов внутри группы членистоногих также неоднозначна. Пять основных подгрупп причисляют то к подтипам, то к классам. Кроме этих подгрупп имеется также некоторое число ископаемых, в большинстве своём из нижне-</w:t>
      </w:r>
      <w:hyperlink r:id="rId59" w:tooltip="Кембрийский период" w:history="1">
        <w:r w:rsidRPr="00D97727">
          <w:rPr>
            <w:rFonts w:ascii="Calibri" w:eastAsia="Times New Roman" w:hAnsi="Calibri" w:cs="Times New Roman"/>
            <w:sz w:val="28"/>
            <w:szCs w:val="24"/>
            <w:u w:val="single"/>
          </w:rPr>
          <w:t>кембрийского периода</w:t>
        </w:r>
      </w:hyperlink>
      <w:r w:rsidRPr="00D97727">
        <w:rPr>
          <w:rFonts w:ascii="Calibri" w:eastAsia="Times New Roman" w:hAnsi="Calibri" w:cs="Times New Roman"/>
          <w:sz w:val="28"/>
          <w:szCs w:val="24"/>
        </w:rPr>
        <w:t>, которые трудно отнести к какой-либо подгруппе либо по причине несхожести с известными группами, либо из-за неясности их родственных взаимоотношений.</w:t>
      </w:r>
    </w:p>
    <w:p w:rsidR="00D97727" w:rsidRPr="00D97727" w:rsidRDefault="00C672AF" w:rsidP="00D97727">
      <w:pPr>
        <w:spacing w:before="100" w:beforeAutospacing="1" w:after="100" w:afterAutospacing="1" w:line="240" w:lineRule="auto"/>
        <w:rPr>
          <w:rFonts w:ascii="Calibri" w:eastAsia="Times New Roman" w:hAnsi="Calibri" w:cs="Times New Roman"/>
          <w:sz w:val="28"/>
          <w:szCs w:val="24"/>
        </w:rPr>
      </w:pPr>
      <w:hyperlink r:id="rId60" w:tooltip="Многоножки" w:history="1">
        <w:r w:rsidR="00D97727" w:rsidRPr="00D97727">
          <w:rPr>
            <w:rFonts w:ascii="Calibri" w:eastAsia="Times New Roman" w:hAnsi="Calibri" w:cs="Times New Roman"/>
            <w:sz w:val="28"/>
            <w:szCs w:val="24"/>
            <w:u w:val="single"/>
          </w:rPr>
          <w:t>Многоножек</w:t>
        </w:r>
      </w:hyperlink>
      <w:r w:rsidR="00D97727" w:rsidRPr="00D97727">
        <w:rPr>
          <w:rFonts w:ascii="Calibri" w:eastAsia="Times New Roman" w:hAnsi="Calibri" w:cs="Times New Roman"/>
          <w:sz w:val="28"/>
          <w:szCs w:val="24"/>
        </w:rPr>
        <w:t xml:space="preserve"> и </w:t>
      </w:r>
      <w:hyperlink r:id="rId61" w:tooltip="Насекомые" w:history="1">
        <w:r w:rsidR="00D97727" w:rsidRPr="00D97727">
          <w:rPr>
            <w:rFonts w:ascii="Calibri" w:eastAsia="Times New Roman" w:hAnsi="Calibri" w:cs="Times New Roman"/>
            <w:sz w:val="28"/>
            <w:szCs w:val="24"/>
            <w:u w:val="single"/>
          </w:rPr>
          <w:t>насекомых</w:t>
        </w:r>
      </w:hyperlink>
      <w:r w:rsidR="00D97727" w:rsidRPr="00D97727">
        <w:rPr>
          <w:rFonts w:ascii="Calibri" w:eastAsia="Times New Roman" w:hAnsi="Calibri" w:cs="Times New Roman"/>
          <w:sz w:val="28"/>
          <w:szCs w:val="24"/>
        </w:rPr>
        <w:t xml:space="preserve"> часто объединяют в одну группу </w:t>
      </w:r>
      <w:hyperlink r:id="rId62" w:history="1">
        <w:r w:rsidR="00D97727" w:rsidRPr="00D97727">
          <w:rPr>
            <w:rFonts w:ascii="Calibri" w:eastAsia="Times New Roman" w:hAnsi="Calibri" w:cs="Times New Roman"/>
            <w:sz w:val="28"/>
            <w:szCs w:val="24"/>
            <w:u w:val="single"/>
          </w:rPr>
          <w:t>неполноусых</w:t>
        </w:r>
      </w:hyperlink>
      <w:r w:rsidR="00D97727" w:rsidRPr="00D97727">
        <w:rPr>
          <w:rFonts w:ascii="Calibri" w:eastAsia="Times New Roman" w:hAnsi="Calibri" w:cs="Times New Roman"/>
          <w:sz w:val="28"/>
          <w:szCs w:val="24"/>
        </w:rPr>
        <w:t xml:space="preserve">. Некоторые последние исследования, однако, свидетельствуют, что многоножки не ближе к насекомым, чем к </w:t>
      </w:r>
      <w:hyperlink r:id="rId63" w:tooltip="Ракообразные" w:history="1">
        <w:r w:rsidR="00D97727" w:rsidRPr="00D97727">
          <w:rPr>
            <w:rFonts w:ascii="Calibri" w:eastAsia="Times New Roman" w:hAnsi="Calibri" w:cs="Times New Roman"/>
            <w:sz w:val="28"/>
            <w:szCs w:val="24"/>
            <w:u w:val="single"/>
          </w:rPr>
          <w:t>ракообразным</w:t>
        </w:r>
      </w:hyperlink>
      <w:r w:rsidR="00D97727" w:rsidRPr="00D97727">
        <w:rPr>
          <w:rFonts w:ascii="Calibri" w:eastAsia="Times New Roman" w:hAnsi="Calibri" w:cs="Times New Roman"/>
          <w:sz w:val="28"/>
          <w:szCs w:val="24"/>
        </w:rPr>
        <w:t>.</w:t>
      </w: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sz w:val="28"/>
          <w:szCs w:val="24"/>
        </w:rPr>
        <w:t>Здесь мы приводим несколько наиболее известных классификаций, в которых указанные основные группы различным образом объединяются в подтипы (или типы) и надклассы.</w:t>
      </w:r>
    </w:p>
    <w:p w:rsidR="00D97727" w:rsidRPr="00D97727" w:rsidRDefault="00D97727" w:rsidP="00D97727">
      <w:pPr>
        <w:spacing w:before="100" w:beforeAutospacing="1" w:after="100" w:afterAutospacing="1" w:line="240" w:lineRule="auto"/>
        <w:outlineLvl w:val="2"/>
        <w:rPr>
          <w:rFonts w:ascii="Calibri" w:eastAsia="Times New Roman" w:hAnsi="Calibri" w:cs="Times New Roman"/>
          <w:b/>
          <w:bCs/>
          <w:sz w:val="28"/>
          <w:szCs w:val="27"/>
        </w:rPr>
      </w:pPr>
      <w:r w:rsidRPr="00D97727">
        <w:rPr>
          <w:rFonts w:ascii="Calibri" w:eastAsia="Times New Roman" w:hAnsi="Calibri" w:cs="Times New Roman"/>
          <w:b/>
          <w:bCs/>
          <w:sz w:val="28"/>
          <w:szCs w:val="27"/>
        </w:rPr>
        <w:t>Классификация I</w:t>
      </w: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sz w:val="28"/>
          <w:szCs w:val="24"/>
        </w:rPr>
        <w:t xml:space="preserve">Основана на гипотезе о </w:t>
      </w:r>
      <w:hyperlink r:id="rId64" w:tooltip="Полифилия" w:history="1">
        <w:r w:rsidRPr="00D97727">
          <w:rPr>
            <w:rFonts w:ascii="Calibri" w:eastAsia="Times New Roman" w:hAnsi="Calibri" w:cs="Times New Roman"/>
            <w:sz w:val="28"/>
            <w:szCs w:val="24"/>
            <w:u w:val="single"/>
          </w:rPr>
          <w:t>полифилетическом</w:t>
        </w:r>
      </w:hyperlink>
      <w:r w:rsidRPr="00D97727">
        <w:rPr>
          <w:rFonts w:ascii="Calibri" w:eastAsia="Times New Roman" w:hAnsi="Calibri" w:cs="Times New Roman"/>
          <w:sz w:val="28"/>
          <w:szCs w:val="24"/>
        </w:rPr>
        <w:t xml:space="preserve"> происхождении членистоногих. В связи с этим, тип членистоногих здесь разбивается на три самостоятельных типа.</w:t>
      </w: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b/>
          <w:bCs/>
          <w:sz w:val="28"/>
          <w:szCs w:val="24"/>
        </w:rPr>
        <w:t>Тип</w:t>
      </w:r>
      <w:r w:rsidRPr="00D97727">
        <w:rPr>
          <w:rFonts w:ascii="Calibri" w:eastAsia="Times New Roman" w:hAnsi="Calibri" w:cs="Times New Roman"/>
          <w:sz w:val="28"/>
          <w:szCs w:val="24"/>
        </w:rPr>
        <w:t xml:space="preserve"> </w:t>
      </w:r>
      <w:hyperlink r:id="rId65" w:tooltip="Pseudognatha (страница отсутствует)" w:history="1">
        <w:r w:rsidRPr="00D97727">
          <w:rPr>
            <w:rFonts w:ascii="Calibri" w:eastAsia="Times New Roman" w:hAnsi="Calibri" w:cs="Times New Roman"/>
            <w:sz w:val="28"/>
            <w:szCs w:val="24"/>
            <w:u w:val="single"/>
          </w:rPr>
          <w:t>Pseudognatha</w:t>
        </w:r>
      </w:hyperlink>
      <w:r w:rsidRPr="00D97727">
        <w:rPr>
          <w:rFonts w:ascii="Calibri" w:eastAsia="Times New Roman" w:hAnsi="Calibri" w:cs="Times New Roman"/>
          <w:sz w:val="28"/>
          <w:szCs w:val="24"/>
        </w:rPr>
        <w:br/>
      </w:r>
      <w:r w:rsidRPr="00D97727">
        <w:rPr>
          <w:rFonts w:ascii="Calibri" w:eastAsia="Times New Roman" w:hAnsi="Calibri" w:cs="Times New Roman"/>
          <w:b/>
          <w:bCs/>
          <w:sz w:val="28"/>
          <w:szCs w:val="24"/>
        </w:rPr>
        <w:t>Тип</w:t>
      </w:r>
      <w:r w:rsidRPr="00D97727">
        <w:rPr>
          <w:rFonts w:ascii="Calibri" w:eastAsia="Times New Roman" w:hAnsi="Calibri" w:cs="Times New Roman"/>
          <w:sz w:val="28"/>
          <w:szCs w:val="24"/>
        </w:rPr>
        <w:t xml:space="preserve"> </w:t>
      </w:r>
      <w:hyperlink r:id="rId66" w:tooltip="Ракообразные" w:history="1">
        <w:r w:rsidRPr="00D97727">
          <w:rPr>
            <w:rFonts w:ascii="Calibri" w:eastAsia="Times New Roman" w:hAnsi="Calibri" w:cs="Times New Roman"/>
            <w:sz w:val="28"/>
            <w:szCs w:val="24"/>
            <w:u w:val="single"/>
          </w:rPr>
          <w:t>Ракообразные</w:t>
        </w:r>
      </w:hyperlink>
      <w:r w:rsidRPr="00D97727">
        <w:rPr>
          <w:rFonts w:ascii="Calibri" w:eastAsia="Times New Roman" w:hAnsi="Calibri" w:cs="Times New Roman"/>
          <w:sz w:val="28"/>
          <w:szCs w:val="24"/>
        </w:rPr>
        <w:br/>
      </w:r>
      <w:r w:rsidRPr="00D97727">
        <w:rPr>
          <w:rFonts w:ascii="Calibri" w:eastAsia="Times New Roman" w:hAnsi="Calibri" w:cs="Times New Roman"/>
          <w:b/>
          <w:bCs/>
          <w:sz w:val="28"/>
          <w:szCs w:val="24"/>
        </w:rPr>
        <w:t>Тип</w:t>
      </w:r>
      <w:r w:rsidRPr="00D97727">
        <w:rPr>
          <w:rFonts w:ascii="Calibri" w:eastAsia="Times New Roman" w:hAnsi="Calibri" w:cs="Times New Roman"/>
          <w:sz w:val="28"/>
          <w:szCs w:val="24"/>
        </w:rPr>
        <w:t xml:space="preserve"> </w:t>
      </w:r>
      <w:hyperlink r:id="rId67" w:tooltip="Трахейные (страница отсутствует)" w:history="1">
        <w:r w:rsidRPr="00D97727">
          <w:rPr>
            <w:rFonts w:ascii="Calibri" w:eastAsia="Times New Roman" w:hAnsi="Calibri" w:cs="Times New Roman"/>
            <w:sz w:val="28"/>
            <w:szCs w:val="24"/>
            <w:u w:val="single"/>
          </w:rPr>
          <w:t>Трахейные</w:t>
        </w:r>
      </w:hyperlink>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Подтип</w:t>
      </w:r>
      <w:r w:rsidRPr="00D97727">
        <w:rPr>
          <w:rFonts w:ascii="Calibri" w:eastAsia="Times New Roman" w:hAnsi="Calibri" w:cs="Times New Roman"/>
          <w:sz w:val="28"/>
          <w:szCs w:val="24"/>
        </w:rPr>
        <w:t xml:space="preserve"> </w:t>
      </w:r>
      <w:hyperlink r:id="rId68" w:tooltip="Онихофоры" w:history="1">
        <w:r w:rsidRPr="00D97727">
          <w:rPr>
            <w:rFonts w:ascii="Calibri" w:eastAsia="Times New Roman" w:hAnsi="Calibri" w:cs="Times New Roman"/>
            <w:sz w:val="28"/>
            <w:szCs w:val="24"/>
            <w:u w:val="single"/>
          </w:rPr>
          <w:t>Онихофоры</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Подтип</w:t>
      </w:r>
      <w:r w:rsidRPr="00D97727">
        <w:rPr>
          <w:rFonts w:ascii="Calibri" w:eastAsia="Times New Roman" w:hAnsi="Calibri" w:cs="Times New Roman"/>
          <w:sz w:val="28"/>
          <w:szCs w:val="24"/>
        </w:rPr>
        <w:t xml:space="preserve"> </w:t>
      </w:r>
      <w:hyperlink r:id="rId69" w:history="1">
        <w:r w:rsidRPr="00D97727">
          <w:rPr>
            <w:rFonts w:ascii="Calibri" w:eastAsia="Times New Roman" w:hAnsi="Calibri" w:cs="Times New Roman"/>
            <w:sz w:val="28"/>
            <w:szCs w:val="24"/>
            <w:u w:val="single"/>
          </w:rPr>
          <w:t>Неполноусые</w:t>
        </w:r>
      </w:hyperlink>
      <w:r w:rsidRPr="00D97727">
        <w:rPr>
          <w:rFonts w:ascii="Calibri" w:eastAsia="Times New Roman" w:hAnsi="Calibri" w:cs="Times New Roman"/>
          <w:sz w:val="28"/>
          <w:szCs w:val="24"/>
        </w:rPr>
        <w:t xml:space="preserve"> </w:t>
      </w:r>
    </w:p>
    <w:p w:rsidR="00D97727" w:rsidRPr="00D97727" w:rsidRDefault="00D97727" w:rsidP="00D97727">
      <w:pPr>
        <w:spacing w:before="100" w:beforeAutospacing="1" w:after="100" w:afterAutospacing="1" w:line="240" w:lineRule="auto"/>
        <w:outlineLvl w:val="2"/>
        <w:rPr>
          <w:rFonts w:ascii="Calibri" w:eastAsia="Times New Roman" w:hAnsi="Calibri" w:cs="Times New Roman"/>
          <w:b/>
          <w:bCs/>
          <w:sz w:val="28"/>
          <w:szCs w:val="27"/>
        </w:rPr>
      </w:pPr>
      <w:bookmarkStart w:id="7" w:name=".D0.9A.D0.BB.D0.B0.D1.81.D1.81.D0.B8.D1."/>
      <w:bookmarkEnd w:id="7"/>
      <w:r w:rsidRPr="00D97727">
        <w:rPr>
          <w:rFonts w:ascii="Calibri" w:eastAsia="Times New Roman" w:hAnsi="Calibri" w:cs="Times New Roman"/>
          <w:b/>
          <w:bCs/>
          <w:sz w:val="28"/>
          <w:szCs w:val="27"/>
        </w:rPr>
        <w:t>Классификация II</w:t>
      </w: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sz w:val="28"/>
          <w:szCs w:val="24"/>
        </w:rPr>
        <w:lastRenderedPageBreak/>
        <w:t xml:space="preserve">Основана на гипотезе о </w:t>
      </w:r>
      <w:hyperlink r:id="rId70" w:history="1">
        <w:r w:rsidRPr="00D97727">
          <w:rPr>
            <w:rFonts w:ascii="Calibri" w:eastAsia="Times New Roman" w:hAnsi="Calibri" w:cs="Times New Roman"/>
            <w:sz w:val="28"/>
            <w:szCs w:val="24"/>
            <w:u w:val="single"/>
          </w:rPr>
          <w:t>монофилетическом</w:t>
        </w:r>
      </w:hyperlink>
      <w:r w:rsidRPr="00D97727">
        <w:rPr>
          <w:rFonts w:ascii="Calibri" w:eastAsia="Times New Roman" w:hAnsi="Calibri" w:cs="Times New Roman"/>
          <w:sz w:val="28"/>
          <w:szCs w:val="24"/>
        </w:rPr>
        <w:t xml:space="preserve"> происхождении членистоногих. В настоящее время общепризнана. При этом тип членистоногих объединяется с </w:t>
      </w:r>
      <w:hyperlink r:id="rId71" w:tooltip="Онихофоры" w:history="1">
        <w:r w:rsidRPr="00D97727">
          <w:rPr>
            <w:rFonts w:ascii="Calibri" w:eastAsia="Times New Roman" w:hAnsi="Calibri" w:cs="Times New Roman"/>
            <w:sz w:val="28"/>
            <w:szCs w:val="24"/>
            <w:u w:val="single"/>
          </w:rPr>
          <w:t>онихофорами</w:t>
        </w:r>
      </w:hyperlink>
      <w:r w:rsidRPr="00D97727">
        <w:rPr>
          <w:rFonts w:ascii="Calibri" w:eastAsia="Times New Roman" w:hAnsi="Calibri" w:cs="Times New Roman"/>
          <w:sz w:val="28"/>
          <w:szCs w:val="24"/>
        </w:rPr>
        <w:t xml:space="preserve"> и </w:t>
      </w:r>
      <w:hyperlink r:id="rId72" w:tooltip="Тихоходки" w:history="1">
        <w:r w:rsidRPr="00D97727">
          <w:rPr>
            <w:rFonts w:ascii="Calibri" w:eastAsia="Times New Roman" w:hAnsi="Calibri" w:cs="Times New Roman"/>
            <w:sz w:val="28"/>
            <w:szCs w:val="24"/>
            <w:u w:val="single"/>
          </w:rPr>
          <w:t>тихоходками</w:t>
        </w:r>
      </w:hyperlink>
      <w:r w:rsidRPr="00D97727">
        <w:rPr>
          <w:rFonts w:ascii="Calibri" w:eastAsia="Times New Roman" w:hAnsi="Calibri" w:cs="Times New Roman"/>
          <w:sz w:val="28"/>
          <w:szCs w:val="24"/>
        </w:rPr>
        <w:t xml:space="preserve"> в группу </w:t>
      </w:r>
      <w:hyperlink r:id="rId73" w:tooltip="Lobopoda (страница отсутствует)" w:history="1">
        <w:r w:rsidRPr="00D97727">
          <w:rPr>
            <w:rFonts w:ascii="Calibri" w:eastAsia="Times New Roman" w:hAnsi="Calibri" w:cs="Times New Roman"/>
            <w:sz w:val="28"/>
            <w:szCs w:val="24"/>
            <w:u w:val="single"/>
          </w:rPr>
          <w:t>Lobopoda</w:t>
        </w:r>
      </w:hyperlink>
      <w:r w:rsidRPr="00D97727">
        <w:rPr>
          <w:rFonts w:ascii="Calibri" w:eastAsia="Times New Roman" w:hAnsi="Calibri" w:cs="Times New Roman"/>
          <w:sz w:val="28"/>
          <w:szCs w:val="24"/>
        </w:rPr>
        <w:t>.</w:t>
      </w: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b/>
          <w:bCs/>
          <w:sz w:val="28"/>
          <w:szCs w:val="24"/>
        </w:rPr>
        <w:t>Подтип</w:t>
      </w:r>
      <w:r w:rsidRPr="00D97727">
        <w:rPr>
          <w:rFonts w:ascii="Calibri" w:eastAsia="Times New Roman" w:hAnsi="Calibri" w:cs="Times New Roman"/>
          <w:sz w:val="28"/>
          <w:szCs w:val="24"/>
        </w:rPr>
        <w:t xml:space="preserve"> </w:t>
      </w:r>
      <w:hyperlink r:id="rId74" w:tooltip="Трилобитообразные (страница отсутствует)" w:history="1">
        <w:r w:rsidRPr="00D97727">
          <w:rPr>
            <w:rFonts w:ascii="Calibri" w:eastAsia="Times New Roman" w:hAnsi="Calibri" w:cs="Times New Roman"/>
            <w:sz w:val="28"/>
            <w:szCs w:val="24"/>
            <w:u w:val="single"/>
          </w:rPr>
          <w:t>Трилобитообразные</w:t>
        </w:r>
      </w:hyperlink>
      <w:r w:rsidRPr="00D97727">
        <w:rPr>
          <w:rFonts w:ascii="Calibri" w:eastAsia="Times New Roman" w:hAnsi="Calibri" w:cs="Times New Roman"/>
          <w:sz w:val="28"/>
          <w:szCs w:val="24"/>
        </w:rPr>
        <w:t xml:space="preserve"> (</w:t>
      </w:r>
      <w:hyperlink r:id="rId75" w:tooltip="Trilobitomorpha (страница отсутствует)" w:history="1">
        <w:r w:rsidRPr="00D97727">
          <w:rPr>
            <w:rFonts w:ascii="Calibri" w:eastAsia="Times New Roman" w:hAnsi="Calibri" w:cs="Times New Roman"/>
            <w:sz w:val="28"/>
            <w:szCs w:val="24"/>
            <w:u w:val="single"/>
          </w:rPr>
          <w:t>Trilobitomorpha</w:t>
        </w:r>
      </w:hyperlink>
      <w:r w:rsidRPr="00D97727">
        <w:rPr>
          <w:rFonts w:ascii="Calibri" w:eastAsia="Times New Roman" w:hAnsi="Calibri" w:cs="Times New Roman"/>
          <w:sz w:val="28"/>
          <w:szCs w:val="24"/>
        </w:rPr>
        <w:t>)(</w:t>
      </w:r>
      <w:hyperlink r:id="rId76" w:history="1">
        <w:r w:rsidRPr="00D97727">
          <w:rPr>
            <w:rFonts w:ascii="Calibri" w:eastAsia="Times New Roman" w:hAnsi="Calibri" w:cs="Times New Roman"/>
            <w:sz w:val="28"/>
            <w:szCs w:val="24"/>
            <w:u w:val="single"/>
          </w:rPr>
          <w:t>парафилетический</w:t>
        </w:r>
      </w:hyperlink>
      <w:r w:rsidRPr="00D97727">
        <w:rPr>
          <w:rFonts w:ascii="Calibri" w:eastAsia="Times New Roman" w:hAnsi="Calibri" w:cs="Times New Roman"/>
          <w:sz w:val="28"/>
          <w:szCs w:val="24"/>
        </w:rPr>
        <w:t xml:space="preserve"> таксон)</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Класс</w:t>
      </w:r>
      <w:r w:rsidRPr="00D97727">
        <w:rPr>
          <w:rFonts w:ascii="Calibri" w:eastAsia="Times New Roman" w:hAnsi="Calibri" w:cs="Times New Roman"/>
          <w:sz w:val="28"/>
          <w:szCs w:val="24"/>
        </w:rPr>
        <w:t xml:space="preserve"> </w:t>
      </w:r>
      <w:hyperlink r:id="rId77" w:history="1">
        <w:r w:rsidRPr="00D97727">
          <w:rPr>
            <w:rFonts w:ascii="Calibri" w:eastAsia="Times New Roman" w:hAnsi="Calibri" w:cs="Times New Roman"/>
            <w:sz w:val="28"/>
            <w:szCs w:val="24"/>
            <w:u w:val="single"/>
          </w:rPr>
          <w:t>Трилобиты</w:t>
        </w:r>
      </w:hyperlink>
      <w:r w:rsidRPr="00D97727">
        <w:rPr>
          <w:rFonts w:ascii="Calibri" w:eastAsia="Times New Roman" w:hAnsi="Calibri" w:cs="Times New Roman"/>
          <w:sz w:val="28"/>
          <w:szCs w:val="24"/>
        </w:rPr>
        <w:t xml:space="preserve"> (</w:t>
      </w:r>
      <w:hyperlink r:id="rId78" w:tooltip="Trilobita" w:history="1">
        <w:r w:rsidRPr="00D97727">
          <w:rPr>
            <w:rFonts w:ascii="Calibri" w:eastAsia="Times New Roman" w:hAnsi="Calibri" w:cs="Times New Roman"/>
            <w:sz w:val="28"/>
            <w:szCs w:val="24"/>
            <w:u w:val="single"/>
          </w:rPr>
          <w:t>Trilobita</w:t>
        </w:r>
      </w:hyperlink>
      <w:r w:rsidRPr="00D97727">
        <w:rPr>
          <w:rFonts w:ascii="Calibri" w:eastAsia="Times New Roman" w:hAnsi="Calibri" w:cs="Times New Roman"/>
          <w:sz w:val="28"/>
          <w:szCs w:val="24"/>
        </w:rPr>
        <w:t xml:space="preserve">) † </w:t>
      </w: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b/>
          <w:bCs/>
          <w:sz w:val="28"/>
          <w:szCs w:val="24"/>
        </w:rPr>
        <w:t>Подтип</w:t>
      </w:r>
      <w:r w:rsidRPr="00D97727">
        <w:rPr>
          <w:rFonts w:ascii="Calibri" w:eastAsia="Times New Roman" w:hAnsi="Calibri" w:cs="Times New Roman"/>
          <w:sz w:val="28"/>
          <w:szCs w:val="24"/>
        </w:rPr>
        <w:t xml:space="preserve"> </w:t>
      </w:r>
      <w:hyperlink r:id="rId79" w:tooltip="Pseudognatha (страница отсутствует)" w:history="1">
        <w:r w:rsidRPr="00D97727">
          <w:rPr>
            <w:rFonts w:ascii="Calibri" w:eastAsia="Times New Roman" w:hAnsi="Calibri" w:cs="Times New Roman"/>
            <w:sz w:val="28"/>
            <w:szCs w:val="24"/>
            <w:u w:val="single"/>
          </w:rPr>
          <w:t>Pseudognatha</w:t>
        </w:r>
      </w:hyperlink>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Надкласс</w:t>
      </w:r>
      <w:r w:rsidRPr="00D97727">
        <w:rPr>
          <w:rFonts w:ascii="Calibri" w:eastAsia="Times New Roman" w:hAnsi="Calibri" w:cs="Times New Roman"/>
          <w:sz w:val="28"/>
          <w:szCs w:val="24"/>
        </w:rPr>
        <w:t xml:space="preserve"> </w:t>
      </w:r>
      <w:hyperlink r:id="rId80" w:tooltip="Морские пауки (страница отсутствует)" w:history="1">
        <w:r w:rsidRPr="00D97727">
          <w:rPr>
            <w:rFonts w:ascii="Calibri" w:eastAsia="Times New Roman" w:hAnsi="Calibri" w:cs="Times New Roman"/>
            <w:sz w:val="28"/>
            <w:szCs w:val="24"/>
            <w:u w:val="single"/>
          </w:rPr>
          <w:t>Морские пауки</w:t>
        </w:r>
      </w:hyperlink>
      <w:r w:rsidRPr="00D97727">
        <w:rPr>
          <w:rFonts w:ascii="Calibri" w:eastAsia="Times New Roman" w:hAnsi="Calibri" w:cs="Times New Roman"/>
          <w:sz w:val="28"/>
          <w:szCs w:val="24"/>
        </w:rPr>
        <w:t xml:space="preserve"> (</w:t>
      </w:r>
      <w:hyperlink r:id="rId81" w:tooltip="Pantopoda (страница отсутствует)" w:history="1">
        <w:r w:rsidRPr="00D97727">
          <w:rPr>
            <w:rFonts w:ascii="Calibri" w:eastAsia="Times New Roman" w:hAnsi="Calibri" w:cs="Times New Roman"/>
            <w:sz w:val="28"/>
            <w:szCs w:val="24"/>
            <w:u w:val="single"/>
          </w:rPr>
          <w:t>Pantopoda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Надкласс</w:t>
      </w:r>
      <w:r w:rsidRPr="00D97727">
        <w:rPr>
          <w:rFonts w:ascii="Calibri" w:eastAsia="Times New Roman" w:hAnsi="Calibri" w:cs="Times New Roman"/>
          <w:sz w:val="28"/>
          <w:szCs w:val="24"/>
        </w:rPr>
        <w:t xml:space="preserve"> </w:t>
      </w:r>
      <w:hyperlink r:id="rId82" w:history="1">
        <w:r w:rsidRPr="00D97727">
          <w:rPr>
            <w:rFonts w:ascii="Calibri" w:eastAsia="Times New Roman" w:hAnsi="Calibri" w:cs="Times New Roman"/>
            <w:sz w:val="28"/>
            <w:szCs w:val="24"/>
            <w:u w:val="single"/>
          </w:rPr>
          <w:t>Хелицеровые</w:t>
        </w:r>
      </w:hyperlink>
      <w:r w:rsidRPr="00D97727">
        <w:rPr>
          <w:rFonts w:ascii="Calibri" w:eastAsia="Times New Roman" w:hAnsi="Calibri" w:cs="Times New Roman"/>
          <w:sz w:val="28"/>
          <w:szCs w:val="24"/>
        </w:rPr>
        <w:t xml:space="preserve"> (</w:t>
      </w:r>
      <w:hyperlink r:id="rId83" w:tooltip="Chelicerata (страница отсутствует)" w:history="1">
        <w:r w:rsidRPr="00D97727">
          <w:rPr>
            <w:rFonts w:ascii="Calibri" w:eastAsia="Times New Roman" w:hAnsi="Calibri" w:cs="Times New Roman"/>
            <w:sz w:val="28"/>
            <w:szCs w:val="24"/>
            <w:u w:val="single"/>
          </w:rPr>
          <w:t>Chelicerata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Класс</w:t>
      </w:r>
      <w:r w:rsidRPr="00D97727">
        <w:rPr>
          <w:rFonts w:ascii="Calibri" w:eastAsia="Times New Roman" w:hAnsi="Calibri" w:cs="Times New Roman"/>
          <w:sz w:val="28"/>
          <w:szCs w:val="24"/>
        </w:rPr>
        <w:t xml:space="preserve"> </w:t>
      </w:r>
      <w:hyperlink r:id="rId84" w:tooltip="Паукообразные" w:history="1">
        <w:r w:rsidRPr="00D97727">
          <w:rPr>
            <w:rFonts w:ascii="Calibri" w:eastAsia="Times New Roman" w:hAnsi="Calibri" w:cs="Times New Roman"/>
            <w:sz w:val="28"/>
            <w:szCs w:val="24"/>
            <w:u w:val="single"/>
          </w:rPr>
          <w:t>Паукообразные</w:t>
        </w:r>
      </w:hyperlink>
      <w:r w:rsidRPr="00D97727">
        <w:rPr>
          <w:rFonts w:ascii="Calibri" w:eastAsia="Times New Roman" w:hAnsi="Calibri" w:cs="Times New Roman"/>
          <w:sz w:val="28"/>
          <w:szCs w:val="24"/>
        </w:rPr>
        <w:t xml:space="preserve"> (</w:t>
      </w:r>
      <w:hyperlink r:id="rId85" w:tooltip="Arachnida" w:history="1">
        <w:r w:rsidRPr="00D97727">
          <w:rPr>
            <w:rFonts w:ascii="Calibri" w:eastAsia="Times New Roman" w:hAnsi="Calibri" w:cs="Times New Roman"/>
            <w:sz w:val="28"/>
            <w:szCs w:val="24"/>
            <w:u w:val="single"/>
          </w:rPr>
          <w:t>Arachnida</w:t>
        </w:r>
      </w:hyperlink>
      <w:r w:rsidRPr="00D97727">
        <w:rPr>
          <w:rFonts w:ascii="Calibri" w:eastAsia="Times New Roman" w:hAnsi="Calibri" w:cs="Times New Roman"/>
          <w:sz w:val="28"/>
          <w:szCs w:val="24"/>
        </w:rPr>
        <w:t>) (</w:t>
      </w:r>
      <w:hyperlink r:id="rId86" w:tooltip="Пауки" w:history="1">
        <w:r w:rsidRPr="00D97727">
          <w:rPr>
            <w:rFonts w:ascii="Calibri" w:eastAsia="Times New Roman" w:hAnsi="Calibri" w:cs="Times New Roman"/>
            <w:sz w:val="28"/>
            <w:szCs w:val="24"/>
            <w:u w:val="single"/>
          </w:rPr>
          <w:t>пауки</w:t>
        </w:r>
      </w:hyperlink>
      <w:r w:rsidRPr="00D97727">
        <w:rPr>
          <w:rFonts w:ascii="Calibri" w:eastAsia="Times New Roman" w:hAnsi="Calibri" w:cs="Times New Roman"/>
          <w:sz w:val="28"/>
          <w:szCs w:val="24"/>
        </w:rPr>
        <w:t xml:space="preserve">, </w:t>
      </w:r>
      <w:hyperlink r:id="rId87" w:tooltip="Клещи (членистоногие)" w:history="1">
        <w:r w:rsidRPr="00D97727">
          <w:rPr>
            <w:rFonts w:ascii="Calibri" w:eastAsia="Times New Roman" w:hAnsi="Calibri" w:cs="Times New Roman"/>
            <w:sz w:val="28"/>
            <w:szCs w:val="24"/>
            <w:u w:val="single"/>
          </w:rPr>
          <w:t>клещи</w:t>
        </w:r>
      </w:hyperlink>
      <w:r w:rsidRPr="00D97727">
        <w:rPr>
          <w:rFonts w:ascii="Calibri" w:eastAsia="Times New Roman" w:hAnsi="Calibri" w:cs="Times New Roman"/>
          <w:sz w:val="28"/>
          <w:szCs w:val="24"/>
        </w:rPr>
        <w:t xml:space="preserve">, </w:t>
      </w:r>
      <w:hyperlink r:id="rId88" w:tooltip="Скорпионы" w:history="1">
        <w:r w:rsidRPr="00D97727">
          <w:rPr>
            <w:rFonts w:ascii="Calibri" w:eastAsia="Times New Roman" w:hAnsi="Calibri" w:cs="Times New Roman"/>
            <w:sz w:val="28"/>
            <w:szCs w:val="24"/>
            <w:u w:val="single"/>
          </w:rPr>
          <w:t>скорпионы</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Класс</w:t>
      </w:r>
      <w:r w:rsidRPr="00D97727">
        <w:rPr>
          <w:rFonts w:ascii="Calibri" w:eastAsia="Times New Roman" w:hAnsi="Calibri" w:cs="Times New Roman"/>
          <w:sz w:val="28"/>
          <w:szCs w:val="24"/>
        </w:rPr>
        <w:t xml:space="preserve"> </w:t>
      </w:r>
      <w:hyperlink r:id="rId89" w:tooltip="Меростомовые" w:history="1">
        <w:r w:rsidRPr="00D97727">
          <w:rPr>
            <w:rFonts w:ascii="Calibri" w:eastAsia="Times New Roman" w:hAnsi="Calibri" w:cs="Times New Roman"/>
            <w:sz w:val="28"/>
            <w:szCs w:val="24"/>
            <w:u w:val="single"/>
          </w:rPr>
          <w:t>Меростомовые</w:t>
        </w:r>
      </w:hyperlink>
      <w:r w:rsidRPr="00D97727">
        <w:rPr>
          <w:rFonts w:ascii="Calibri" w:eastAsia="Times New Roman" w:hAnsi="Calibri" w:cs="Times New Roman"/>
          <w:sz w:val="28"/>
          <w:szCs w:val="24"/>
        </w:rPr>
        <w:t xml:space="preserve"> (</w:t>
      </w:r>
      <w:hyperlink r:id="rId90" w:tooltip="Merostomata" w:history="1">
        <w:r w:rsidRPr="00D97727">
          <w:rPr>
            <w:rFonts w:ascii="Calibri" w:eastAsia="Times New Roman" w:hAnsi="Calibri" w:cs="Times New Roman"/>
            <w:sz w:val="28"/>
            <w:szCs w:val="24"/>
            <w:u w:val="single"/>
          </w:rPr>
          <w:t>Merostomata</w:t>
        </w:r>
      </w:hyperlink>
      <w:r w:rsidRPr="00D97727">
        <w:rPr>
          <w:rFonts w:ascii="Calibri" w:eastAsia="Times New Roman" w:hAnsi="Calibri" w:cs="Times New Roman"/>
          <w:sz w:val="28"/>
          <w:szCs w:val="24"/>
        </w:rPr>
        <w:t xml:space="preserve">) (мечехвосты)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Класс</w:t>
      </w:r>
      <w:r w:rsidRPr="00D97727">
        <w:rPr>
          <w:rFonts w:ascii="Calibri" w:eastAsia="Times New Roman" w:hAnsi="Calibri" w:cs="Times New Roman"/>
          <w:sz w:val="28"/>
          <w:szCs w:val="24"/>
        </w:rPr>
        <w:t xml:space="preserve"> </w:t>
      </w:r>
      <w:hyperlink r:id="rId91" w:tooltip="Эвриптериды" w:history="1">
        <w:r w:rsidRPr="00D97727">
          <w:rPr>
            <w:rFonts w:ascii="Calibri" w:eastAsia="Times New Roman" w:hAnsi="Calibri" w:cs="Times New Roman"/>
            <w:sz w:val="28"/>
            <w:szCs w:val="24"/>
            <w:u w:val="single"/>
          </w:rPr>
          <w:t>Эвриптериды</w:t>
        </w:r>
      </w:hyperlink>
      <w:r w:rsidRPr="00D97727">
        <w:rPr>
          <w:rFonts w:ascii="Calibri" w:eastAsia="Times New Roman" w:hAnsi="Calibri" w:cs="Times New Roman"/>
          <w:sz w:val="28"/>
          <w:szCs w:val="24"/>
        </w:rPr>
        <w:t xml:space="preserve"> (</w:t>
      </w:r>
      <w:hyperlink r:id="rId92" w:tooltip="Gigantostraca (страница отсутствует)" w:history="1">
        <w:r w:rsidRPr="00D97727">
          <w:rPr>
            <w:rFonts w:ascii="Calibri" w:eastAsia="Times New Roman" w:hAnsi="Calibri" w:cs="Times New Roman"/>
            <w:sz w:val="28"/>
            <w:szCs w:val="24"/>
            <w:u w:val="single"/>
          </w:rPr>
          <w:t>Gigantostraca</w:t>
        </w:r>
      </w:hyperlink>
      <w:r w:rsidRPr="00D97727">
        <w:rPr>
          <w:rFonts w:ascii="Calibri" w:eastAsia="Times New Roman" w:hAnsi="Calibri" w:cs="Times New Roman"/>
          <w:sz w:val="28"/>
          <w:szCs w:val="24"/>
        </w:rPr>
        <w:t xml:space="preserve">) † (гигантские морские скорпионы) </w:t>
      </w:r>
    </w:p>
    <w:p w:rsidR="00D97727" w:rsidRPr="00D97727" w:rsidRDefault="00D97727" w:rsidP="00D97727">
      <w:pPr>
        <w:spacing w:before="100" w:beforeAutospacing="1" w:after="100" w:afterAutospacing="1" w:line="240" w:lineRule="auto"/>
        <w:rPr>
          <w:rFonts w:ascii="Calibri" w:eastAsia="Times New Roman" w:hAnsi="Calibri" w:cs="Times New Roman"/>
          <w:sz w:val="28"/>
          <w:szCs w:val="24"/>
        </w:rPr>
      </w:pPr>
      <w:r w:rsidRPr="00D97727">
        <w:rPr>
          <w:rFonts w:ascii="Calibri" w:eastAsia="Times New Roman" w:hAnsi="Calibri" w:cs="Times New Roman"/>
          <w:b/>
          <w:bCs/>
          <w:sz w:val="28"/>
          <w:szCs w:val="24"/>
        </w:rPr>
        <w:t>Подтип</w:t>
      </w:r>
      <w:r w:rsidRPr="00D97727">
        <w:rPr>
          <w:rFonts w:ascii="Calibri" w:eastAsia="Times New Roman" w:hAnsi="Calibri" w:cs="Times New Roman"/>
          <w:sz w:val="28"/>
          <w:szCs w:val="24"/>
        </w:rPr>
        <w:t xml:space="preserve"> </w:t>
      </w:r>
      <w:hyperlink r:id="rId93" w:tooltip="Mandibulata" w:history="1">
        <w:r w:rsidRPr="00D97727">
          <w:rPr>
            <w:rFonts w:ascii="Calibri" w:eastAsia="Times New Roman" w:hAnsi="Calibri" w:cs="Times New Roman"/>
            <w:sz w:val="28"/>
            <w:szCs w:val="24"/>
            <w:u w:val="single"/>
          </w:rPr>
          <w:t>Mandibulata</w:t>
        </w:r>
      </w:hyperlink>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Класс</w:t>
      </w:r>
      <w:r w:rsidRPr="00D97727">
        <w:rPr>
          <w:rFonts w:ascii="Calibri" w:eastAsia="Times New Roman" w:hAnsi="Calibri" w:cs="Times New Roman"/>
          <w:sz w:val="28"/>
          <w:szCs w:val="24"/>
        </w:rPr>
        <w:t xml:space="preserve"> </w:t>
      </w:r>
      <w:hyperlink r:id="rId94" w:tooltip="Ракообразные" w:history="1">
        <w:r w:rsidRPr="00D97727">
          <w:rPr>
            <w:rFonts w:ascii="Calibri" w:eastAsia="Times New Roman" w:hAnsi="Calibri" w:cs="Times New Roman"/>
            <w:sz w:val="28"/>
            <w:szCs w:val="24"/>
            <w:u w:val="single"/>
          </w:rPr>
          <w:t>Ракообразные</w:t>
        </w:r>
      </w:hyperlink>
      <w:r w:rsidRPr="00D97727">
        <w:rPr>
          <w:rFonts w:ascii="Calibri" w:eastAsia="Times New Roman" w:hAnsi="Calibri" w:cs="Times New Roman"/>
          <w:sz w:val="28"/>
          <w:szCs w:val="24"/>
        </w:rPr>
        <w:t xml:space="preserve"> (</w:t>
      </w:r>
      <w:hyperlink r:id="rId95" w:tooltip="Crustacea" w:history="1">
        <w:r w:rsidRPr="00D97727">
          <w:rPr>
            <w:rFonts w:ascii="Calibri" w:eastAsia="Times New Roman" w:hAnsi="Calibri" w:cs="Times New Roman"/>
            <w:sz w:val="28"/>
            <w:szCs w:val="24"/>
            <w:u w:val="single"/>
          </w:rPr>
          <w:t>Crustacea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Подкласс</w:t>
      </w:r>
      <w:r w:rsidRPr="00D97727">
        <w:rPr>
          <w:rFonts w:ascii="Calibri" w:eastAsia="Times New Roman" w:hAnsi="Calibri" w:cs="Times New Roman"/>
          <w:sz w:val="28"/>
          <w:szCs w:val="24"/>
        </w:rPr>
        <w:t xml:space="preserve"> </w:t>
      </w:r>
      <w:hyperlink r:id="rId96" w:tooltip="Remipedia (страница отсутствует)" w:history="1">
        <w:r w:rsidRPr="00D97727">
          <w:rPr>
            <w:rFonts w:ascii="Calibri" w:eastAsia="Times New Roman" w:hAnsi="Calibri" w:cs="Times New Roman"/>
            <w:sz w:val="28"/>
            <w:szCs w:val="24"/>
            <w:u w:val="single"/>
          </w:rPr>
          <w:t>Remipedia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Подкласс</w:t>
      </w:r>
      <w:r w:rsidRPr="00D97727">
        <w:rPr>
          <w:rFonts w:ascii="Calibri" w:eastAsia="Times New Roman" w:hAnsi="Calibri" w:cs="Times New Roman"/>
          <w:sz w:val="28"/>
          <w:szCs w:val="24"/>
        </w:rPr>
        <w:t xml:space="preserve"> </w:t>
      </w:r>
      <w:hyperlink r:id="rId97" w:tooltip="Цефалокариды (страница отсутствует)" w:history="1">
        <w:r w:rsidRPr="00D97727">
          <w:rPr>
            <w:rFonts w:ascii="Calibri" w:eastAsia="Times New Roman" w:hAnsi="Calibri" w:cs="Times New Roman"/>
            <w:sz w:val="28"/>
            <w:szCs w:val="24"/>
            <w:u w:val="single"/>
          </w:rPr>
          <w:t>Цефалокариды</w:t>
        </w:r>
      </w:hyperlink>
      <w:r w:rsidRPr="00D97727">
        <w:rPr>
          <w:rFonts w:ascii="Calibri" w:eastAsia="Times New Roman" w:hAnsi="Calibri" w:cs="Times New Roman"/>
          <w:sz w:val="28"/>
          <w:szCs w:val="24"/>
        </w:rPr>
        <w:t xml:space="preserve"> (</w:t>
      </w:r>
      <w:hyperlink r:id="rId98" w:tooltip="Cephalocarida (страница отсутствует)" w:history="1">
        <w:r w:rsidRPr="00D97727">
          <w:rPr>
            <w:rFonts w:ascii="Calibri" w:eastAsia="Times New Roman" w:hAnsi="Calibri" w:cs="Times New Roman"/>
            <w:sz w:val="28"/>
            <w:szCs w:val="24"/>
            <w:u w:val="single"/>
          </w:rPr>
          <w:t>Cephalocarida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Подкласс</w:t>
      </w:r>
      <w:r w:rsidRPr="00D97727">
        <w:rPr>
          <w:rFonts w:ascii="Calibri" w:eastAsia="Times New Roman" w:hAnsi="Calibri" w:cs="Times New Roman"/>
          <w:sz w:val="28"/>
          <w:szCs w:val="24"/>
        </w:rPr>
        <w:t xml:space="preserve"> </w:t>
      </w:r>
      <w:hyperlink r:id="rId99" w:tooltip="Жаброногие (страница отсутствует)" w:history="1">
        <w:r w:rsidRPr="00D97727">
          <w:rPr>
            <w:rFonts w:ascii="Calibri" w:eastAsia="Times New Roman" w:hAnsi="Calibri" w:cs="Times New Roman"/>
            <w:sz w:val="28"/>
            <w:szCs w:val="24"/>
            <w:u w:val="single"/>
          </w:rPr>
          <w:t>Жаброногие</w:t>
        </w:r>
      </w:hyperlink>
      <w:r w:rsidRPr="00D97727">
        <w:rPr>
          <w:rFonts w:ascii="Calibri" w:eastAsia="Times New Roman" w:hAnsi="Calibri" w:cs="Times New Roman"/>
          <w:sz w:val="28"/>
          <w:szCs w:val="24"/>
        </w:rPr>
        <w:t xml:space="preserve"> (</w:t>
      </w:r>
      <w:hyperlink r:id="rId100" w:tooltip="Branchiopoda (страница отсутствует)" w:history="1">
        <w:r w:rsidRPr="00D97727">
          <w:rPr>
            <w:rFonts w:ascii="Calibri" w:eastAsia="Times New Roman" w:hAnsi="Calibri" w:cs="Times New Roman"/>
            <w:sz w:val="28"/>
            <w:szCs w:val="24"/>
            <w:u w:val="single"/>
          </w:rPr>
          <w:t>Branchiopoda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Подкласс</w:t>
      </w:r>
      <w:r w:rsidRPr="00D97727">
        <w:rPr>
          <w:rFonts w:ascii="Calibri" w:eastAsia="Times New Roman" w:hAnsi="Calibri" w:cs="Times New Roman"/>
          <w:sz w:val="28"/>
          <w:szCs w:val="24"/>
        </w:rPr>
        <w:t xml:space="preserve"> </w:t>
      </w:r>
      <w:hyperlink r:id="rId101" w:tooltip="Ракушковые" w:history="1">
        <w:r w:rsidRPr="00D97727">
          <w:rPr>
            <w:rFonts w:ascii="Calibri" w:eastAsia="Times New Roman" w:hAnsi="Calibri" w:cs="Times New Roman"/>
            <w:sz w:val="28"/>
            <w:szCs w:val="24"/>
            <w:u w:val="single"/>
          </w:rPr>
          <w:t>Ракушковые</w:t>
        </w:r>
      </w:hyperlink>
      <w:r w:rsidRPr="00D97727">
        <w:rPr>
          <w:rFonts w:ascii="Calibri" w:eastAsia="Times New Roman" w:hAnsi="Calibri" w:cs="Times New Roman"/>
          <w:sz w:val="28"/>
          <w:szCs w:val="24"/>
        </w:rPr>
        <w:t xml:space="preserve"> (</w:t>
      </w:r>
      <w:hyperlink r:id="rId102" w:tooltip="Ostracoda" w:history="1">
        <w:r w:rsidRPr="00D97727">
          <w:rPr>
            <w:rFonts w:ascii="Calibri" w:eastAsia="Times New Roman" w:hAnsi="Calibri" w:cs="Times New Roman"/>
            <w:sz w:val="28"/>
            <w:szCs w:val="24"/>
            <w:u w:val="single"/>
          </w:rPr>
          <w:t>Ostracoda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Подкласс</w:t>
      </w:r>
      <w:r w:rsidRPr="00D97727">
        <w:rPr>
          <w:rFonts w:ascii="Calibri" w:eastAsia="Times New Roman" w:hAnsi="Calibri" w:cs="Times New Roman"/>
          <w:sz w:val="28"/>
          <w:szCs w:val="24"/>
        </w:rPr>
        <w:t xml:space="preserve"> </w:t>
      </w:r>
      <w:hyperlink r:id="rId103" w:tooltip="Мистакокариды (страница отсутствует)" w:history="1">
        <w:r w:rsidRPr="00D97727">
          <w:rPr>
            <w:rFonts w:ascii="Calibri" w:eastAsia="Times New Roman" w:hAnsi="Calibri" w:cs="Times New Roman"/>
            <w:sz w:val="28"/>
            <w:szCs w:val="24"/>
            <w:u w:val="single"/>
          </w:rPr>
          <w:t>Мистакокариды</w:t>
        </w:r>
      </w:hyperlink>
      <w:r w:rsidRPr="00D97727">
        <w:rPr>
          <w:rFonts w:ascii="Calibri" w:eastAsia="Times New Roman" w:hAnsi="Calibri" w:cs="Times New Roman"/>
          <w:sz w:val="28"/>
          <w:szCs w:val="24"/>
        </w:rPr>
        <w:t xml:space="preserve"> (</w:t>
      </w:r>
      <w:hyperlink r:id="rId104" w:tooltip="Mystacocarida (страница отсутствует)" w:history="1">
        <w:r w:rsidRPr="00D97727">
          <w:rPr>
            <w:rFonts w:ascii="Calibri" w:eastAsia="Times New Roman" w:hAnsi="Calibri" w:cs="Times New Roman"/>
            <w:sz w:val="28"/>
            <w:szCs w:val="24"/>
            <w:u w:val="single"/>
          </w:rPr>
          <w:t>Mystacocarida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Подкласс</w:t>
      </w:r>
      <w:r w:rsidRPr="00D97727">
        <w:rPr>
          <w:rFonts w:ascii="Calibri" w:eastAsia="Times New Roman" w:hAnsi="Calibri" w:cs="Times New Roman"/>
          <w:sz w:val="28"/>
          <w:szCs w:val="24"/>
        </w:rPr>
        <w:t xml:space="preserve"> </w:t>
      </w:r>
      <w:hyperlink r:id="rId105" w:history="1">
        <w:r w:rsidRPr="00D97727">
          <w:rPr>
            <w:rFonts w:ascii="Calibri" w:eastAsia="Times New Roman" w:hAnsi="Calibri" w:cs="Times New Roman"/>
            <w:sz w:val="28"/>
            <w:szCs w:val="24"/>
            <w:u w:val="single"/>
          </w:rPr>
          <w:t>Веслоногие</w:t>
        </w:r>
      </w:hyperlink>
      <w:r w:rsidRPr="00D97727">
        <w:rPr>
          <w:rFonts w:ascii="Calibri" w:eastAsia="Times New Roman" w:hAnsi="Calibri" w:cs="Times New Roman"/>
          <w:sz w:val="28"/>
          <w:szCs w:val="24"/>
        </w:rPr>
        <w:t xml:space="preserve"> (</w:t>
      </w:r>
      <w:hyperlink r:id="rId106" w:tooltip="Copepoda (страница отсутствует)" w:history="1">
        <w:r w:rsidRPr="00D97727">
          <w:rPr>
            <w:rFonts w:ascii="Calibri" w:eastAsia="Times New Roman" w:hAnsi="Calibri" w:cs="Times New Roman"/>
            <w:sz w:val="28"/>
            <w:szCs w:val="24"/>
            <w:u w:val="single"/>
          </w:rPr>
          <w:t>Copepoda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Подкласс</w:t>
      </w:r>
      <w:r w:rsidRPr="00D97727">
        <w:rPr>
          <w:rFonts w:ascii="Calibri" w:eastAsia="Times New Roman" w:hAnsi="Calibri" w:cs="Times New Roman"/>
          <w:sz w:val="28"/>
          <w:szCs w:val="24"/>
        </w:rPr>
        <w:t xml:space="preserve"> </w:t>
      </w:r>
      <w:hyperlink r:id="rId107" w:tooltip="Карпоеды (страница отсутствует)" w:history="1">
        <w:r w:rsidRPr="00D97727">
          <w:rPr>
            <w:rFonts w:ascii="Calibri" w:eastAsia="Times New Roman" w:hAnsi="Calibri" w:cs="Times New Roman"/>
            <w:sz w:val="28"/>
            <w:szCs w:val="24"/>
            <w:u w:val="single"/>
          </w:rPr>
          <w:t>Карпоеды</w:t>
        </w:r>
      </w:hyperlink>
      <w:r w:rsidRPr="00D97727">
        <w:rPr>
          <w:rFonts w:ascii="Calibri" w:eastAsia="Times New Roman" w:hAnsi="Calibri" w:cs="Times New Roman"/>
          <w:sz w:val="28"/>
          <w:szCs w:val="24"/>
        </w:rPr>
        <w:t xml:space="preserve"> (</w:t>
      </w:r>
      <w:hyperlink r:id="rId108" w:tooltip="Branchiura (страница отсутствует)" w:history="1">
        <w:r w:rsidRPr="00D97727">
          <w:rPr>
            <w:rFonts w:ascii="Calibri" w:eastAsia="Times New Roman" w:hAnsi="Calibri" w:cs="Times New Roman"/>
            <w:sz w:val="28"/>
            <w:szCs w:val="24"/>
            <w:u w:val="single"/>
          </w:rPr>
          <w:t>Branchiura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Подкласс</w:t>
      </w:r>
      <w:r w:rsidRPr="00D97727">
        <w:rPr>
          <w:rFonts w:ascii="Calibri" w:eastAsia="Times New Roman" w:hAnsi="Calibri" w:cs="Times New Roman"/>
          <w:sz w:val="28"/>
          <w:szCs w:val="24"/>
        </w:rPr>
        <w:t xml:space="preserve"> </w:t>
      </w:r>
      <w:hyperlink r:id="rId109" w:tooltip="Мешкогрудые (страница отсутствует)" w:history="1">
        <w:r w:rsidRPr="00D97727">
          <w:rPr>
            <w:rFonts w:ascii="Calibri" w:eastAsia="Times New Roman" w:hAnsi="Calibri" w:cs="Times New Roman"/>
            <w:sz w:val="28"/>
            <w:szCs w:val="24"/>
            <w:u w:val="single"/>
          </w:rPr>
          <w:t>Мешкогрудые</w:t>
        </w:r>
      </w:hyperlink>
      <w:r w:rsidRPr="00D97727">
        <w:rPr>
          <w:rFonts w:ascii="Calibri" w:eastAsia="Times New Roman" w:hAnsi="Calibri" w:cs="Times New Roman"/>
          <w:sz w:val="28"/>
          <w:szCs w:val="24"/>
        </w:rPr>
        <w:t xml:space="preserve"> (</w:t>
      </w:r>
      <w:hyperlink r:id="rId110" w:tooltip="Ascothoracida (страница отсутствует)" w:history="1">
        <w:r w:rsidRPr="00D97727">
          <w:rPr>
            <w:rFonts w:ascii="Calibri" w:eastAsia="Times New Roman" w:hAnsi="Calibri" w:cs="Times New Roman"/>
            <w:sz w:val="28"/>
            <w:szCs w:val="24"/>
            <w:u w:val="single"/>
          </w:rPr>
          <w:t>Ascothoracida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Подкласс</w:t>
      </w:r>
      <w:r w:rsidRPr="00D97727">
        <w:rPr>
          <w:rFonts w:ascii="Calibri" w:eastAsia="Times New Roman" w:hAnsi="Calibri" w:cs="Times New Roman"/>
          <w:sz w:val="28"/>
          <w:szCs w:val="24"/>
        </w:rPr>
        <w:t xml:space="preserve"> </w:t>
      </w:r>
      <w:hyperlink r:id="rId111" w:tooltip="Усоногие" w:history="1">
        <w:r w:rsidRPr="00D97727">
          <w:rPr>
            <w:rFonts w:ascii="Calibri" w:eastAsia="Times New Roman" w:hAnsi="Calibri" w:cs="Times New Roman"/>
            <w:sz w:val="28"/>
            <w:szCs w:val="24"/>
            <w:u w:val="single"/>
          </w:rPr>
          <w:t>Усоногие</w:t>
        </w:r>
      </w:hyperlink>
      <w:r w:rsidRPr="00D97727">
        <w:rPr>
          <w:rFonts w:ascii="Calibri" w:eastAsia="Times New Roman" w:hAnsi="Calibri" w:cs="Times New Roman"/>
          <w:sz w:val="28"/>
          <w:szCs w:val="24"/>
        </w:rPr>
        <w:t xml:space="preserve"> (</w:t>
      </w:r>
      <w:hyperlink r:id="rId112" w:tooltip="Cirripedia" w:history="1">
        <w:r w:rsidRPr="00D97727">
          <w:rPr>
            <w:rFonts w:ascii="Calibri" w:eastAsia="Times New Roman" w:hAnsi="Calibri" w:cs="Times New Roman"/>
            <w:sz w:val="28"/>
            <w:szCs w:val="24"/>
            <w:u w:val="single"/>
          </w:rPr>
          <w:t>Cirripedia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Подкласс</w:t>
      </w:r>
      <w:r w:rsidRPr="00D97727">
        <w:rPr>
          <w:rFonts w:ascii="Calibri" w:eastAsia="Times New Roman" w:hAnsi="Calibri" w:cs="Times New Roman"/>
          <w:sz w:val="28"/>
          <w:szCs w:val="24"/>
        </w:rPr>
        <w:t xml:space="preserve"> </w:t>
      </w:r>
      <w:hyperlink r:id="rId113" w:tooltip="Высшие раки" w:history="1">
        <w:r w:rsidRPr="00D97727">
          <w:rPr>
            <w:rFonts w:ascii="Calibri" w:eastAsia="Times New Roman" w:hAnsi="Calibri" w:cs="Times New Roman"/>
            <w:sz w:val="28"/>
            <w:szCs w:val="24"/>
            <w:u w:val="single"/>
          </w:rPr>
          <w:t>Высшие раки</w:t>
        </w:r>
      </w:hyperlink>
      <w:r w:rsidRPr="00D97727">
        <w:rPr>
          <w:rFonts w:ascii="Calibri" w:eastAsia="Times New Roman" w:hAnsi="Calibri" w:cs="Times New Roman"/>
          <w:sz w:val="28"/>
          <w:szCs w:val="24"/>
        </w:rPr>
        <w:t xml:space="preserve"> (</w:t>
      </w:r>
      <w:hyperlink r:id="rId114" w:tooltip="Malacostraca" w:history="1">
        <w:r w:rsidRPr="00D97727">
          <w:rPr>
            <w:rFonts w:ascii="Calibri" w:eastAsia="Times New Roman" w:hAnsi="Calibri" w:cs="Times New Roman"/>
            <w:sz w:val="28"/>
            <w:szCs w:val="24"/>
            <w:u w:val="single"/>
          </w:rPr>
          <w:t>Malacostraca</w:t>
        </w:r>
      </w:hyperlink>
      <w:r w:rsidRPr="00D97727">
        <w:rPr>
          <w:rFonts w:ascii="Calibri" w:eastAsia="Times New Roman" w:hAnsi="Calibri" w:cs="Times New Roman"/>
          <w:sz w:val="28"/>
          <w:szCs w:val="24"/>
        </w:rPr>
        <w:t>) (</w:t>
      </w:r>
      <w:hyperlink r:id="rId115" w:tooltip="Омар (ракообразные)" w:history="1">
        <w:r w:rsidRPr="00D97727">
          <w:rPr>
            <w:rFonts w:ascii="Calibri" w:eastAsia="Times New Roman" w:hAnsi="Calibri" w:cs="Times New Roman"/>
            <w:sz w:val="28"/>
            <w:szCs w:val="24"/>
            <w:u w:val="single"/>
          </w:rPr>
          <w:t>омары</w:t>
        </w:r>
      </w:hyperlink>
      <w:r w:rsidRPr="00D97727">
        <w:rPr>
          <w:rFonts w:ascii="Calibri" w:eastAsia="Times New Roman" w:hAnsi="Calibri" w:cs="Times New Roman"/>
          <w:sz w:val="28"/>
          <w:szCs w:val="24"/>
        </w:rPr>
        <w:t xml:space="preserve">, </w:t>
      </w:r>
      <w:hyperlink r:id="rId116" w:tooltip="Креветка" w:history="1">
        <w:r w:rsidRPr="00D97727">
          <w:rPr>
            <w:rFonts w:ascii="Calibri" w:eastAsia="Times New Roman" w:hAnsi="Calibri" w:cs="Times New Roman"/>
            <w:sz w:val="28"/>
            <w:szCs w:val="24"/>
            <w:u w:val="single"/>
          </w:rPr>
          <w:t>креветки</w:t>
        </w:r>
      </w:hyperlink>
      <w:r w:rsidRPr="00D97727">
        <w:rPr>
          <w:rFonts w:ascii="Calibri" w:eastAsia="Times New Roman" w:hAnsi="Calibri" w:cs="Times New Roman"/>
          <w:sz w:val="28"/>
          <w:szCs w:val="24"/>
        </w:rPr>
        <w:t xml:space="preserve">, </w:t>
      </w:r>
      <w:hyperlink r:id="rId117" w:tooltip="Краб" w:history="1">
        <w:r w:rsidRPr="00D97727">
          <w:rPr>
            <w:rFonts w:ascii="Calibri" w:eastAsia="Times New Roman" w:hAnsi="Calibri" w:cs="Times New Roman"/>
            <w:sz w:val="28"/>
            <w:szCs w:val="24"/>
            <w:u w:val="single"/>
          </w:rPr>
          <w:t>крабы</w:t>
        </w:r>
      </w:hyperlink>
      <w:r w:rsidRPr="00D97727">
        <w:rPr>
          <w:rFonts w:ascii="Calibri" w:eastAsia="Times New Roman" w:hAnsi="Calibri" w:cs="Times New Roman"/>
          <w:sz w:val="28"/>
          <w:szCs w:val="24"/>
        </w:rPr>
        <w:t xml:space="preserve"> и др.)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Надкласс</w:t>
      </w:r>
      <w:r w:rsidRPr="00D97727">
        <w:rPr>
          <w:rFonts w:ascii="Calibri" w:eastAsia="Times New Roman" w:hAnsi="Calibri" w:cs="Times New Roman"/>
          <w:sz w:val="28"/>
          <w:szCs w:val="24"/>
        </w:rPr>
        <w:t xml:space="preserve"> </w:t>
      </w:r>
      <w:hyperlink r:id="rId118" w:history="1">
        <w:r w:rsidRPr="00D97727">
          <w:rPr>
            <w:rFonts w:ascii="Calibri" w:eastAsia="Times New Roman" w:hAnsi="Calibri" w:cs="Times New Roman"/>
            <w:sz w:val="28"/>
            <w:szCs w:val="24"/>
            <w:u w:val="single"/>
          </w:rPr>
          <w:t>Неполноусые</w:t>
        </w:r>
      </w:hyperlink>
      <w:r w:rsidRPr="00D97727">
        <w:rPr>
          <w:rFonts w:ascii="Calibri" w:eastAsia="Times New Roman" w:hAnsi="Calibri" w:cs="Times New Roman"/>
          <w:sz w:val="28"/>
          <w:szCs w:val="24"/>
        </w:rPr>
        <w:t xml:space="preserve"> (</w:t>
      </w:r>
      <w:hyperlink r:id="rId119" w:tooltip="Atelocerata" w:history="1">
        <w:r w:rsidRPr="00D97727">
          <w:rPr>
            <w:rFonts w:ascii="Calibri" w:eastAsia="Times New Roman" w:hAnsi="Calibri" w:cs="Times New Roman"/>
            <w:sz w:val="28"/>
            <w:szCs w:val="24"/>
            <w:u w:val="single"/>
          </w:rPr>
          <w:t>Atelocerata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Класс</w:t>
      </w:r>
      <w:r w:rsidRPr="00D97727">
        <w:rPr>
          <w:rFonts w:ascii="Calibri" w:eastAsia="Times New Roman" w:hAnsi="Calibri" w:cs="Times New Roman"/>
          <w:sz w:val="28"/>
          <w:szCs w:val="24"/>
        </w:rPr>
        <w:t xml:space="preserve"> </w:t>
      </w:r>
      <w:hyperlink r:id="rId120" w:tooltip="Многоножки" w:history="1">
        <w:r w:rsidRPr="00D97727">
          <w:rPr>
            <w:rFonts w:ascii="Calibri" w:eastAsia="Times New Roman" w:hAnsi="Calibri" w:cs="Times New Roman"/>
            <w:sz w:val="28"/>
            <w:szCs w:val="24"/>
            <w:u w:val="single"/>
          </w:rPr>
          <w:t>Многоножки</w:t>
        </w:r>
      </w:hyperlink>
      <w:r w:rsidRPr="00D97727">
        <w:rPr>
          <w:rFonts w:ascii="Calibri" w:eastAsia="Times New Roman" w:hAnsi="Calibri" w:cs="Times New Roman"/>
          <w:sz w:val="28"/>
          <w:szCs w:val="24"/>
        </w:rPr>
        <w:t xml:space="preserve"> (</w:t>
      </w:r>
      <w:hyperlink r:id="rId121" w:tooltip="Myriapoda" w:history="1">
        <w:r w:rsidRPr="00D97727">
          <w:rPr>
            <w:rFonts w:ascii="Calibri" w:eastAsia="Times New Roman" w:hAnsi="Calibri" w:cs="Times New Roman"/>
            <w:sz w:val="28"/>
            <w:szCs w:val="24"/>
            <w:u w:val="single"/>
          </w:rPr>
          <w:t>Myriapoda</w:t>
        </w:r>
      </w:hyperlink>
      <w:r w:rsidRPr="00D97727">
        <w:rPr>
          <w:rFonts w:ascii="Calibri" w:eastAsia="Times New Roman" w:hAnsi="Calibri" w:cs="Times New Roman"/>
          <w:sz w:val="28"/>
          <w:szCs w:val="24"/>
        </w:rPr>
        <w:t xml:space="preserve">) </w:t>
      </w:r>
    </w:p>
    <w:p w:rsidR="00D97727" w:rsidRPr="00D97727" w:rsidRDefault="00C672AF" w:rsidP="00D97727">
      <w:pPr>
        <w:spacing w:after="0" w:line="240" w:lineRule="auto"/>
        <w:ind w:left="720"/>
        <w:rPr>
          <w:rFonts w:ascii="Calibri" w:eastAsia="Times New Roman" w:hAnsi="Calibri" w:cs="Times New Roman"/>
          <w:sz w:val="28"/>
          <w:szCs w:val="24"/>
        </w:rPr>
      </w:pPr>
      <w:hyperlink r:id="rId122" w:tooltip="Симфилы (страница отсутствует)" w:history="1">
        <w:r w:rsidR="00D97727" w:rsidRPr="00D97727">
          <w:rPr>
            <w:rFonts w:ascii="Calibri" w:eastAsia="Times New Roman" w:hAnsi="Calibri" w:cs="Times New Roman"/>
            <w:sz w:val="28"/>
            <w:szCs w:val="24"/>
            <w:u w:val="single"/>
          </w:rPr>
          <w:t>Симфилы</w:t>
        </w:r>
      </w:hyperlink>
      <w:r w:rsidR="00D97727" w:rsidRPr="00D97727">
        <w:rPr>
          <w:rFonts w:ascii="Calibri" w:eastAsia="Times New Roman" w:hAnsi="Calibri" w:cs="Times New Roman"/>
          <w:sz w:val="28"/>
          <w:szCs w:val="24"/>
        </w:rPr>
        <w:t xml:space="preserve"> (</w:t>
      </w:r>
      <w:hyperlink r:id="rId123" w:tooltip="Symphyla (страница отсутствует)" w:history="1">
        <w:r w:rsidR="00D97727" w:rsidRPr="00D97727">
          <w:rPr>
            <w:rFonts w:ascii="Calibri" w:eastAsia="Times New Roman" w:hAnsi="Calibri" w:cs="Times New Roman"/>
            <w:sz w:val="28"/>
            <w:szCs w:val="24"/>
            <w:u w:val="single"/>
          </w:rPr>
          <w:t>Symphyla</w:t>
        </w:r>
      </w:hyperlink>
      <w:r w:rsidR="00D97727" w:rsidRPr="00D97727">
        <w:rPr>
          <w:rFonts w:ascii="Calibri" w:eastAsia="Times New Roman" w:hAnsi="Calibri" w:cs="Times New Roman"/>
          <w:sz w:val="28"/>
          <w:szCs w:val="24"/>
        </w:rPr>
        <w:t xml:space="preserve">) </w:t>
      </w:r>
    </w:p>
    <w:p w:rsidR="00D97727" w:rsidRPr="00D97727" w:rsidRDefault="00C672AF" w:rsidP="00D97727">
      <w:pPr>
        <w:spacing w:after="0" w:line="240" w:lineRule="auto"/>
        <w:ind w:left="720"/>
        <w:rPr>
          <w:rFonts w:ascii="Calibri" w:eastAsia="Times New Roman" w:hAnsi="Calibri" w:cs="Times New Roman"/>
          <w:sz w:val="28"/>
          <w:szCs w:val="24"/>
        </w:rPr>
      </w:pPr>
      <w:hyperlink r:id="rId124" w:tooltip="Губоногие" w:history="1">
        <w:r w:rsidR="00D97727" w:rsidRPr="00D97727">
          <w:rPr>
            <w:rFonts w:ascii="Calibri" w:eastAsia="Times New Roman" w:hAnsi="Calibri" w:cs="Times New Roman"/>
            <w:sz w:val="28"/>
            <w:szCs w:val="24"/>
            <w:u w:val="single"/>
          </w:rPr>
          <w:t>Губоногие</w:t>
        </w:r>
      </w:hyperlink>
      <w:r w:rsidR="00D97727" w:rsidRPr="00D97727">
        <w:rPr>
          <w:rFonts w:ascii="Calibri" w:eastAsia="Times New Roman" w:hAnsi="Calibri" w:cs="Times New Roman"/>
          <w:sz w:val="28"/>
          <w:szCs w:val="24"/>
        </w:rPr>
        <w:t xml:space="preserve"> (</w:t>
      </w:r>
      <w:hyperlink r:id="rId125" w:tooltip="Chilopoda" w:history="1">
        <w:r w:rsidR="00D97727" w:rsidRPr="00D97727">
          <w:rPr>
            <w:rFonts w:ascii="Calibri" w:eastAsia="Times New Roman" w:hAnsi="Calibri" w:cs="Times New Roman"/>
            <w:sz w:val="28"/>
            <w:szCs w:val="24"/>
            <w:u w:val="single"/>
          </w:rPr>
          <w:t>Chilopoda</w:t>
        </w:r>
      </w:hyperlink>
      <w:r w:rsidR="00D97727"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Подкласс</w:t>
      </w:r>
      <w:r w:rsidRPr="00D97727">
        <w:rPr>
          <w:rFonts w:ascii="Calibri" w:eastAsia="Times New Roman" w:hAnsi="Calibri" w:cs="Times New Roman"/>
          <w:sz w:val="28"/>
          <w:szCs w:val="24"/>
        </w:rPr>
        <w:t xml:space="preserve"> </w:t>
      </w:r>
      <w:hyperlink r:id="rId126" w:tooltip="Collifera" w:history="1">
        <w:r w:rsidRPr="00D97727">
          <w:rPr>
            <w:rFonts w:ascii="Calibri" w:eastAsia="Times New Roman" w:hAnsi="Calibri" w:cs="Times New Roman"/>
            <w:sz w:val="28"/>
            <w:szCs w:val="24"/>
            <w:u w:val="single"/>
          </w:rPr>
          <w:t>Collifera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Класс</w:t>
      </w:r>
      <w:r w:rsidRPr="00D97727">
        <w:rPr>
          <w:rFonts w:ascii="Calibri" w:eastAsia="Times New Roman" w:hAnsi="Calibri" w:cs="Times New Roman"/>
          <w:sz w:val="28"/>
          <w:szCs w:val="24"/>
        </w:rPr>
        <w:t xml:space="preserve"> </w:t>
      </w:r>
      <w:hyperlink r:id="rId127" w:tooltip="Насекомые" w:history="1">
        <w:r w:rsidRPr="00D97727">
          <w:rPr>
            <w:rFonts w:ascii="Calibri" w:eastAsia="Times New Roman" w:hAnsi="Calibri" w:cs="Times New Roman"/>
            <w:sz w:val="28"/>
            <w:szCs w:val="24"/>
            <w:u w:val="single"/>
          </w:rPr>
          <w:t>Насекомые</w:t>
        </w:r>
      </w:hyperlink>
      <w:r w:rsidRPr="00D97727">
        <w:rPr>
          <w:rFonts w:ascii="Calibri" w:eastAsia="Times New Roman" w:hAnsi="Calibri" w:cs="Times New Roman"/>
          <w:sz w:val="28"/>
          <w:szCs w:val="24"/>
        </w:rPr>
        <w:t xml:space="preserve"> (</w:t>
      </w:r>
      <w:hyperlink r:id="rId128" w:tooltip="Insecta" w:history="1">
        <w:r w:rsidRPr="00D97727">
          <w:rPr>
            <w:rFonts w:ascii="Calibri" w:eastAsia="Times New Roman" w:hAnsi="Calibri" w:cs="Times New Roman"/>
            <w:sz w:val="28"/>
            <w:szCs w:val="24"/>
            <w:u w:val="single"/>
          </w:rPr>
          <w:t>Insecta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Подкласс</w:t>
      </w:r>
      <w:r w:rsidRPr="00D97727">
        <w:rPr>
          <w:rFonts w:ascii="Calibri" w:eastAsia="Times New Roman" w:hAnsi="Calibri" w:cs="Times New Roman"/>
          <w:sz w:val="28"/>
          <w:szCs w:val="24"/>
        </w:rPr>
        <w:t xml:space="preserve"> </w:t>
      </w:r>
      <w:hyperlink r:id="rId129" w:history="1">
        <w:r w:rsidRPr="00D97727">
          <w:rPr>
            <w:rFonts w:ascii="Calibri" w:eastAsia="Times New Roman" w:hAnsi="Calibri" w:cs="Times New Roman"/>
            <w:sz w:val="28"/>
            <w:szCs w:val="24"/>
            <w:u w:val="single"/>
          </w:rPr>
          <w:t>Скрыточелюстные</w:t>
        </w:r>
      </w:hyperlink>
      <w:r w:rsidRPr="00D97727">
        <w:rPr>
          <w:rFonts w:ascii="Calibri" w:eastAsia="Times New Roman" w:hAnsi="Calibri" w:cs="Times New Roman"/>
          <w:sz w:val="28"/>
          <w:szCs w:val="24"/>
        </w:rPr>
        <w:t xml:space="preserve"> (</w:t>
      </w:r>
      <w:hyperlink r:id="rId130" w:tooltip="Entognatha" w:history="1">
        <w:r w:rsidRPr="00D97727">
          <w:rPr>
            <w:rFonts w:ascii="Calibri" w:eastAsia="Times New Roman" w:hAnsi="Calibri" w:cs="Times New Roman"/>
            <w:sz w:val="28"/>
            <w:szCs w:val="24"/>
            <w:u w:val="single"/>
          </w:rPr>
          <w:t>Entognatha</w:t>
        </w:r>
      </w:hyperlink>
      <w:r w:rsidRPr="00D97727">
        <w:rPr>
          <w:rFonts w:ascii="Calibri" w:eastAsia="Times New Roman" w:hAnsi="Calibri" w:cs="Times New Roman"/>
          <w:sz w:val="28"/>
          <w:szCs w:val="24"/>
        </w:rPr>
        <w:t xml:space="preserve">) </w:t>
      </w:r>
    </w:p>
    <w:p w:rsidR="00D97727" w:rsidRPr="00D97727" w:rsidRDefault="00D97727" w:rsidP="00D97727">
      <w:pPr>
        <w:spacing w:after="0" w:line="240" w:lineRule="auto"/>
        <w:ind w:left="720"/>
        <w:rPr>
          <w:rFonts w:ascii="Calibri" w:eastAsia="Times New Roman" w:hAnsi="Calibri" w:cs="Times New Roman"/>
          <w:sz w:val="28"/>
          <w:szCs w:val="24"/>
        </w:rPr>
      </w:pPr>
      <w:r w:rsidRPr="00D97727">
        <w:rPr>
          <w:rFonts w:ascii="Calibri" w:eastAsia="Times New Roman" w:hAnsi="Calibri" w:cs="Times New Roman"/>
          <w:b/>
          <w:bCs/>
          <w:sz w:val="28"/>
          <w:szCs w:val="24"/>
        </w:rPr>
        <w:t>Подкласс</w:t>
      </w:r>
      <w:r w:rsidRPr="00D97727">
        <w:rPr>
          <w:rFonts w:ascii="Calibri" w:eastAsia="Times New Roman" w:hAnsi="Calibri" w:cs="Times New Roman"/>
          <w:sz w:val="28"/>
          <w:szCs w:val="24"/>
        </w:rPr>
        <w:t xml:space="preserve"> </w:t>
      </w:r>
      <w:hyperlink r:id="rId131" w:history="1">
        <w:r w:rsidRPr="00D97727">
          <w:rPr>
            <w:rFonts w:ascii="Calibri" w:eastAsia="Times New Roman" w:hAnsi="Calibri" w:cs="Times New Roman"/>
            <w:sz w:val="28"/>
            <w:szCs w:val="24"/>
            <w:u w:val="single"/>
          </w:rPr>
          <w:t>Открыточелюстные</w:t>
        </w:r>
      </w:hyperlink>
      <w:r w:rsidRPr="00D97727">
        <w:rPr>
          <w:rFonts w:ascii="Calibri" w:eastAsia="Times New Roman" w:hAnsi="Calibri" w:cs="Times New Roman"/>
          <w:sz w:val="28"/>
          <w:szCs w:val="24"/>
        </w:rPr>
        <w:t xml:space="preserve"> (</w:t>
      </w:r>
      <w:hyperlink r:id="rId132" w:tooltip="Ectognatha" w:history="1">
        <w:r w:rsidRPr="00D97727">
          <w:rPr>
            <w:rFonts w:ascii="Calibri" w:eastAsia="Times New Roman" w:hAnsi="Calibri" w:cs="Times New Roman"/>
            <w:sz w:val="28"/>
            <w:szCs w:val="24"/>
            <w:u w:val="single"/>
          </w:rPr>
          <w:t>Ectognatha</w:t>
        </w:r>
      </w:hyperlink>
      <w:r w:rsidRPr="00D97727">
        <w:rPr>
          <w:rFonts w:ascii="Calibri" w:eastAsia="Times New Roman" w:hAnsi="Calibri" w:cs="Times New Roman"/>
          <w:sz w:val="28"/>
          <w:szCs w:val="24"/>
        </w:rPr>
        <w:t xml:space="preserve">) (большая часть насекомых) </w:t>
      </w:r>
    </w:p>
    <w:p w:rsidR="00D97727" w:rsidRPr="00EA12A6" w:rsidRDefault="00D97727" w:rsidP="00FB4716">
      <w:pPr>
        <w:rPr>
          <w:rFonts w:ascii="Calibri" w:hAnsi="Calibri"/>
          <w:i/>
          <w:sz w:val="28"/>
          <w:szCs w:val="40"/>
        </w:rPr>
      </w:pPr>
    </w:p>
    <w:p w:rsidR="00F0138A" w:rsidRPr="00F0138A" w:rsidRDefault="00F0138A" w:rsidP="00FB4716">
      <w:pPr>
        <w:rPr>
          <w:b/>
          <w:sz w:val="40"/>
          <w:szCs w:val="40"/>
        </w:rPr>
      </w:pPr>
    </w:p>
    <w:p w:rsidR="00EA12A6" w:rsidRPr="00EA12A6" w:rsidRDefault="00EA12A6" w:rsidP="00EA12A6">
      <w:pPr>
        <w:spacing w:after="0" w:line="240" w:lineRule="auto"/>
        <w:rPr>
          <w:rFonts w:ascii="Calibri" w:eastAsia="Times New Roman" w:hAnsi="Calibri" w:cs="Times New Roman"/>
          <w:color w:val="000000"/>
          <w:sz w:val="28"/>
          <w:szCs w:val="24"/>
        </w:rPr>
      </w:pPr>
      <w:bookmarkStart w:id="8" w:name="1000166-A-101"/>
      <w:r w:rsidRPr="00EA12A6">
        <w:rPr>
          <w:rFonts w:ascii="Calibri" w:eastAsia="Times New Roman" w:hAnsi="Calibri" w:cs="Times New Roman"/>
          <w:b/>
          <w:bCs/>
          <w:color w:val="000000"/>
          <w:sz w:val="28"/>
          <w:szCs w:val="24"/>
        </w:rPr>
        <w:t xml:space="preserve">ЧЛЕНИСТОНОГИЕ </w:t>
      </w:r>
      <w:bookmarkEnd w:id="8"/>
      <w:r w:rsidRPr="00EA12A6">
        <w:rPr>
          <w:rFonts w:ascii="Calibri" w:eastAsia="Times New Roman" w:hAnsi="Calibri" w:cs="Times New Roman"/>
          <w:color w:val="000000"/>
          <w:sz w:val="28"/>
          <w:szCs w:val="24"/>
        </w:rPr>
        <w:t xml:space="preserve">(Arthropoda), крупнейший тип царства животных. Объединяет сегментированных беспозвоночных: пауков, крабов, насекомых </w:t>
      </w:r>
      <w:r w:rsidRPr="00EA12A6">
        <w:rPr>
          <w:rFonts w:ascii="Calibri" w:eastAsia="Times New Roman" w:hAnsi="Calibri" w:cs="Times New Roman"/>
          <w:color w:val="000000"/>
          <w:sz w:val="28"/>
          <w:szCs w:val="24"/>
        </w:rPr>
        <w:lastRenderedPageBreak/>
        <w:t xml:space="preserve">и многие другие формы. О том, что особенности организации членистоногих делают их наиболее приспособленными среди всех животных к существованию на нашей планете, говорит то, что один только класс насекомых (Insecta) включает в себя больше видов, чем все прочие группы вместе взятые. Членистоногие адаптированы почти ко всем типам местообитаний и встречаются от высокогорий до океанических глубин. В большинстве групп членистоногих известны паразитические виды; многие членистоногие, особенно </w:t>
      </w:r>
      <w:hyperlink r:id="rId133" w:tgtFrame="_parent" w:history="1">
        <w:r w:rsidRPr="00EA12A6">
          <w:rPr>
            <w:rFonts w:ascii="Calibri" w:eastAsia="Times New Roman" w:hAnsi="Calibri" w:cs="Times New Roman"/>
            <w:color w:val="000000"/>
            <w:sz w:val="28"/>
            <w:szCs w:val="24"/>
            <w:u w:val="single"/>
          </w:rPr>
          <w:t>насекомые</w:t>
        </w:r>
      </w:hyperlink>
      <w:r w:rsidRPr="00EA12A6">
        <w:rPr>
          <w:rFonts w:ascii="Calibri" w:eastAsia="Times New Roman" w:hAnsi="Calibri" w:cs="Times New Roman"/>
          <w:color w:val="000000"/>
          <w:sz w:val="28"/>
          <w:szCs w:val="24"/>
        </w:rPr>
        <w:t xml:space="preserve">, переносят возбудителей серьезных заболеваний. Некоторые насекомые – злостные вредители, поражающие сельскохозяйственные культуры и леса, портящие пищевые продукты, древесину и другие материалы. Рачки-древоточцы рода </w:t>
      </w:r>
      <w:r w:rsidRPr="00EA12A6">
        <w:rPr>
          <w:rFonts w:ascii="Calibri" w:eastAsia="Times New Roman" w:hAnsi="Calibri" w:cs="Times New Roman"/>
          <w:i/>
          <w:iCs/>
          <w:color w:val="000000"/>
          <w:sz w:val="28"/>
          <w:szCs w:val="24"/>
        </w:rPr>
        <w:t>Limnoria</w:t>
      </w:r>
      <w:r w:rsidRPr="00EA12A6">
        <w:rPr>
          <w:rFonts w:ascii="Calibri" w:eastAsia="Times New Roman" w:hAnsi="Calibri" w:cs="Times New Roman"/>
          <w:color w:val="000000"/>
          <w:sz w:val="28"/>
          <w:szCs w:val="24"/>
        </w:rPr>
        <w:t xml:space="preserve"> ежегодно причиняют значительный ущерб, повреждая пирсы, доки и деревянные суда. На борьбу с вредителями и переносчиками болезней, относящимися к типу членистоногих, каждый год тратятся огромные средства, а связанными с ними проблемами занимаются тысячи ученых и полевых работников. </w:t>
      </w:r>
    </w:p>
    <w:p w:rsidR="00EA12A6" w:rsidRPr="00EA12A6" w:rsidRDefault="00EA12A6" w:rsidP="00EA12A6">
      <w:pPr>
        <w:spacing w:before="100" w:beforeAutospacing="1" w:after="100" w:afterAutospacing="1" w:line="240" w:lineRule="auto"/>
        <w:ind w:left="90" w:right="90"/>
        <w:rPr>
          <w:rFonts w:ascii="Calibri" w:eastAsia="Times New Roman" w:hAnsi="Calibri" w:cs="Times New Roman"/>
          <w:color w:val="000000"/>
          <w:sz w:val="28"/>
          <w:szCs w:val="24"/>
        </w:rPr>
      </w:pPr>
      <w:r w:rsidRPr="00EA12A6">
        <w:rPr>
          <w:rFonts w:ascii="Calibri" w:eastAsia="Times New Roman" w:hAnsi="Calibri" w:cs="Times New Roman"/>
          <w:color w:val="000000"/>
          <w:sz w:val="28"/>
          <w:szCs w:val="24"/>
        </w:rPr>
        <w:t xml:space="preserve">Тело типичного членистоногого состоит из нескольких сегментов, покрытых твердым наружным скелетом (экзоскелетом). У самых примитивных групп все сегменты несут одинаковые членистые придатки. У более эволюционно продвинутых членистоногих придатки на некоторых сегментах отсутствуют и часто превращены в высокоспециализированные структуры, используемые для локомоции, питания, защиты и т.д. У </w:t>
      </w:r>
      <w:hyperlink r:id="rId134" w:tgtFrame="_parent" w:history="1">
        <w:r w:rsidRPr="00EA12A6">
          <w:rPr>
            <w:rFonts w:ascii="Calibri" w:eastAsia="Times New Roman" w:hAnsi="Calibri" w:cs="Times New Roman"/>
            <w:color w:val="000000"/>
            <w:sz w:val="28"/>
            <w:szCs w:val="24"/>
            <w:u w:val="single"/>
          </w:rPr>
          <w:t>пауков</w:t>
        </w:r>
      </w:hyperlink>
      <w:r w:rsidRPr="00EA12A6">
        <w:rPr>
          <w:rFonts w:ascii="Calibri" w:eastAsia="Times New Roman" w:hAnsi="Calibri" w:cs="Times New Roman"/>
          <w:color w:val="000000"/>
          <w:sz w:val="28"/>
          <w:szCs w:val="24"/>
        </w:rPr>
        <w:t xml:space="preserve"> и клещей это четыре пары ходильных ног и придатки, служащие для ловли добычи и питания. Для насекомых характерны три пары ходильных ног и несколько пар придатков с сенсорной и пищедобывающей функцией. Строение ракообразных сильно варьирует, но группа десятиногих раков, к которой относятся, в частности, крабы и омары, отличается пятью парами ходильных ног и многочисленными придатками на голове и брюшке. </w:t>
      </w:r>
    </w:p>
    <w:p w:rsidR="00EA12A6" w:rsidRPr="00EA12A6" w:rsidRDefault="00EA12A6" w:rsidP="00EA12A6">
      <w:pPr>
        <w:spacing w:before="100" w:beforeAutospacing="1" w:after="100" w:afterAutospacing="1" w:line="240" w:lineRule="auto"/>
        <w:ind w:left="90" w:right="90"/>
        <w:rPr>
          <w:rFonts w:ascii="Calibri" w:eastAsia="Times New Roman" w:hAnsi="Calibri" w:cs="Times New Roman"/>
          <w:color w:val="000000"/>
          <w:sz w:val="28"/>
          <w:szCs w:val="24"/>
        </w:rPr>
      </w:pPr>
      <w:r w:rsidRPr="00EA12A6">
        <w:rPr>
          <w:rFonts w:ascii="Calibri" w:eastAsia="Times New Roman" w:hAnsi="Calibri" w:cs="Times New Roman"/>
          <w:color w:val="000000"/>
          <w:sz w:val="28"/>
          <w:szCs w:val="24"/>
        </w:rPr>
        <w:t xml:space="preserve">Поскольку тело членистоногих покрыто нерастяжимым экзоскелетом, их рост сопровождается периодическими линьками, т.е. сменами покровов. Ставший тесным экзоскелет сбрасывается, и животное увеличивается в размерах, пока не затвердеет новый покров, образовавшийся перед линькой под старым. Экзоскелет секретируется подстилающей его кожей – гиподермой. Многие членистоногие линяют несколько раз. Наступление линек регулируется эндокринной системой, включающей несколько желез или органов. </w:t>
      </w:r>
    </w:p>
    <w:p w:rsidR="00EA12A6" w:rsidRPr="00EA12A6" w:rsidRDefault="00EA12A6" w:rsidP="00EA12A6">
      <w:pPr>
        <w:spacing w:before="100" w:beforeAutospacing="1" w:after="100" w:afterAutospacing="1" w:line="240" w:lineRule="auto"/>
        <w:ind w:left="90" w:right="90"/>
        <w:rPr>
          <w:rFonts w:ascii="Calibri" w:eastAsia="Times New Roman" w:hAnsi="Calibri" w:cs="Times New Roman"/>
          <w:color w:val="000000"/>
          <w:sz w:val="28"/>
          <w:szCs w:val="24"/>
        </w:rPr>
      </w:pPr>
      <w:r w:rsidRPr="00EA12A6">
        <w:rPr>
          <w:rFonts w:ascii="Calibri" w:eastAsia="Times New Roman" w:hAnsi="Calibri" w:cs="Times New Roman"/>
          <w:color w:val="000000"/>
          <w:sz w:val="28"/>
          <w:szCs w:val="24"/>
        </w:rPr>
        <w:t xml:space="preserve">Кровеносная система членистоногих незамкнутая. Сердце хорошо развито, однако сосуды не образуют сложной сети, и кровь обтекает органы не по тончайшим капиллярам, а выливаясь непосредственно в обширные синусы (пазухи) полости тела. Выделительная система обычно присутствует, но строение ее сильно варьирует и зависит от таксономической группы и </w:t>
      </w:r>
      <w:r w:rsidRPr="00EA12A6">
        <w:rPr>
          <w:rFonts w:ascii="Calibri" w:eastAsia="Times New Roman" w:hAnsi="Calibri" w:cs="Times New Roman"/>
          <w:color w:val="000000"/>
          <w:sz w:val="28"/>
          <w:szCs w:val="24"/>
        </w:rPr>
        <w:lastRenderedPageBreak/>
        <w:t xml:space="preserve">среды обитания вида. Если он живет в воде, азотистые и газообразные продукты распада могут диффундировать в окружающую среду непосредственно через поверхность тела. У некоторых членистоногих органы выделения представлены парными нефридиями в некоторых сегментах тела. Головной мозг членистоногих развит сильнее, чем у кольчатых червей, но в остальном нервная система устроена так же, как у этих животных, и состоит из парного вентрального ствола с окологлоточным кольцом и ганглиями, от которых отходят нервы. </w:t>
      </w:r>
    </w:p>
    <w:p w:rsidR="00EA12A6" w:rsidRPr="00EA12A6" w:rsidRDefault="00EA12A6" w:rsidP="00EA12A6">
      <w:pPr>
        <w:spacing w:before="100" w:beforeAutospacing="1" w:after="100" w:afterAutospacing="1" w:line="240" w:lineRule="auto"/>
        <w:ind w:left="90" w:right="90"/>
        <w:rPr>
          <w:rFonts w:ascii="Calibri" w:eastAsia="Times New Roman" w:hAnsi="Calibri" w:cs="Times New Roman"/>
          <w:color w:val="000000"/>
          <w:sz w:val="28"/>
          <w:szCs w:val="24"/>
        </w:rPr>
      </w:pPr>
      <w:r w:rsidRPr="00EA12A6">
        <w:rPr>
          <w:rFonts w:ascii="Calibri" w:eastAsia="Times New Roman" w:hAnsi="Calibri" w:cs="Times New Roman"/>
          <w:color w:val="000000"/>
          <w:sz w:val="28"/>
          <w:szCs w:val="24"/>
        </w:rPr>
        <w:t xml:space="preserve">Пищеварительный тракт начинается ротовым отверстием и оканчивается анусом. Экзоскелет заходит в них и выстилает переднюю и заднюю части кишки. Эта выстилка при линьке также сбрасывается. Реснички, используемые животными многих других типов для продвижения частиц в кишке или по поверхности тела, у членистоногих полностью отсутствуют. </w:t>
      </w:r>
    </w:p>
    <w:p w:rsidR="00EA12A6" w:rsidRPr="00EA12A6" w:rsidRDefault="00EA12A6" w:rsidP="00EA12A6">
      <w:pPr>
        <w:spacing w:before="100" w:beforeAutospacing="1" w:after="100" w:afterAutospacing="1" w:line="240" w:lineRule="auto"/>
        <w:ind w:left="90" w:right="90"/>
        <w:rPr>
          <w:rFonts w:ascii="Calibri" w:eastAsia="Times New Roman" w:hAnsi="Calibri" w:cs="Times New Roman"/>
          <w:color w:val="000000"/>
          <w:sz w:val="28"/>
          <w:szCs w:val="24"/>
        </w:rPr>
      </w:pPr>
      <w:r w:rsidRPr="00EA12A6">
        <w:rPr>
          <w:rFonts w:ascii="Calibri" w:eastAsia="Times New Roman" w:hAnsi="Calibri" w:cs="Times New Roman"/>
          <w:color w:val="000000"/>
          <w:sz w:val="28"/>
          <w:szCs w:val="24"/>
        </w:rPr>
        <w:t xml:space="preserve">Способы размножения весьма разнообразны и зависят от среды обитания вида. Яйца членистоногих обычно крупные и богаты желтком. У некоторых сухопутных видов из них вылупляется животное, похожее на миниатюрную взрослую форму, у других – червеобразная личинка. У многих </w:t>
      </w:r>
      <w:hyperlink r:id="rId135" w:tgtFrame="_parent" w:history="1">
        <w:r w:rsidRPr="00EA12A6">
          <w:rPr>
            <w:rFonts w:ascii="Calibri" w:eastAsia="Times New Roman" w:hAnsi="Calibri" w:cs="Times New Roman"/>
            <w:color w:val="000000"/>
            <w:sz w:val="28"/>
            <w:szCs w:val="24"/>
            <w:u w:val="single"/>
          </w:rPr>
          <w:t>ракообразных</w:t>
        </w:r>
      </w:hyperlink>
      <w:r w:rsidRPr="00EA12A6">
        <w:rPr>
          <w:rFonts w:ascii="Calibri" w:eastAsia="Times New Roman" w:hAnsi="Calibri" w:cs="Times New Roman"/>
          <w:color w:val="000000"/>
          <w:sz w:val="28"/>
          <w:szCs w:val="24"/>
        </w:rPr>
        <w:t xml:space="preserve"> личинки дрейфуют в составе планктона и проходят там несколько различных по строению возрастных стадий, прежде чем после очередной линьки превратятся во взрослое животное, способное вести донный образ жизни. </w:t>
      </w:r>
    </w:p>
    <w:p w:rsidR="00EA12A6" w:rsidRDefault="00EA12A6" w:rsidP="00EA12A6">
      <w:pPr>
        <w:spacing w:before="100" w:beforeAutospacing="1" w:after="100" w:afterAutospacing="1" w:line="240" w:lineRule="auto"/>
        <w:ind w:left="90" w:right="90"/>
        <w:rPr>
          <w:rFonts w:ascii="Calibri" w:eastAsia="Times New Roman" w:hAnsi="Calibri" w:cs="Times New Roman"/>
          <w:color w:val="000000"/>
          <w:sz w:val="28"/>
          <w:szCs w:val="24"/>
        </w:rPr>
      </w:pPr>
      <w:r w:rsidRPr="00EA12A6">
        <w:rPr>
          <w:rFonts w:ascii="Calibri" w:eastAsia="Times New Roman" w:hAnsi="Calibri" w:cs="Times New Roman"/>
          <w:color w:val="000000"/>
          <w:sz w:val="28"/>
          <w:szCs w:val="24"/>
        </w:rPr>
        <w:t xml:space="preserve">Тип членистоногих делится на три подтипа: трилобитообразные (Trilobita), с единственным классом вымерших трилобитов; челюстные (Mandibulata), с классами Crustacea (ракообразные: морские желуди, омары, крабы, креветки и т.п.), Chilopoda (губоногие), Diplopoda (двупарноногие) и Insecta (насекомые); хелицеровые (Chelicerata) с классами Merostomata (меростомовые: мечехвосты), Pycnogonida (морские пауки) и Arachnida (паукообразные). </w:t>
      </w:r>
    </w:p>
    <w:p w:rsidR="001C7557" w:rsidRDefault="001C7557" w:rsidP="00EA12A6">
      <w:pPr>
        <w:spacing w:before="100" w:beforeAutospacing="1" w:after="100" w:afterAutospacing="1" w:line="240" w:lineRule="auto"/>
        <w:ind w:left="90" w:right="90"/>
        <w:rPr>
          <w:rFonts w:ascii="Calibri" w:eastAsia="Times New Roman" w:hAnsi="Calibri" w:cs="Times New Roman"/>
          <w:color w:val="000000"/>
          <w:sz w:val="28"/>
          <w:szCs w:val="24"/>
        </w:rPr>
      </w:pPr>
    </w:p>
    <w:p w:rsidR="001C7557" w:rsidRDefault="001C7557" w:rsidP="00EA12A6">
      <w:pPr>
        <w:spacing w:before="100" w:beforeAutospacing="1" w:after="100" w:afterAutospacing="1" w:line="240" w:lineRule="auto"/>
        <w:ind w:left="90" w:right="90"/>
        <w:rPr>
          <w:rFonts w:ascii="Calibri" w:eastAsia="Times New Roman" w:hAnsi="Calibri" w:cs="Times New Roman"/>
          <w:color w:val="000000"/>
          <w:sz w:val="28"/>
          <w:szCs w:val="24"/>
        </w:rPr>
      </w:pPr>
    </w:p>
    <w:p w:rsidR="001C7557" w:rsidRDefault="001C7557" w:rsidP="00EA12A6">
      <w:pPr>
        <w:spacing w:before="100" w:beforeAutospacing="1" w:after="100" w:afterAutospacing="1" w:line="240" w:lineRule="auto"/>
        <w:ind w:left="90" w:right="90"/>
        <w:rPr>
          <w:rFonts w:ascii="Calibri" w:eastAsia="Times New Roman" w:hAnsi="Calibri" w:cs="Times New Roman"/>
          <w:color w:val="000000"/>
          <w:sz w:val="28"/>
          <w:szCs w:val="24"/>
        </w:rPr>
      </w:pPr>
    </w:p>
    <w:p w:rsidR="001C7557" w:rsidRDefault="001C7557" w:rsidP="00EA12A6">
      <w:pPr>
        <w:spacing w:before="100" w:beforeAutospacing="1" w:after="100" w:afterAutospacing="1" w:line="240" w:lineRule="auto"/>
        <w:ind w:left="90" w:right="90"/>
        <w:rPr>
          <w:rFonts w:ascii="Calibri" w:eastAsia="Times New Roman" w:hAnsi="Calibri" w:cs="Times New Roman"/>
          <w:color w:val="000000"/>
          <w:sz w:val="28"/>
          <w:szCs w:val="24"/>
        </w:rPr>
      </w:pPr>
    </w:p>
    <w:p w:rsidR="001C7557" w:rsidRDefault="001C7557" w:rsidP="00EA12A6">
      <w:pPr>
        <w:spacing w:before="100" w:beforeAutospacing="1" w:after="100" w:afterAutospacing="1" w:line="240" w:lineRule="auto"/>
        <w:ind w:left="90" w:right="90"/>
        <w:rPr>
          <w:rFonts w:ascii="Calibri" w:eastAsia="Times New Roman" w:hAnsi="Calibri" w:cs="Times New Roman"/>
          <w:color w:val="000000"/>
          <w:sz w:val="28"/>
          <w:szCs w:val="24"/>
        </w:rPr>
      </w:pPr>
    </w:p>
    <w:p w:rsidR="001C7557" w:rsidRDefault="001C7557" w:rsidP="00EA12A6">
      <w:pPr>
        <w:spacing w:before="100" w:beforeAutospacing="1" w:after="100" w:afterAutospacing="1" w:line="240" w:lineRule="auto"/>
        <w:ind w:left="90" w:right="90"/>
        <w:rPr>
          <w:rFonts w:ascii="Calibri" w:eastAsia="Times New Roman" w:hAnsi="Calibri" w:cs="Times New Roman"/>
          <w:color w:val="000000"/>
          <w:sz w:val="28"/>
          <w:szCs w:val="24"/>
        </w:rPr>
      </w:pPr>
    </w:p>
    <w:p w:rsidR="001C7557" w:rsidRDefault="001C7557" w:rsidP="001C7557">
      <w:pPr>
        <w:spacing w:before="100" w:beforeAutospacing="1" w:after="100" w:afterAutospacing="1" w:line="240" w:lineRule="auto"/>
        <w:ind w:left="90" w:right="90"/>
        <w:rPr>
          <w:rFonts w:ascii="Calibri" w:eastAsia="Times New Roman" w:hAnsi="Calibri" w:cs="Times New Roman"/>
          <w:b/>
          <w:color w:val="000000"/>
          <w:sz w:val="28"/>
          <w:szCs w:val="24"/>
        </w:rPr>
      </w:pPr>
      <w:r w:rsidRPr="001C7557">
        <w:rPr>
          <w:rFonts w:ascii="Calibri" w:eastAsia="Times New Roman" w:hAnsi="Calibri" w:cs="Times New Roman"/>
          <w:b/>
          <w:color w:val="000000"/>
          <w:sz w:val="28"/>
          <w:szCs w:val="24"/>
        </w:rPr>
        <w:lastRenderedPageBreak/>
        <w:t xml:space="preserve">                                Список использованной литературы:</w:t>
      </w:r>
    </w:p>
    <w:p w:rsidR="001C7557" w:rsidRDefault="001C7557" w:rsidP="001C7557">
      <w:pPr>
        <w:spacing w:before="100" w:beforeAutospacing="1" w:after="100" w:afterAutospacing="1" w:line="240" w:lineRule="auto"/>
        <w:ind w:left="90" w:right="90"/>
        <w:rPr>
          <w:rFonts w:ascii="Calibri" w:eastAsia="Times New Roman" w:hAnsi="Calibri" w:cs="Times New Roman"/>
          <w:b/>
          <w:color w:val="000000"/>
          <w:sz w:val="28"/>
          <w:szCs w:val="24"/>
        </w:rPr>
      </w:pPr>
      <w:r>
        <w:rPr>
          <w:rFonts w:ascii="Calibri" w:eastAsia="Times New Roman" w:hAnsi="Calibri" w:cs="Times New Roman"/>
          <w:b/>
          <w:color w:val="000000"/>
          <w:sz w:val="28"/>
          <w:szCs w:val="24"/>
        </w:rPr>
        <w:t>1.Экосистемные перестройки и эволюция биосферы.( А.Г. Понамаренко).</w:t>
      </w:r>
    </w:p>
    <w:p w:rsidR="001C7557" w:rsidRPr="001C7557" w:rsidRDefault="001C7557" w:rsidP="001C7557">
      <w:pPr>
        <w:spacing w:before="100" w:beforeAutospacing="1" w:after="100" w:afterAutospacing="1" w:line="240" w:lineRule="auto"/>
        <w:ind w:left="90" w:right="90"/>
        <w:rPr>
          <w:rFonts w:ascii="Calibri" w:eastAsia="Times New Roman" w:hAnsi="Calibri" w:cs="Times New Roman"/>
          <w:b/>
          <w:color w:val="000000"/>
          <w:sz w:val="28"/>
          <w:szCs w:val="24"/>
          <w:lang w:val="en-US"/>
        </w:rPr>
      </w:pPr>
      <w:r>
        <w:rPr>
          <w:rFonts w:ascii="Calibri" w:eastAsia="Times New Roman" w:hAnsi="Calibri" w:cs="Times New Roman"/>
          <w:b/>
          <w:color w:val="000000"/>
          <w:sz w:val="28"/>
          <w:szCs w:val="24"/>
        </w:rPr>
        <w:t xml:space="preserve">2.  Общеобразовательный интернет портал: </w:t>
      </w:r>
      <w:r>
        <w:rPr>
          <w:rFonts w:ascii="Calibri" w:eastAsia="Times New Roman" w:hAnsi="Calibri" w:cs="Times New Roman"/>
          <w:b/>
          <w:color w:val="000000"/>
          <w:sz w:val="28"/>
          <w:szCs w:val="24"/>
          <w:lang w:val="en-US"/>
        </w:rPr>
        <w:t>www.wikipedia.ru</w:t>
      </w:r>
    </w:p>
    <w:p w:rsidR="001C7557" w:rsidRPr="001C7557" w:rsidRDefault="001C7557" w:rsidP="001C7557">
      <w:pPr>
        <w:spacing w:before="100" w:beforeAutospacing="1" w:after="100" w:afterAutospacing="1" w:line="240" w:lineRule="auto"/>
        <w:ind w:left="90" w:right="90"/>
        <w:rPr>
          <w:rFonts w:ascii="Calibri" w:eastAsia="Times New Roman" w:hAnsi="Calibri" w:cs="Times New Roman"/>
          <w:b/>
          <w:color w:val="000000"/>
          <w:sz w:val="28"/>
          <w:szCs w:val="24"/>
          <w:lang w:val="en-US"/>
        </w:rPr>
      </w:pPr>
      <w:r>
        <w:rPr>
          <w:rFonts w:ascii="Calibri" w:eastAsia="Times New Roman" w:hAnsi="Calibri" w:cs="Times New Roman"/>
          <w:b/>
          <w:color w:val="000000"/>
          <w:sz w:val="28"/>
          <w:szCs w:val="24"/>
        </w:rPr>
        <w:t>3.</w:t>
      </w:r>
      <w:r>
        <w:rPr>
          <w:rFonts w:ascii="Calibri" w:eastAsia="Times New Roman" w:hAnsi="Calibri" w:cs="Times New Roman"/>
          <w:b/>
          <w:color w:val="000000"/>
          <w:sz w:val="28"/>
          <w:szCs w:val="24"/>
          <w:lang w:val="en-US"/>
        </w:rPr>
        <w:t xml:space="preserve"> </w:t>
      </w:r>
      <w:r>
        <w:rPr>
          <w:rFonts w:ascii="Calibri" w:eastAsia="Times New Roman" w:hAnsi="Calibri" w:cs="Times New Roman"/>
          <w:b/>
          <w:color w:val="000000"/>
          <w:sz w:val="28"/>
          <w:szCs w:val="24"/>
        </w:rPr>
        <w:t xml:space="preserve"> Общеобразовательный интернет портал: </w:t>
      </w:r>
      <w:r>
        <w:rPr>
          <w:rFonts w:ascii="Calibri" w:eastAsia="Times New Roman" w:hAnsi="Calibri" w:cs="Times New Roman"/>
          <w:b/>
          <w:color w:val="000000"/>
          <w:sz w:val="28"/>
          <w:szCs w:val="24"/>
          <w:lang w:val="en-US"/>
        </w:rPr>
        <w:t>window.edu.ru</w:t>
      </w:r>
    </w:p>
    <w:p w:rsidR="001C7557" w:rsidRPr="001C7557" w:rsidRDefault="001C7557" w:rsidP="001C7557">
      <w:pPr>
        <w:spacing w:before="100" w:beforeAutospacing="1" w:after="100" w:afterAutospacing="1" w:line="240" w:lineRule="auto"/>
        <w:ind w:left="90" w:right="90"/>
        <w:rPr>
          <w:rFonts w:ascii="Calibri" w:eastAsia="Times New Roman" w:hAnsi="Calibri" w:cs="Times New Roman"/>
          <w:b/>
          <w:color w:val="000000"/>
          <w:sz w:val="28"/>
          <w:szCs w:val="24"/>
        </w:rPr>
      </w:pPr>
      <w:r>
        <w:rPr>
          <w:rFonts w:ascii="Calibri" w:eastAsia="Times New Roman" w:hAnsi="Calibri" w:cs="Times New Roman"/>
          <w:b/>
          <w:color w:val="000000"/>
          <w:sz w:val="28"/>
          <w:szCs w:val="24"/>
        </w:rPr>
        <w:t>4.</w:t>
      </w:r>
      <w:r>
        <w:rPr>
          <w:rFonts w:ascii="Calibri" w:eastAsia="Times New Roman" w:hAnsi="Calibri" w:cs="Times New Roman"/>
          <w:b/>
          <w:color w:val="000000"/>
          <w:sz w:val="28"/>
          <w:szCs w:val="24"/>
          <w:lang w:val="en-US"/>
        </w:rPr>
        <w:t xml:space="preserve"> </w:t>
      </w:r>
      <w:r>
        <w:rPr>
          <w:rFonts w:ascii="Calibri" w:eastAsia="Times New Roman" w:hAnsi="Calibri" w:cs="Times New Roman"/>
          <w:b/>
          <w:color w:val="000000"/>
          <w:sz w:val="28"/>
          <w:szCs w:val="24"/>
        </w:rPr>
        <w:t>Основы Палеонтологии( Т.Г. Кудряшова).</w:t>
      </w:r>
    </w:p>
    <w:p w:rsidR="001C7557" w:rsidRDefault="001C7557" w:rsidP="001C7557">
      <w:r>
        <w:rPr>
          <w:rFonts w:ascii="Calibri" w:eastAsia="Times New Roman" w:hAnsi="Calibri" w:cs="Times New Roman"/>
          <w:b/>
          <w:color w:val="000000"/>
          <w:sz w:val="28"/>
          <w:szCs w:val="24"/>
        </w:rPr>
        <w:t>5. Историческая Геология(</w:t>
      </w:r>
      <w:r>
        <w:rPr>
          <w:rFonts w:ascii="Calibri" w:hAnsi="Calibri"/>
          <w:b/>
          <w:sz w:val="28"/>
        </w:rPr>
        <w:t>В. Е.Хаин, Н. В. Короновский, Н.А. Ясаманов).</w:t>
      </w:r>
    </w:p>
    <w:p w:rsidR="001C7557" w:rsidRPr="001C7557" w:rsidRDefault="001C7557" w:rsidP="001C7557">
      <w:pPr>
        <w:spacing w:before="100" w:beforeAutospacing="1" w:after="100" w:afterAutospacing="1" w:line="240" w:lineRule="auto"/>
        <w:ind w:left="90" w:right="90"/>
        <w:rPr>
          <w:rFonts w:ascii="Calibri" w:eastAsia="Times New Roman" w:hAnsi="Calibri" w:cs="Times New Roman"/>
          <w:b/>
          <w:color w:val="000000"/>
          <w:sz w:val="28"/>
          <w:szCs w:val="24"/>
        </w:rPr>
      </w:pPr>
    </w:p>
    <w:p w:rsidR="00FB4716" w:rsidRPr="00EA12A6" w:rsidRDefault="00FB4716" w:rsidP="00FB4716">
      <w:pPr>
        <w:rPr>
          <w:rFonts w:ascii="Calibri" w:hAnsi="Calibri"/>
          <w:sz w:val="28"/>
          <w:szCs w:val="28"/>
        </w:rPr>
      </w:pPr>
    </w:p>
    <w:p w:rsidR="00FB4716" w:rsidRPr="00264120" w:rsidRDefault="00FB4716">
      <w:pPr>
        <w:rPr>
          <w:sz w:val="28"/>
          <w:szCs w:val="28"/>
        </w:rPr>
      </w:pPr>
    </w:p>
    <w:sectPr w:rsidR="00FB4716" w:rsidRPr="00264120" w:rsidSect="00C213D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FA704B"/>
    <w:multiLevelType w:val="multilevel"/>
    <w:tmpl w:val="C4941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64120"/>
    <w:rsid w:val="0002002F"/>
    <w:rsid w:val="000D6B1A"/>
    <w:rsid w:val="00111F4B"/>
    <w:rsid w:val="001124EF"/>
    <w:rsid w:val="00123CE1"/>
    <w:rsid w:val="001C7557"/>
    <w:rsid w:val="001F146A"/>
    <w:rsid w:val="0020051A"/>
    <w:rsid w:val="00217BCF"/>
    <w:rsid w:val="00264120"/>
    <w:rsid w:val="00297800"/>
    <w:rsid w:val="002E7121"/>
    <w:rsid w:val="003314B3"/>
    <w:rsid w:val="003F2195"/>
    <w:rsid w:val="004042E9"/>
    <w:rsid w:val="004753BC"/>
    <w:rsid w:val="00490C83"/>
    <w:rsid w:val="004C22D8"/>
    <w:rsid w:val="0051465D"/>
    <w:rsid w:val="00581BA0"/>
    <w:rsid w:val="005D5EEC"/>
    <w:rsid w:val="006033D2"/>
    <w:rsid w:val="00616B04"/>
    <w:rsid w:val="0062553A"/>
    <w:rsid w:val="00657C8C"/>
    <w:rsid w:val="00686B07"/>
    <w:rsid w:val="006B3509"/>
    <w:rsid w:val="006E0F4A"/>
    <w:rsid w:val="006F434C"/>
    <w:rsid w:val="0079654C"/>
    <w:rsid w:val="007F433B"/>
    <w:rsid w:val="008B47AD"/>
    <w:rsid w:val="00921F1C"/>
    <w:rsid w:val="009A22FA"/>
    <w:rsid w:val="00A06552"/>
    <w:rsid w:val="00A64E9B"/>
    <w:rsid w:val="00AD4E0F"/>
    <w:rsid w:val="00AF1157"/>
    <w:rsid w:val="00B05D67"/>
    <w:rsid w:val="00B41827"/>
    <w:rsid w:val="00B7780D"/>
    <w:rsid w:val="00C1204A"/>
    <w:rsid w:val="00C213DD"/>
    <w:rsid w:val="00C25680"/>
    <w:rsid w:val="00C37B31"/>
    <w:rsid w:val="00C672AF"/>
    <w:rsid w:val="00C76DBD"/>
    <w:rsid w:val="00C84F13"/>
    <w:rsid w:val="00D90137"/>
    <w:rsid w:val="00D97727"/>
    <w:rsid w:val="00EA12A6"/>
    <w:rsid w:val="00F0138A"/>
    <w:rsid w:val="00F45C18"/>
    <w:rsid w:val="00FB47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3DD"/>
  </w:style>
  <w:style w:type="paragraph" w:styleId="2">
    <w:name w:val="heading 2"/>
    <w:basedOn w:val="a"/>
    <w:link w:val="20"/>
    <w:uiPriority w:val="9"/>
    <w:qFormat/>
    <w:rsid w:val="00D97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D977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124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124EF"/>
    <w:rPr>
      <w:rFonts w:ascii="Tahoma" w:hAnsi="Tahoma" w:cs="Tahoma"/>
      <w:sz w:val="16"/>
      <w:szCs w:val="16"/>
    </w:rPr>
  </w:style>
  <w:style w:type="character" w:customStyle="1" w:styleId="20">
    <w:name w:val="Заголовок 2 Знак"/>
    <w:basedOn w:val="a0"/>
    <w:link w:val="2"/>
    <w:uiPriority w:val="9"/>
    <w:rsid w:val="00D97727"/>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D97727"/>
    <w:rPr>
      <w:rFonts w:ascii="Times New Roman" w:eastAsia="Times New Roman" w:hAnsi="Times New Roman" w:cs="Times New Roman"/>
      <w:b/>
      <w:bCs/>
      <w:sz w:val="27"/>
      <w:szCs w:val="27"/>
    </w:rPr>
  </w:style>
  <w:style w:type="paragraph" w:styleId="a5">
    <w:name w:val="Normal (Web)"/>
    <w:basedOn w:val="a"/>
    <w:uiPriority w:val="99"/>
    <w:semiHidden/>
    <w:unhideWhenUsed/>
    <w:rsid w:val="00D97727"/>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unhideWhenUsed/>
    <w:rsid w:val="00D97727"/>
    <w:rPr>
      <w:color w:val="0000FF"/>
      <w:u w:val="single"/>
    </w:rPr>
  </w:style>
  <w:style w:type="character" w:customStyle="1" w:styleId="toctoggle">
    <w:name w:val="toctoggle"/>
    <w:basedOn w:val="a0"/>
    <w:rsid w:val="00D97727"/>
  </w:style>
  <w:style w:type="character" w:customStyle="1" w:styleId="tocnumber">
    <w:name w:val="tocnumber"/>
    <w:basedOn w:val="a0"/>
    <w:rsid w:val="00D97727"/>
  </w:style>
  <w:style w:type="character" w:customStyle="1" w:styleId="toctext">
    <w:name w:val="toctext"/>
    <w:basedOn w:val="a0"/>
    <w:rsid w:val="00D97727"/>
  </w:style>
  <w:style w:type="character" w:customStyle="1" w:styleId="editsection">
    <w:name w:val="editsection"/>
    <w:basedOn w:val="a0"/>
    <w:rsid w:val="00D97727"/>
  </w:style>
  <w:style w:type="character" w:customStyle="1" w:styleId="mw-headline">
    <w:name w:val="mw-headline"/>
    <w:basedOn w:val="a0"/>
    <w:rsid w:val="00D97727"/>
  </w:style>
  <w:style w:type="character" w:customStyle="1" w:styleId="reference">
    <w:name w:val="reference"/>
    <w:basedOn w:val="a0"/>
    <w:rsid w:val="00D97727"/>
  </w:style>
  <w:style w:type="table" w:styleId="a7">
    <w:name w:val="Table Grid"/>
    <w:basedOn w:val="a1"/>
    <w:uiPriority w:val="59"/>
    <w:rsid w:val="00686B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6855559">
      <w:bodyDiv w:val="1"/>
      <w:marLeft w:val="0"/>
      <w:marRight w:val="0"/>
      <w:marTop w:val="0"/>
      <w:marBottom w:val="0"/>
      <w:divBdr>
        <w:top w:val="none" w:sz="0" w:space="0" w:color="auto"/>
        <w:left w:val="none" w:sz="0" w:space="0" w:color="auto"/>
        <w:bottom w:val="none" w:sz="0" w:space="0" w:color="auto"/>
        <w:right w:val="none" w:sz="0" w:space="0" w:color="auto"/>
      </w:divBdr>
      <w:divsChild>
        <w:div w:id="1109735162">
          <w:marLeft w:val="0"/>
          <w:marRight w:val="0"/>
          <w:marTop w:val="0"/>
          <w:marBottom w:val="0"/>
          <w:divBdr>
            <w:top w:val="none" w:sz="0" w:space="0" w:color="auto"/>
            <w:left w:val="none" w:sz="0" w:space="0" w:color="auto"/>
            <w:bottom w:val="none" w:sz="0" w:space="0" w:color="auto"/>
            <w:right w:val="none" w:sz="0" w:space="0" w:color="auto"/>
          </w:divBdr>
          <w:divsChild>
            <w:div w:id="1798178575">
              <w:marLeft w:val="0"/>
              <w:marRight w:val="0"/>
              <w:marTop w:val="0"/>
              <w:marBottom w:val="0"/>
              <w:divBdr>
                <w:top w:val="none" w:sz="0" w:space="0" w:color="auto"/>
                <w:left w:val="none" w:sz="0" w:space="0" w:color="auto"/>
                <w:bottom w:val="none" w:sz="0" w:space="0" w:color="auto"/>
                <w:right w:val="none" w:sz="0" w:space="0" w:color="auto"/>
              </w:divBdr>
              <w:divsChild>
                <w:div w:id="151675814">
                  <w:marLeft w:val="0"/>
                  <w:marRight w:val="0"/>
                  <w:marTop w:val="0"/>
                  <w:marBottom w:val="0"/>
                  <w:divBdr>
                    <w:top w:val="none" w:sz="0" w:space="0" w:color="auto"/>
                    <w:left w:val="none" w:sz="0" w:space="0" w:color="auto"/>
                    <w:bottom w:val="none" w:sz="0" w:space="0" w:color="auto"/>
                    <w:right w:val="none" w:sz="0" w:space="0" w:color="auto"/>
                  </w:divBdr>
                  <w:divsChild>
                    <w:div w:id="896938164">
                      <w:marLeft w:val="0"/>
                      <w:marRight w:val="0"/>
                      <w:marTop w:val="0"/>
                      <w:marBottom w:val="0"/>
                      <w:divBdr>
                        <w:top w:val="none" w:sz="0" w:space="0" w:color="auto"/>
                        <w:left w:val="none" w:sz="0" w:space="0" w:color="auto"/>
                        <w:bottom w:val="none" w:sz="0" w:space="0" w:color="auto"/>
                        <w:right w:val="none" w:sz="0" w:space="0" w:color="auto"/>
                      </w:divBdr>
                      <w:divsChild>
                        <w:div w:id="192625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52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wikipedia.org/wiki/&#208;&#157;&#208;&#190;&#208;&#179;&#208;&#176;" TargetMode="External"/><Relationship Id="rId117" Type="http://schemas.openxmlformats.org/officeDocument/2006/relationships/hyperlink" Target="http://ru.wikipedia.org/wiki/&#208;&#154;&#209;&#128;&#208;&#176;&#208;&#177;" TargetMode="External"/><Relationship Id="rId21" Type="http://schemas.openxmlformats.org/officeDocument/2006/relationships/image" Target="media/image8.jpeg"/><Relationship Id="rId42" Type="http://schemas.openxmlformats.org/officeDocument/2006/relationships/hyperlink" Target="http://ru.wikipedia.org/w/index.php?title=%D0%9C%D0%B5%D1%82%D0%B0%D0%BD%D0%B5%D1%84%D1%80%D0%B8%D0%B4%D0%B8%D0%B8&amp;action=edit&amp;redlink=1" TargetMode="External"/><Relationship Id="rId47" Type="http://schemas.openxmlformats.org/officeDocument/2006/relationships/hyperlink" Target="http://ru.wikipedia.org/w/index.php?title=%D0%A2%D1%80%D0%B0%D1%85%D0%B5%D0%B9%D0%BD%D1%8B%D0%B5&amp;action=edit&amp;redlink=1" TargetMode="External"/><Relationship Id="rId63" Type="http://schemas.openxmlformats.org/officeDocument/2006/relationships/hyperlink" Target="http://ru.wikipedia.org/wiki/&#208;&#160;&#208;&#176;&#208;&#186;&#208;&#190;&#208;&#190;&#208;&#177;&#209;&#128;&#208;&#176;&#208;&#183;&#208;&#189;&#209;&#139;&#208;&#181;" TargetMode="External"/><Relationship Id="rId68" Type="http://schemas.openxmlformats.org/officeDocument/2006/relationships/hyperlink" Target="http://ru.wikipedia.org/wiki/&#208;&#158;&#208;&#189;&#208;&#184;&#209;&#133;&#208;&#190;&#209;&#132;&#208;&#190;&#209;&#128;&#209;&#139;" TargetMode="External"/><Relationship Id="rId84" Type="http://schemas.openxmlformats.org/officeDocument/2006/relationships/hyperlink" Target="http://ru.wikipedia.org/wiki/&#208;&#159;&#208;&#176;&#209;&#131;&#208;&#186;&#208;&#190;&#208;&#190;&#208;&#177;&#209;&#128;&#208;&#176;&#208;&#183;&#208;&#189;&#209;&#139;&#208;&#181;" TargetMode="External"/><Relationship Id="rId89" Type="http://schemas.openxmlformats.org/officeDocument/2006/relationships/hyperlink" Target="http://ru.wikipedia.org/wiki/&#208;&#156;&#208;&#181;&#209;&#128;&#208;&#190;&#209;&#129;&#209;&#130;&#208;&#190;&#208;&#188;&#208;&#190;&#208;&#178;&#209;&#139;&#208;&#181;" TargetMode="External"/><Relationship Id="rId112" Type="http://schemas.openxmlformats.org/officeDocument/2006/relationships/hyperlink" Target="http://ru.wikipedia.org/wiki/Cirripedia" TargetMode="External"/><Relationship Id="rId133" Type="http://schemas.openxmlformats.org/officeDocument/2006/relationships/hyperlink" Target="http://www.krugosvet.ru/articles/119/1011950/1011950a1.htm" TargetMode="External"/><Relationship Id="rId16" Type="http://schemas.openxmlformats.org/officeDocument/2006/relationships/hyperlink" Target="http://evolution.powernet.ru/history/Life_07/006.jpg" TargetMode="External"/><Relationship Id="rId107" Type="http://schemas.openxmlformats.org/officeDocument/2006/relationships/hyperlink" Target="http://ru.wikipedia.org/w/index.php?title=%D0%9A%D0%B0%D1%80%D0%BF%D0%BE%D0%B5%D0%B4%D1%8B&amp;action=edit&amp;redlink=1" TargetMode="External"/><Relationship Id="rId11" Type="http://schemas.openxmlformats.org/officeDocument/2006/relationships/image" Target="media/image3.jpeg"/><Relationship Id="rId32" Type="http://schemas.openxmlformats.org/officeDocument/2006/relationships/hyperlink" Target="http://ru.wikipedia.org/wiki/&#208;&#156;&#208;&#189;&#208;&#190;&#208;&#179;&#208;&#190;&#208;&#189;&#208;&#190;&#208;&#182;&#208;&#186;&#208;&#184;" TargetMode="External"/><Relationship Id="rId37" Type="http://schemas.openxmlformats.org/officeDocument/2006/relationships/hyperlink" Target="http://ru.wikipedia.org/wiki/&#208;&#156;&#208;&#184;&#209;&#128;&#208;&#190;&#208;&#178;&#208;&#190;&#208;&#185;_&#208;&#190;&#208;&#186;&#208;&#181;&#208;&#176;&#208;&#189;" TargetMode="External"/><Relationship Id="rId53" Type="http://schemas.openxmlformats.org/officeDocument/2006/relationships/hyperlink" Target="http://ru.wikipedia.org/wiki/&#208;&#155;&#208;&#184;&#208;&#189;&#209;&#140;&#208;&#186;&#208;&#176;" TargetMode="External"/><Relationship Id="rId58" Type="http://schemas.openxmlformats.org/officeDocument/2006/relationships/hyperlink" Target="http://ru.wikipedia.org/wiki/&#208;&#173;&#208;&#180;&#208;&#184;&#208;&#176;&#208;&#186;&#208;&#176;&#209;&#128;&#208;&#184;&#208;&#185;" TargetMode="External"/><Relationship Id="rId74" Type="http://schemas.openxmlformats.org/officeDocument/2006/relationships/hyperlink" Target="http://ru.wikipedia.org/w/index.php?title=%D0%A2%D1%80%D0%B8%D0%BB%D0%BE%D0%B1%D0%B8%D1%82%D0%BE%D0%BE%D0%B1%D1%80%D0%B0%D0%B7%D0%BD%D1%8B%D0%B5&amp;action=edit&amp;redlink=1" TargetMode="External"/><Relationship Id="rId79" Type="http://schemas.openxmlformats.org/officeDocument/2006/relationships/hyperlink" Target="http://ru.wikipedia.org/w/index.php?title=Pseudognatha&amp;action=edit&amp;redlink=1" TargetMode="External"/><Relationship Id="rId102" Type="http://schemas.openxmlformats.org/officeDocument/2006/relationships/hyperlink" Target="http://ru.wikipedia.org/wiki/Ostracoda" TargetMode="External"/><Relationship Id="rId123" Type="http://schemas.openxmlformats.org/officeDocument/2006/relationships/hyperlink" Target="http://ru.wikipedia.org/w/index.php?title=Symphyla&amp;action=edit&amp;redlink=1" TargetMode="External"/><Relationship Id="rId128" Type="http://schemas.openxmlformats.org/officeDocument/2006/relationships/hyperlink" Target="http://ru.wikipedia.org/wiki/Insecta" TargetMode="External"/><Relationship Id="rId5" Type="http://schemas.openxmlformats.org/officeDocument/2006/relationships/webSettings" Target="webSettings.xml"/><Relationship Id="rId90" Type="http://schemas.openxmlformats.org/officeDocument/2006/relationships/hyperlink" Target="http://ru.wikipedia.org/wiki/Merostomata" TargetMode="External"/><Relationship Id="rId95" Type="http://schemas.openxmlformats.org/officeDocument/2006/relationships/hyperlink" Target="http://ru.wikipedia.org/wiki/Crustacea" TargetMode="External"/><Relationship Id="rId14" Type="http://schemas.openxmlformats.org/officeDocument/2006/relationships/hyperlink" Target="http://evolution.powernet.ru/history/Life_07/005.jpg" TargetMode="External"/><Relationship Id="rId22" Type="http://schemas.openxmlformats.org/officeDocument/2006/relationships/hyperlink" Target="http://ru.wikipedia.org/wiki/&#208;&#155;&#208;&#176;&#209;&#130;&#208;&#184;&#208;&#189;&#209;&#129;&#208;&#186;&#208;&#184;&#208;&#185;_&#209;&#143;&#208;&#183;&#209;&#139;&#208;&#186;" TargetMode="External"/><Relationship Id="rId27" Type="http://schemas.openxmlformats.org/officeDocument/2006/relationships/hyperlink" Target="http://ru.wikipedia.org/wiki/&#208;&#159;&#208;&#181;&#209;&#128;&#208;&#178;&#208;&#184;&#209;&#135;&#208;&#189;&#208;&#190;&#209;&#128;&#208;&#190;&#209;&#130;&#209;&#139;&#208;&#181;" TargetMode="External"/><Relationship Id="rId30" Type="http://schemas.openxmlformats.org/officeDocument/2006/relationships/hyperlink" Target="http://ru.wikipedia.org/wiki/&#208;&#160;&#208;&#176;&#208;&#186;&#208;&#190;&#208;&#190;&#208;&#177;&#209;&#128;&#208;&#176;&#208;&#183;&#208;&#189;&#209;&#139;&#208;&#181;" TargetMode="External"/><Relationship Id="rId35" Type="http://schemas.openxmlformats.org/officeDocument/2006/relationships/hyperlink" Target="http://ru.wikipedia.org/wiki/&#208;&#156;&#208;" TargetMode="External"/><Relationship Id="rId43" Type="http://schemas.openxmlformats.org/officeDocument/2006/relationships/hyperlink" Target="http://ru.wikipedia.org/wiki/&#208;&#156;&#208;&#176;&#208;" TargetMode="External"/><Relationship Id="rId48" Type="http://schemas.openxmlformats.org/officeDocument/2006/relationships/hyperlink" Target="http://ru.wikipedia.org/w/index.php?title=Uniramia&amp;action=edit&amp;redlink=1" TargetMode="External"/><Relationship Id="rId56" Type="http://schemas.openxmlformats.org/officeDocument/2006/relationships/hyperlink" Target="http://ru.wikipedia.org/wiki/&#208;&#167;&#208;" TargetMode="External"/><Relationship Id="rId64" Type="http://schemas.openxmlformats.org/officeDocument/2006/relationships/hyperlink" Target="http://ru.wikipedia.org/wiki/&#208;&#159;&#208;&#190;&#208;" TargetMode="External"/><Relationship Id="rId69" Type="http://schemas.openxmlformats.org/officeDocument/2006/relationships/hyperlink" Target="http://ru.wikipedia.org/wiki/&#208;&#157;&#208;&#181;&#208;&#191;&#208;&#190;&#208;" TargetMode="External"/><Relationship Id="rId77" Type="http://schemas.openxmlformats.org/officeDocument/2006/relationships/hyperlink" Target="http://ru.wikipedia.org/wiki/&#208;&#162;&#209;&#128;&#208;&#184;&#208;" TargetMode="External"/><Relationship Id="rId100" Type="http://schemas.openxmlformats.org/officeDocument/2006/relationships/hyperlink" Target="http://ru.wikipedia.org/w/index.php?title=Branchiopoda&amp;action=edit&amp;redlink=1" TargetMode="External"/><Relationship Id="rId105" Type="http://schemas.openxmlformats.org/officeDocument/2006/relationships/hyperlink" Target="http://ru.wikipedia.org/wiki/&#208;&#146;&#208;&#181;&#209;&#129;&#208;" TargetMode="External"/><Relationship Id="rId113" Type="http://schemas.openxmlformats.org/officeDocument/2006/relationships/hyperlink" Target="http://ru.wikipedia.org/wiki/&#208;&#146;&#209;&#139;&#209;&#129;&#209;&#136;&#208;&#184;&#208;&#181;_&#209;&#128;&#208;&#176;&#208;&#186;&#208;&#184;" TargetMode="External"/><Relationship Id="rId118" Type="http://schemas.openxmlformats.org/officeDocument/2006/relationships/hyperlink" Target="http://ru.wikipedia.org/wiki/&#208;&#157;&#208;&#181;&#208;&#191;&#208;&#190;&#208;" TargetMode="External"/><Relationship Id="rId126" Type="http://schemas.openxmlformats.org/officeDocument/2006/relationships/hyperlink" Target="http://ru.wikipedia.org/wiki/Collifera" TargetMode="External"/><Relationship Id="rId134" Type="http://schemas.openxmlformats.org/officeDocument/2006/relationships/hyperlink" Target="http://www.krugosvet.ru/articles/02/1000279/1000279a1.htm" TargetMode="External"/><Relationship Id="rId8" Type="http://schemas.openxmlformats.org/officeDocument/2006/relationships/hyperlink" Target="http://evolution.powernet.ru/history/Life_07/002.jpg" TargetMode="External"/><Relationship Id="rId51" Type="http://schemas.openxmlformats.org/officeDocument/2006/relationships/hyperlink" Target="http://ru.wikipedia.org/wiki/&#208;&#154;&#208;&#190;&#208;&#189;&#208;&#178;&#208;&#181;&#209;&#128;&#208;&#179;&#208;&#181;&#208;&#189;&#209;&#130;&#208;&#189;&#208;&#176;&#209;&#143;_&#209;&#141;&#208;&#178;&#208;&#190;&#208;" TargetMode="External"/><Relationship Id="rId72" Type="http://schemas.openxmlformats.org/officeDocument/2006/relationships/hyperlink" Target="http://ru.wikipedia.org/wiki/&#208;&#162;&#208;&#184;&#209;&#133;&#208;&#190;&#209;&#133;&#208;&#190;&#208;&#180;&#208;&#186;&#208;&#184;" TargetMode="External"/><Relationship Id="rId80" Type="http://schemas.openxmlformats.org/officeDocument/2006/relationships/hyperlink" Target="http://ru.wikipedia.org/w/index.php?title=%D0%9C%D0%BE%D1%80%D1%81%D0%BA%D0%B8%D0%B5_%D0%BF%D0%B0%D1%83%D0%BA%D0%B8&amp;action=edit&amp;redlink=1" TargetMode="External"/><Relationship Id="rId85" Type="http://schemas.openxmlformats.org/officeDocument/2006/relationships/hyperlink" Target="http://ru.wikipedia.org/wiki/Arachnida" TargetMode="External"/><Relationship Id="rId93" Type="http://schemas.openxmlformats.org/officeDocument/2006/relationships/hyperlink" Target="http://ru.wikipedia.org/wiki/Mandibulata" TargetMode="External"/><Relationship Id="rId98" Type="http://schemas.openxmlformats.org/officeDocument/2006/relationships/hyperlink" Target="http://ru.wikipedia.org/w/index.php?title=Cephalocarida&amp;action=edit&amp;redlink=1" TargetMode="External"/><Relationship Id="rId121" Type="http://schemas.openxmlformats.org/officeDocument/2006/relationships/hyperlink" Target="http://ru.wikipedia.org/wiki/Myriapoda" TargetMode="External"/><Relationship Id="rId3" Type="http://schemas.openxmlformats.org/officeDocument/2006/relationships/styles" Target="styles.xml"/><Relationship Id="rId12" Type="http://schemas.openxmlformats.org/officeDocument/2006/relationships/hyperlink" Target="http://evolution.powernet.ru/history/Life_07/004.jpg" TargetMode="External"/><Relationship Id="rId17" Type="http://schemas.openxmlformats.org/officeDocument/2006/relationships/image" Target="media/image6.jpeg"/><Relationship Id="rId25" Type="http://schemas.openxmlformats.org/officeDocument/2006/relationships/hyperlink" Target="http://ru.wikipedia.org/wiki/&#208;&#147;&#209;&#128;&#208;&#181;&#209;&#135;&#208;&#181;&#209;&#129;&#208;&#186;&#208;&#184;&#208;&#185;_&#209;&#143;&#208;&#183;&#209;&#139;&#208;&#186;" TargetMode="External"/><Relationship Id="rId33" Type="http://schemas.openxmlformats.org/officeDocument/2006/relationships/hyperlink" Target="http://ru.wikipedia.org/wiki/&#208;&#165;&#208;&#184;&#209;&#130;&#208;&#184;&#208;&#189;" TargetMode="External"/><Relationship Id="rId38" Type="http://schemas.openxmlformats.org/officeDocument/2006/relationships/hyperlink" Target="http://ru.wikipedia.org/wiki/&#208;&#159;&#208;" TargetMode="External"/><Relationship Id="rId46" Type="http://schemas.openxmlformats.org/officeDocument/2006/relationships/hyperlink" Target="http://ru.wikipedia.org/wiki/&#208;&#154;&#208;&#190;&#208;" TargetMode="External"/><Relationship Id="rId59" Type="http://schemas.openxmlformats.org/officeDocument/2006/relationships/hyperlink" Target="http://ru.wikipedia.org/wiki/&#208;&#154;&#208;&#181;&#208;&#188;&#208;&#177;&#209;&#128;&#208;&#184;&#208;&#185;&#209;&#129;&#208;&#186;&#208;&#184;&#208;&#185;_&#208;&#191;&#208;&#181;&#209;&#128;&#208;&#184;&#208;&#190;&#208;&#180;" TargetMode="External"/><Relationship Id="rId67" Type="http://schemas.openxmlformats.org/officeDocument/2006/relationships/hyperlink" Target="http://ru.wikipedia.org/w/index.php?title=%D0%A2%D1%80%D0%B0%D1%85%D0%B5%D0%B9%D0%BD%D1%8B%D0%B5&amp;action=edit&amp;redlink=1" TargetMode="External"/><Relationship Id="rId103" Type="http://schemas.openxmlformats.org/officeDocument/2006/relationships/hyperlink" Target="http://ru.wikipedia.org/w/index.php?title=%D0%9C%D0%B8%D1%81%D1%82%D0%B0%D0%BA%D0%BE%D0%BA%D0%B0%D1%80%D0%B8%D0%B4%D1%8B&amp;action=edit&amp;redlink=1" TargetMode="External"/><Relationship Id="rId108" Type="http://schemas.openxmlformats.org/officeDocument/2006/relationships/hyperlink" Target="http://ru.wikipedia.org/w/index.php?title=Branchiura&amp;action=edit&amp;redlink=1" TargetMode="External"/><Relationship Id="rId116" Type="http://schemas.openxmlformats.org/officeDocument/2006/relationships/hyperlink" Target="http://ru.wikipedia.org/wiki/&#208;&#154;&#209;&#128;&#208;&#181;&#208;&#178;&#208;&#181;&#209;&#130;&#208;&#186;&#208;&#176;" TargetMode="External"/><Relationship Id="rId124" Type="http://schemas.openxmlformats.org/officeDocument/2006/relationships/hyperlink" Target="http://ru.wikipedia.org/wiki/&#208;&#147;&#209;&#131;&#208;&#177;&#208;&#190;&#208;&#189;&#208;&#190;&#208;&#179;&#208;&#184;&#208;&#181;" TargetMode="External"/><Relationship Id="rId129" Type="http://schemas.openxmlformats.org/officeDocument/2006/relationships/hyperlink" Target="http://ru.wikipedia.org/wiki/&#208;&#161;&#208;&#186;&#209;&#128;&#209;&#139;&#209;&#130;&#208;&#190;&#209;&#135;&#208;&#181;&#208;" TargetMode="External"/><Relationship Id="rId137" Type="http://schemas.openxmlformats.org/officeDocument/2006/relationships/theme" Target="theme/theme1.xml"/><Relationship Id="rId20" Type="http://schemas.openxmlformats.org/officeDocument/2006/relationships/hyperlink" Target="http://evolution.powernet.ru/history/Life_07/008.jpg" TargetMode="External"/><Relationship Id="rId41" Type="http://schemas.openxmlformats.org/officeDocument/2006/relationships/hyperlink" Target="http://ru.wikipedia.org/wiki/&#208;&#147;&#208;&#190;&#208;" TargetMode="External"/><Relationship Id="rId54" Type="http://schemas.openxmlformats.org/officeDocument/2006/relationships/hyperlink" Target="http://ru.wikipedia.org/w/index.php?title=%D0%A7%D0%BB%D0%B5%D0%BD%D0%B8%D1%81%D1%82%D1%8B%D0%B5&amp;action=edit&amp;redlink=1" TargetMode="External"/><Relationship Id="rId62" Type="http://schemas.openxmlformats.org/officeDocument/2006/relationships/hyperlink" Target="http://ru.wikipedia.org/wiki/&#208;&#157;&#208;&#181;&#208;&#191;&#208;&#190;&#208;" TargetMode="External"/><Relationship Id="rId70" Type="http://schemas.openxmlformats.org/officeDocument/2006/relationships/hyperlink" Target="http://ru.wikipedia.org/wiki/&#208;&#156;&#208;&#190;&#208;&#189;&#208;&#190;&#209;&#132;&#208;&#184;&#208;" TargetMode="External"/><Relationship Id="rId75" Type="http://schemas.openxmlformats.org/officeDocument/2006/relationships/hyperlink" Target="http://ru.wikipedia.org/w/index.php?title=Trilobitomorpha&amp;action=edit&amp;redlink=1" TargetMode="External"/><Relationship Id="rId83" Type="http://schemas.openxmlformats.org/officeDocument/2006/relationships/hyperlink" Target="http://ru.wikipedia.org/w/index.php?title=Chelicerata&amp;action=edit&amp;redlink=1" TargetMode="External"/><Relationship Id="rId88" Type="http://schemas.openxmlformats.org/officeDocument/2006/relationships/hyperlink" Target="http://ru.wikipedia.org/wiki/&#208;&#161;&#208;&#186;&#208;&#190;&#209;&#128;&#208;&#191;&#208;&#184;&#208;&#190;&#208;&#189;&#209;&#139;" TargetMode="External"/><Relationship Id="rId91" Type="http://schemas.openxmlformats.org/officeDocument/2006/relationships/hyperlink" Target="http://ru.wikipedia.org/wiki/&#208;&#173;&#208;&#178;&#209;&#128;&#208;&#184;&#208;&#191;&#209;&#130;&#208;&#181;&#209;&#128;&#208;&#184;&#208;&#180;&#209;&#139;" TargetMode="External"/><Relationship Id="rId96" Type="http://schemas.openxmlformats.org/officeDocument/2006/relationships/hyperlink" Target="http://ru.wikipedia.org/w/index.php?title=Remipedia&amp;action=edit&amp;redlink=1" TargetMode="External"/><Relationship Id="rId111" Type="http://schemas.openxmlformats.org/officeDocument/2006/relationships/hyperlink" Target="http://ru.wikipedia.org/wiki/&#208;&#163;&#209;&#129;&#208;&#190;&#208;&#189;&#208;&#190;&#208;&#179;&#208;&#184;&#208;&#181;" TargetMode="External"/><Relationship Id="rId132" Type="http://schemas.openxmlformats.org/officeDocument/2006/relationships/hyperlink" Target="http://ru.wikipedia.org/wiki/Ectognatha" TargetMode="External"/><Relationship Id="rId1" Type="http://schemas.openxmlformats.org/officeDocument/2006/relationships/customXml" Target="../customXml/item1.xml"/><Relationship Id="rId6" Type="http://schemas.openxmlformats.org/officeDocument/2006/relationships/hyperlink" Target="http://evolution.powernet.ru/history/Life_07/001.jpg" TargetMode="External"/><Relationship Id="rId15" Type="http://schemas.openxmlformats.org/officeDocument/2006/relationships/image" Target="media/image5.jpeg"/><Relationship Id="rId23" Type="http://schemas.openxmlformats.org/officeDocument/2006/relationships/hyperlink" Target="http://ru.wikipedia.org/wiki/&#208;&#147;&#209;&#128;&#208;&#181;&#209;&#135;&#208;&#181;&#209;&#129;&#208;&#186;&#208;&#184;&#208;&#185;_&#209;&#143;&#208;&#183;&#209;&#139;&#208;&#186;" TargetMode="External"/><Relationship Id="rId28" Type="http://schemas.openxmlformats.org/officeDocument/2006/relationships/hyperlink" Target="http://ru.wikipedia.org/wiki/&#208;&#150;&#208;&#184;&#208;&#178;&#208;&#190;&#209;&#130;&#208;&#189;&#209;&#139;&#208;&#181;" TargetMode="External"/><Relationship Id="rId36" Type="http://schemas.openxmlformats.org/officeDocument/2006/relationships/hyperlink" Target="http://ru.wikipedia.org/wiki/&#208;&#159;&#209;&#130;&#208;&#184;&#209;&#134;&#209;&#139;" TargetMode="External"/><Relationship Id="rId49" Type="http://schemas.openxmlformats.org/officeDocument/2006/relationships/hyperlink" Target="http://ru.wikipedia.org/wiki/&#208;&#158;&#208;&#189;&#208;&#184;&#209;&#133;&#208;&#190;&#209;&#132;&#208;&#190;&#209;&#128;&#209;&#139;" TargetMode="External"/><Relationship Id="rId57" Type="http://schemas.openxmlformats.org/officeDocument/2006/relationships/hyperlink" Target="http://ru.wikipedia.org/wiki/&#208;&#161;&#208;&#191;&#209;&#128;&#208;&#184;&#208;&#179;&#208;&#179;&#208;&#184;&#208;&#189;&#208;&#176;" TargetMode="External"/><Relationship Id="rId106" Type="http://schemas.openxmlformats.org/officeDocument/2006/relationships/hyperlink" Target="http://ru.wikipedia.org/w/index.php?title=Copepoda&amp;action=edit&amp;redlink=1" TargetMode="External"/><Relationship Id="rId114" Type="http://schemas.openxmlformats.org/officeDocument/2006/relationships/hyperlink" Target="http://ru.wikipedia.org/wiki/Malacostraca" TargetMode="External"/><Relationship Id="rId119" Type="http://schemas.openxmlformats.org/officeDocument/2006/relationships/hyperlink" Target="http://ru.wikipedia.org/wiki/Atelocerata" TargetMode="External"/><Relationship Id="rId127" Type="http://schemas.openxmlformats.org/officeDocument/2006/relationships/hyperlink" Target="http://ru.wikipedia.org/wiki/&#208;&#157;&#208;&#176;&#209;&#129;&#208;&#181;&#208;&#186;&#208;&#190;&#208;&#188;&#209;&#139;&#208;&#181;" TargetMode="External"/><Relationship Id="rId10" Type="http://schemas.openxmlformats.org/officeDocument/2006/relationships/hyperlink" Target="http://evolution.powernet.ru/history/Life_07/003.jpg" TargetMode="External"/><Relationship Id="rId31" Type="http://schemas.openxmlformats.org/officeDocument/2006/relationships/hyperlink" Target="http://ru.wikipedia.org/wiki/&#208;&#159;&#208;&#176;&#209;&#131;&#208;&#186;&#208;&#190;&#208;&#190;&#208;&#177;&#209;&#128;&#208;&#176;&#208;&#183;&#208;&#189;&#209;&#139;&#208;&#181;" TargetMode="External"/><Relationship Id="rId44" Type="http://schemas.openxmlformats.org/officeDocument/2006/relationships/hyperlink" Target="http://ru.wikipedia.org/wiki/&#208;&#147;&#208;&#181;&#209;&#128;&#208;&#188;&#208;&#176;&#209;&#132;&#209;&#128;&#208;&#190;&#208;&#180;&#208;&#184;&#209;&#130;&#208;&#184;&#208;&#183;&#208;&#188;" TargetMode="External"/><Relationship Id="rId52" Type="http://schemas.openxmlformats.org/officeDocument/2006/relationships/hyperlink" Target="http://ru.wikipedia.org/wiki/&#208;&#157;&#208;&#181;&#208;&#188;&#208;&#176;&#209;&#130;&#208;&#190;&#208;&#180;&#209;&#139;" TargetMode="External"/><Relationship Id="rId60" Type="http://schemas.openxmlformats.org/officeDocument/2006/relationships/hyperlink" Target="http://ru.wikipedia.org/wiki/&#208;&#156;&#208;&#189;&#208;&#190;&#208;&#179;&#208;&#190;&#208;&#189;&#208;&#190;&#208;&#182;&#208;&#186;&#208;&#184;" TargetMode="External"/><Relationship Id="rId65" Type="http://schemas.openxmlformats.org/officeDocument/2006/relationships/hyperlink" Target="http://ru.wikipedia.org/w/index.php?title=Pseudognatha&amp;action=edit&amp;redlink=1" TargetMode="External"/><Relationship Id="rId73" Type="http://schemas.openxmlformats.org/officeDocument/2006/relationships/hyperlink" Target="http://ru.wikipedia.org/w/index.php?title=Lobopoda&amp;action=edit&amp;redlink=1" TargetMode="External"/><Relationship Id="rId78" Type="http://schemas.openxmlformats.org/officeDocument/2006/relationships/hyperlink" Target="http://ru.wikipedia.org/wiki/Trilobita" TargetMode="External"/><Relationship Id="rId81" Type="http://schemas.openxmlformats.org/officeDocument/2006/relationships/hyperlink" Target="http://ru.wikipedia.org/w/index.php?title=Pantopoda&amp;action=edit&amp;redlink=1" TargetMode="External"/><Relationship Id="rId86" Type="http://schemas.openxmlformats.org/officeDocument/2006/relationships/hyperlink" Target="http://ru.wikipedia.org/wiki/&#208;&#159;&#208;&#176;&#209;&#131;&#208;&#186;&#208;&#184;" TargetMode="External"/><Relationship Id="rId94" Type="http://schemas.openxmlformats.org/officeDocument/2006/relationships/hyperlink" Target="http://ru.wikipedia.org/wiki/&#208;&#160;&#208;&#176;&#208;&#186;&#208;&#190;&#208;&#190;&#208;&#177;&#209;&#128;&#208;&#176;&#208;&#183;&#208;&#189;&#209;&#139;&#208;&#181;" TargetMode="External"/><Relationship Id="rId99" Type="http://schemas.openxmlformats.org/officeDocument/2006/relationships/hyperlink" Target="http://ru.wikipedia.org/w/index.php?title=%D0%96%D0%B0%D0%B1%D1%80%D0%BE%D0%BD%D0%BE%D0%B3%D0%B8%D0%B5&amp;action=edit&amp;redlink=1" TargetMode="External"/><Relationship Id="rId101" Type="http://schemas.openxmlformats.org/officeDocument/2006/relationships/hyperlink" Target="http://ru.wikipedia.org/wiki/&#208;&#160;&#208;&#176;&#208;&#186;&#209;&#131;&#209;&#136;&#208;&#186;&#208;&#190;&#208;&#178;&#209;&#139;&#208;&#181;" TargetMode="External"/><Relationship Id="rId122" Type="http://schemas.openxmlformats.org/officeDocument/2006/relationships/hyperlink" Target="http://ru.wikipedia.org/w/index.php?title=%D0%A1%D0%B8%D0%BC%D1%84%D0%B8%D0%BB%D1%8B&amp;action=edit&amp;redlink=1" TargetMode="External"/><Relationship Id="rId130" Type="http://schemas.openxmlformats.org/officeDocument/2006/relationships/hyperlink" Target="http://ru.wikipedia.org/wiki/Entognatha" TargetMode="External"/><Relationship Id="rId135" Type="http://schemas.openxmlformats.org/officeDocument/2006/relationships/hyperlink" Target="http://www.krugosvet.ru/articles/01/1000198/1000198a1.htm"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hyperlink" Target="http://evolution.powernet.ru/history/Life_07/007.jpg" TargetMode="External"/><Relationship Id="rId39" Type="http://schemas.openxmlformats.org/officeDocument/2006/relationships/hyperlink" Target="http://ru.wikipedia.org/wiki/&#208;&#165;&#208;&#184;&#209;&#130;&#208;&#184;&#208;&#189;" TargetMode="External"/><Relationship Id="rId109" Type="http://schemas.openxmlformats.org/officeDocument/2006/relationships/hyperlink" Target="http://ru.wikipedia.org/w/index.php?title=%D0%9C%D0%B5%D1%88%D0%BA%D0%BE%D0%B3%D1%80%D1%83%D0%B4%D1%8B%D0%B5&amp;action=edit&amp;redlink=1" TargetMode="External"/><Relationship Id="rId34" Type="http://schemas.openxmlformats.org/officeDocument/2006/relationships/hyperlink" Target="http://ru.wikipedia.org/wiki/&#208;&#161;&#208;&#186;&#208;&#181;&#208;" TargetMode="External"/><Relationship Id="rId50" Type="http://schemas.openxmlformats.org/officeDocument/2006/relationships/hyperlink" Target="http://ru.wikipedia.org/wiki/&#208;&#159;&#208;&#190;&#208;" TargetMode="External"/><Relationship Id="rId55" Type="http://schemas.openxmlformats.org/officeDocument/2006/relationships/hyperlink" Target="http://ru.wikipedia.org/w/index.php?title=%D0%9B%D0%B8%D0%BD%D1%8F%D1%8E%D1%89%D0%B8%D0%B5&amp;action=edit&amp;redlink=1" TargetMode="External"/><Relationship Id="rId76" Type="http://schemas.openxmlformats.org/officeDocument/2006/relationships/hyperlink" Target="http://ru.wikipedia.org/wiki/&#208;&#159;&#208;&#176;&#209;&#128;&#208;&#176;&#209;&#132;&#208;&#184;&#208;" TargetMode="External"/><Relationship Id="rId97" Type="http://schemas.openxmlformats.org/officeDocument/2006/relationships/hyperlink" Target="http://ru.wikipedia.org/w/index.php?title=%D0%A6%D0%B5%D1%84%D0%B0%D0%BB%D0%BE%D0%BA%D0%B0%D1%80%D0%B8%D0%B4%D1%8B&amp;action=edit&amp;redlink=1" TargetMode="External"/><Relationship Id="rId104" Type="http://schemas.openxmlformats.org/officeDocument/2006/relationships/hyperlink" Target="http://ru.wikipedia.org/w/index.php?title=Mystacocarida&amp;action=edit&amp;redlink=1" TargetMode="External"/><Relationship Id="rId120" Type="http://schemas.openxmlformats.org/officeDocument/2006/relationships/hyperlink" Target="http://ru.wikipedia.org/wiki/&#208;&#156;&#208;&#189;&#208;&#190;&#208;&#179;&#208;&#190;&#208;&#189;&#208;&#190;&#208;&#182;&#208;&#186;&#208;&#184;" TargetMode="External"/><Relationship Id="rId125" Type="http://schemas.openxmlformats.org/officeDocument/2006/relationships/hyperlink" Target="http://ru.wikipedia.org/wiki/Chilopoda" TargetMode="External"/><Relationship Id="rId7" Type="http://schemas.openxmlformats.org/officeDocument/2006/relationships/image" Target="media/image1.jpeg"/><Relationship Id="rId71" Type="http://schemas.openxmlformats.org/officeDocument/2006/relationships/hyperlink" Target="http://ru.wikipedia.org/wiki/&#208;&#158;&#208;&#189;&#208;&#184;&#209;&#133;&#208;&#190;&#209;&#132;&#208;&#190;&#209;&#128;&#209;&#139;" TargetMode="External"/><Relationship Id="rId92" Type="http://schemas.openxmlformats.org/officeDocument/2006/relationships/hyperlink" Target="http://ru.wikipedia.org/w/index.php?title=Gigantostraca&amp;action=edit&amp;redlink=1" TargetMode="External"/><Relationship Id="rId2" Type="http://schemas.openxmlformats.org/officeDocument/2006/relationships/numbering" Target="numbering.xml"/><Relationship Id="rId29" Type="http://schemas.openxmlformats.org/officeDocument/2006/relationships/hyperlink" Target="http://ru.wikipedia.org/wiki/&#208;&#157;&#208;&#176;&#209;&#129;&#208;&#181;&#208;&#186;&#208;&#190;&#208;&#188;&#209;&#139;&#208;&#181;" TargetMode="External"/><Relationship Id="rId24" Type="http://schemas.openxmlformats.org/officeDocument/2006/relationships/hyperlink" Target="http://ru.wikipedia.org/wiki/&#208;&#161;&#209;&#131;&#209;&#129;&#209;&#130;&#208;&#176;&#208;&#178;" TargetMode="External"/><Relationship Id="rId40" Type="http://schemas.openxmlformats.org/officeDocument/2006/relationships/hyperlink" Target="http://ru.wikipedia.org/wiki/&#208;&#155;&#208;&#184;&#208;&#189;&#209;&#140;&#208;&#186;&#208;&#176;" TargetMode="External"/><Relationship Id="rId45" Type="http://schemas.openxmlformats.org/officeDocument/2006/relationships/hyperlink" Target="http://ru.wikipedia.org/wiki/&#208;&#156;&#208;&#181;&#209;&#130;&#208;&#176;&#208;&#188;&#208;&#190;&#209;&#128;&#209;&#132;&#208;&#190;&#208;&#183;" TargetMode="External"/><Relationship Id="rId66" Type="http://schemas.openxmlformats.org/officeDocument/2006/relationships/hyperlink" Target="http://ru.wikipedia.org/wiki/&#208;&#160;&#208;&#176;&#208;&#186;&#208;&#190;&#208;&#190;&#208;&#177;&#209;&#128;&#208;&#176;&#208;&#183;&#208;&#189;&#209;&#139;&#208;&#181;" TargetMode="External"/><Relationship Id="rId87" Type="http://schemas.openxmlformats.org/officeDocument/2006/relationships/hyperlink" Target="http://ru.wikipedia.org/wiki/&#208;&#154;&#208;" TargetMode="External"/><Relationship Id="rId110" Type="http://schemas.openxmlformats.org/officeDocument/2006/relationships/hyperlink" Target="http://ru.wikipedia.org/w/index.php?title=Ascothoracida&amp;action=edit&amp;redlink=1" TargetMode="External"/><Relationship Id="rId115" Type="http://schemas.openxmlformats.org/officeDocument/2006/relationships/hyperlink" Target="http://ru.wikipedia.org/wiki/&#208;&#158;&#208;&#188;&#208;&#176;&#209;&#128;_(&#209;&#128;&#208;&#176;&#208;&#186;&#208;&#190;&#208;&#190;&#208;&#177;&#209;&#128;&#208;&#176;&#208;&#183;&#208;&#189;&#209;&#139;&#208;&#181;)" TargetMode="External"/><Relationship Id="rId131" Type="http://schemas.openxmlformats.org/officeDocument/2006/relationships/hyperlink" Target="http://ru.wikipedia.org/wiki/&#208;&#158;&#209;&#130;&#208;&#186;&#209;&#128;&#209;&#139;&#209;&#130;&#208;&#190;&#209;&#135;&#208;&#181;&#208;" TargetMode="External"/><Relationship Id="rId136" Type="http://schemas.openxmlformats.org/officeDocument/2006/relationships/fontTable" Target="fontTable.xml"/><Relationship Id="rId61" Type="http://schemas.openxmlformats.org/officeDocument/2006/relationships/hyperlink" Target="http://ru.wikipedia.org/wiki/&#208;&#157;&#208;&#176;&#209;&#129;&#208;&#181;&#208;&#186;&#208;&#190;&#208;&#188;&#209;&#139;&#208;&#181;" TargetMode="External"/><Relationship Id="rId82" Type="http://schemas.openxmlformats.org/officeDocument/2006/relationships/hyperlink" Target="http://ru.wikipedia.org/wiki/&#208;&#165;&#208;&#181;&#208;" TargetMode="External"/><Relationship Id="rId19"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27AA7-46EE-4F43-B929-65A3DF013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7044</Words>
  <Characters>40155</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Фарид</dc:creator>
  <cp:keywords/>
  <dc:description/>
  <cp:lastModifiedBy>Фарид</cp:lastModifiedBy>
  <cp:revision>51</cp:revision>
  <dcterms:created xsi:type="dcterms:W3CDTF">2007-12-06T06:51:00Z</dcterms:created>
  <dcterms:modified xsi:type="dcterms:W3CDTF">2008-05-22T07:16:00Z</dcterms:modified>
</cp:coreProperties>
</file>