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F2" w:rsidRPr="00161AF2" w:rsidRDefault="00161AF2" w:rsidP="00161AF2">
      <w:pPr>
        <w:pStyle w:val="3"/>
        <w:rPr>
          <w:sz w:val="24"/>
          <w:szCs w:val="24"/>
        </w:rPr>
      </w:pPr>
      <w:r w:rsidRPr="00161AF2">
        <w:rPr>
          <w:sz w:val="24"/>
          <w:szCs w:val="24"/>
        </w:rPr>
        <w:t>ПЛАН – КОНСПЕКТ</w:t>
      </w:r>
    </w:p>
    <w:p w:rsidR="00161AF2" w:rsidRPr="00161AF2" w:rsidRDefault="00161AF2" w:rsidP="00161AF2">
      <w:pPr>
        <w:pStyle w:val="4"/>
        <w:rPr>
          <w:rFonts w:ascii="Calibri" w:eastAsia="Calibri" w:hAnsi="Calibri"/>
          <w:szCs w:val="24"/>
        </w:rPr>
      </w:pPr>
      <w:r w:rsidRPr="00161AF2">
        <w:rPr>
          <w:szCs w:val="24"/>
        </w:rPr>
        <w:t>для проведения занятий по строевой подготовке</w:t>
      </w:r>
    </w:p>
    <w:p w:rsidR="00161AF2" w:rsidRDefault="00161AF2" w:rsidP="00161AF2">
      <w:pPr>
        <w:rPr>
          <w:rFonts w:ascii="Calibri" w:eastAsia="Calibri" w:hAnsi="Calibri" w:cs="Times New Roman"/>
          <w:sz w:val="24"/>
          <w:szCs w:val="24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Тема</w:t>
      </w:r>
      <w:r w:rsidRPr="00161AF2">
        <w:rPr>
          <w:rFonts w:ascii="Calibri" w:eastAsia="Calibri" w:hAnsi="Calibri" w:cs="Times New Roman"/>
          <w:sz w:val="24"/>
          <w:szCs w:val="24"/>
        </w:rPr>
        <w:t xml:space="preserve">:        </w:t>
      </w:r>
      <w:r>
        <w:rPr>
          <w:sz w:val="24"/>
          <w:szCs w:val="24"/>
        </w:rPr>
        <w:t>"Выполнение воинского приветствия, выход из строя и возвращение в строй.         Подход к начальнику и отход от него</w:t>
      </w:r>
      <w:r w:rsidRPr="00161AF2">
        <w:rPr>
          <w:rFonts w:ascii="Calibri" w:eastAsia="Calibri" w:hAnsi="Calibri" w:cs="Times New Roman"/>
          <w:sz w:val="24"/>
          <w:szCs w:val="24"/>
        </w:rPr>
        <w:t>".</w:t>
      </w:r>
    </w:p>
    <w:p w:rsidR="00161AF2" w:rsidRPr="00161AF2" w:rsidRDefault="00161AF2" w:rsidP="00161AF2">
      <w:pPr>
        <w:rPr>
          <w:rFonts w:ascii="Calibri" w:eastAsia="Calibri" w:hAnsi="Calibri" w:cs="Times New Roman"/>
          <w:sz w:val="24"/>
          <w:szCs w:val="24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Учебные</w:t>
      </w:r>
      <w:r w:rsidRPr="00161AF2">
        <w:rPr>
          <w:rFonts w:ascii="Calibri" w:eastAsia="Calibri" w:hAnsi="Calibri" w:cs="Times New Roman"/>
          <w:sz w:val="24"/>
          <w:szCs w:val="24"/>
        </w:rPr>
        <w:t xml:space="preserve"> </w:t>
      </w:r>
      <w:r w:rsidRPr="00161AF2">
        <w:rPr>
          <w:rFonts w:ascii="Calibri" w:eastAsia="Calibri" w:hAnsi="Calibri" w:cs="Times New Roman"/>
          <w:b/>
          <w:sz w:val="24"/>
          <w:szCs w:val="24"/>
        </w:rPr>
        <w:t>цели</w:t>
      </w:r>
      <w:r w:rsidRPr="00161AF2">
        <w:rPr>
          <w:rFonts w:ascii="Calibri" w:eastAsia="Calibri" w:hAnsi="Calibri" w:cs="Times New Roman"/>
          <w:sz w:val="24"/>
          <w:szCs w:val="24"/>
        </w:rPr>
        <w:t xml:space="preserve">: Воспитать у личного состава навыки выполнения </w:t>
      </w:r>
      <w:r>
        <w:rPr>
          <w:sz w:val="24"/>
          <w:szCs w:val="24"/>
        </w:rPr>
        <w:t>воинского приветствия</w:t>
      </w:r>
      <w:r w:rsidRPr="00161AF2">
        <w:rPr>
          <w:rFonts w:ascii="Calibri" w:eastAsia="Calibri" w:hAnsi="Calibri" w:cs="Times New Roman"/>
          <w:sz w:val="24"/>
          <w:szCs w:val="24"/>
        </w:rPr>
        <w:t>.</w:t>
      </w:r>
    </w:p>
    <w:p w:rsidR="00161AF2" w:rsidRPr="00161AF2" w:rsidRDefault="00161AF2" w:rsidP="00161AF2">
      <w:pPr>
        <w:rPr>
          <w:rFonts w:ascii="Calibri" w:eastAsia="Calibri" w:hAnsi="Calibri" w:cs="Times New Roman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Учебные вопросы</w:t>
      </w:r>
      <w:r w:rsidRPr="00161AF2">
        <w:rPr>
          <w:rFonts w:ascii="Calibri" w:eastAsia="Calibri" w:hAnsi="Calibri" w:cs="Times New Roman"/>
          <w:sz w:val="24"/>
          <w:szCs w:val="24"/>
        </w:rPr>
        <w:t xml:space="preserve">: </w:t>
      </w:r>
      <w:r w:rsidRPr="00161AF2">
        <w:rPr>
          <w:rFonts w:ascii="Calibri" w:eastAsia="Calibri" w:hAnsi="Calibri" w:cs="Times New Roman"/>
        </w:rPr>
        <w:t xml:space="preserve">1. </w:t>
      </w:r>
      <w:r w:rsidRPr="00161AF2">
        <w:t>Выполнение воинского прив</w:t>
      </w:r>
      <w:r>
        <w:t xml:space="preserve">етствия без оружия на месте и в </w:t>
      </w:r>
      <w:r w:rsidRPr="00161AF2">
        <w:t>движении</w:t>
      </w:r>
      <w:r w:rsidRPr="00161AF2">
        <w:rPr>
          <w:rFonts w:ascii="Calibri" w:eastAsia="Calibri" w:hAnsi="Calibri" w:cs="Times New Roman"/>
        </w:rPr>
        <w:t>.</w:t>
      </w:r>
    </w:p>
    <w:p w:rsidR="00161AF2" w:rsidRPr="00161AF2" w:rsidRDefault="00161AF2" w:rsidP="00161AF2">
      <w:pPr>
        <w:rPr>
          <w:rFonts w:ascii="Calibri" w:eastAsia="Calibri" w:hAnsi="Calibri" w:cs="Times New Roman"/>
        </w:rPr>
      </w:pPr>
      <w:r w:rsidRPr="00161AF2">
        <w:rPr>
          <w:rFonts w:ascii="Calibri" w:eastAsia="Calibri" w:hAnsi="Calibri" w:cs="Times New Roman"/>
        </w:rPr>
        <w:tab/>
      </w:r>
      <w:r w:rsidRPr="00161AF2">
        <w:rPr>
          <w:rFonts w:ascii="Calibri" w:eastAsia="Calibri" w:hAnsi="Calibri" w:cs="Times New Roman"/>
        </w:rPr>
        <w:tab/>
        <w:t xml:space="preserve">          2. </w:t>
      </w:r>
      <w:r w:rsidRPr="00161AF2">
        <w:t>Выполнение воинского приветствия с оружием</w:t>
      </w:r>
      <w:r>
        <w:t xml:space="preserve"> на месте и в </w:t>
      </w:r>
      <w:r w:rsidRPr="00161AF2">
        <w:t>движении</w:t>
      </w:r>
      <w:r w:rsidRPr="00161AF2">
        <w:rPr>
          <w:rFonts w:ascii="Calibri" w:eastAsia="Calibri" w:hAnsi="Calibri" w:cs="Times New Roman"/>
        </w:rPr>
        <w:t>.</w:t>
      </w:r>
      <w:r w:rsidRPr="00161AF2">
        <w:t xml:space="preserve"> </w:t>
      </w:r>
    </w:p>
    <w:p w:rsidR="00161AF2" w:rsidRPr="00161AF2" w:rsidRDefault="00161AF2" w:rsidP="00161AF2">
      <w:pPr>
        <w:rPr>
          <w:rFonts w:ascii="Calibri" w:eastAsia="Calibri" w:hAnsi="Calibri" w:cs="Times New Roman"/>
          <w:sz w:val="24"/>
          <w:szCs w:val="24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Время</w:t>
      </w:r>
      <w:r w:rsidRPr="00161AF2">
        <w:rPr>
          <w:rFonts w:ascii="Calibri" w:eastAsia="Calibri" w:hAnsi="Calibri" w:cs="Times New Roman"/>
          <w:sz w:val="24"/>
          <w:szCs w:val="24"/>
        </w:rPr>
        <w:t xml:space="preserve">: </w:t>
      </w:r>
      <w:r>
        <w:rPr>
          <w:sz w:val="24"/>
          <w:szCs w:val="24"/>
        </w:rPr>
        <w:t>50 мин</w:t>
      </w:r>
    </w:p>
    <w:p w:rsidR="00161AF2" w:rsidRPr="00161AF2" w:rsidRDefault="00161AF2" w:rsidP="00161AF2">
      <w:pPr>
        <w:rPr>
          <w:rFonts w:ascii="Calibri" w:eastAsia="Calibri" w:hAnsi="Calibri" w:cs="Times New Roman"/>
          <w:sz w:val="24"/>
          <w:szCs w:val="24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Метод</w:t>
      </w:r>
      <w:r w:rsidRPr="00161AF2">
        <w:rPr>
          <w:rFonts w:ascii="Calibri" w:eastAsia="Calibri" w:hAnsi="Calibri" w:cs="Times New Roman"/>
          <w:sz w:val="24"/>
          <w:szCs w:val="24"/>
        </w:rPr>
        <w:t>: Практическое занятие</w:t>
      </w:r>
    </w:p>
    <w:p w:rsidR="00161AF2" w:rsidRDefault="00161AF2" w:rsidP="00161AF2">
      <w:pPr>
        <w:rPr>
          <w:rFonts w:ascii="Calibri" w:eastAsia="Calibri" w:hAnsi="Calibri" w:cs="Times New Roman"/>
          <w:sz w:val="24"/>
          <w:szCs w:val="24"/>
        </w:rPr>
      </w:pPr>
      <w:r w:rsidRPr="00161AF2">
        <w:rPr>
          <w:rFonts w:ascii="Calibri" w:eastAsia="Calibri" w:hAnsi="Calibri" w:cs="Times New Roman"/>
          <w:b/>
          <w:sz w:val="24"/>
          <w:szCs w:val="24"/>
        </w:rPr>
        <w:t>Место</w:t>
      </w:r>
      <w:r w:rsidRPr="00161AF2">
        <w:rPr>
          <w:rFonts w:ascii="Calibri" w:eastAsia="Calibri" w:hAnsi="Calibri" w:cs="Times New Roman"/>
          <w:sz w:val="24"/>
          <w:szCs w:val="24"/>
        </w:rPr>
        <w:t>: Строевой плац</w:t>
      </w:r>
    </w:p>
    <w:p w:rsidR="00161AF2" w:rsidRDefault="00161AF2" w:rsidP="00161AF2">
      <w:pPr>
        <w:jc w:val="center"/>
      </w:pPr>
      <w:r>
        <w:t>ХОД ЗАНЯТИЯ</w:t>
      </w:r>
    </w:p>
    <w:tbl>
      <w:tblPr>
        <w:tblStyle w:val="a3"/>
        <w:tblW w:w="0" w:type="auto"/>
        <w:tblLook w:val="04A0"/>
      </w:tblPr>
      <w:tblGrid>
        <w:gridCol w:w="442"/>
        <w:gridCol w:w="4343"/>
        <w:gridCol w:w="993"/>
        <w:gridCol w:w="3793"/>
      </w:tblGrid>
      <w:tr w:rsidR="00161AF2" w:rsidTr="0079343F">
        <w:tc>
          <w:tcPr>
            <w:tcW w:w="442" w:type="dxa"/>
          </w:tcPr>
          <w:p w:rsidR="00161AF2" w:rsidRDefault="00161AF2" w:rsidP="0079343F">
            <w:r>
              <w:t>№</w:t>
            </w:r>
          </w:p>
        </w:tc>
        <w:tc>
          <w:tcPr>
            <w:tcW w:w="4343" w:type="dxa"/>
          </w:tcPr>
          <w:p w:rsidR="00161AF2" w:rsidRDefault="00161AF2" w:rsidP="0079343F">
            <w:r>
              <w:t>Учебные вопросы</w:t>
            </w:r>
          </w:p>
        </w:tc>
        <w:tc>
          <w:tcPr>
            <w:tcW w:w="993" w:type="dxa"/>
          </w:tcPr>
          <w:p w:rsidR="00161AF2" w:rsidRDefault="00161AF2" w:rsidP="0079343F">
            <w:r>
              <w:t xml:space="preserve">Время </w:t>
            </w:r>
          </w:p>
        </w:tc>
        <w:tc>
          <w:tcPr>
            <w:tcW w:w="3793" w:type="dxa"/>
          </w:tcPr>
          <w:p w:rsidR="00161AF2" w:rsidRDefault="00161AF2" w:rsidP="0079343F">
            <w:r>
              <w:t>Методические указания</w:t>
            </w:r>
          </w:p>
        </w:tc>
      </w:tr>
      <w:tr w:rsidR="00161AF2" w:rsidTr="0079343F">
        <w:tc>
          <w:tcPr>
            <w:tcW w:w="442" w:type="dxa"/>
          </w:tcPr>
          <w:p w:rsidR="00161AF2" w:rsidRDefault="00161AF2" w:rsidP="0079343F">
            <w:r>
              <w:t>1.</w:t>
            </w:r>
          </w:p>
        </w:tc>
        <w:tc>
          <w:tcPr>
            <w:tcW w:w="4343" w:type="dxa"/>
          </w:tcPr>
          <w:p w:rsidR="00161AF2" w:rsidRDefault="00161AF2" w:rsidP="0079343F">
            <w:r>
              <w:t>Вводная часть</w:t>
            </w:r>
          </w:p>
        </w:tc>
        <w:tc>
          <w:tcPr>
            <w:tcW w:w="993" w:type="dxa"/>
          </w:tcPr>
          <w:p w:rsidR="00161AF2" w:rsidRDefault="00161AF2" w:rsidP="0079343F">
            <w:r>
              <w:t>5 мин</w:t>
            </w:r>
          </w:p>
        </w:tc>
        <w:tc>
          <w:tcPr>
            <w:tcW w:w="3793" w:type="dxa"/>
          </w:tcPr>
          <w:p w:rsidR="00161AF2" w:rsidRPr="00D451D8" w:rsidRDefault="00161AF2" w:rsidP="0079343F">
            <w:pPr>
              <w:rPr>
                <w:sz w:val="20"/>
                <w:szCs w:val="20"/>
              </w:rPr>
            </w:pPr>
            <w:r w:rsidRPr="00D451D8">
              <w:rPr>
                <w:sz w:val="20"/>
                <w:szCs w:val="20"/>
              </w:rPr>
              <w:t xml:space="preserve">Проверка личного состава, внешнего вида,                                                                                      Объявляю цель и вопросы занятия.                                                                              </w:t>
            </w:r>
          </w:p>
          <w:p w:rsidR="00161AF2" w:rsidRDefault="00161AF2" w:rsidP="0079343F"/>
        </w:tc>
      </w:tr>
      <w:tr w:rsidR="00161AF2" w:rsidTr="0079343F">
        <w:tc>
          <w:tcPr>
            <w:tcW w:w="442" w:type="dxa"/>
          </w:tcPr>
          <w:p w:rsidR="00161AF2" w:rsidRDefault="00161AF2" w:rsidP="0079343F">
            <w:r>
              <w:t>2.</w:t>
            </w:r>
          </w:p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</w:tc>
        <w:tc>
          <w:tcPr>
            <w:tcW w:w="4343" w:type="dxa"/>
          </w:tcPr>
          <w:p w:rsidR="00161AF2" w:rsidRDefault="00161AF2" w:rsidP="0079343F">
            <w:r>
              <w:lastRenderedPageBreak/>
              <w:t xml:space="preserve">Основная часть </w:t>
            </w:r>
          </w:p>
          <w:p w:rsidR="00161AF2" w:rsidRDefault="00161AF2" w:rsidP="0079343F">
            <w:r>
              <w:t>Выполнение воинского приветствия без оружия на месте и в движении</w:t>
            </w:r>
          </w:p>
        </w:tc>
        <w:tc>
          <w:tcPr>
            <w:tcW w:w="993" w:type="dxa"/>
          </w:tcPr>
          <w:p w:rsidR="00161AF2" w:rsidRDefault="00161AF2" w:rsidP="0079343F">
            <w:r>
              <w:t>40 мин</w:t>
            </w:r>
          </w:p>
          <w:p w:rsidR="00161AF2" w:rsidRDefault="00161AF2" w:rsidP="0079343F">
            <w:r>
              <w:t>20 мин</w:t>
            </w:r>
          </w:p>
        </w:tc>
        <w:tc>
          <w:tcPr>
            <w:tcW w:w="3793" w:type="dxa"/>
          </w:tcPr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60. Воинское приветствие выполняется четко и молодцевато, с точным соблюдением правил строевой стойки и движения.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61. </w:t>
            </w:r>
            <w:proofErr w:type="gramStart"/>
            <w:r w:rsidRPr="00892684">
              <w:rPr>
                <w:sz w:val="20"/>
                <w:szCs w:val="20"/>
              </w:rPr>
              <w:t>Для выполнения воинского приветствия на месте вне строя без головного убора за три-четыре шага</w:t>
            </w:r>
            <w:proofErr w:type="gramEnd"/>
            <w:r w:rsidRPr="00892684">
              <w:rPr>
                <w:sz w:val="20"/>
                <w:szCs w:val="20"/>
              </w:rPr>
              <w:t xml:space="preserve"> до начальника (старшего) повернуться в его сторону, принять строевую стойку и смотреть ему в лицо, поворачивая вслед за ним голову.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Если головной убор надет, то, кроме того, приложить кратчайшим путем правую руку к головному убору так, чтобы пальцы были вместе, ладонь прямая, средний палец касался нижнего края головного убора (у козырька), а локоть был на линии и высоте плеча (рис. II). При повороте головы в сторону начальника (старшего) положение руки у головного убора остается без изменения (рис. 12).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Когда начальник (старший) минует выполняющего воинское приветствие, голову поставить прямо и одновременно с этим опустить руку.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62. </w:t>
            </w:r>
            <w:proofErr w:type="gramStart"/>
            <w:r w:rsidRPr="00892684">
              <w:rPr>
                <w:sz w:val="20"/>
                <w:szCs w:val="20"/>
              </w:rPr>
              <w:t>Для выполнения воинского приветствия в движении вне строя без головного убора за три-четыре шага</w:t>
            </w:r>
            <w:proofErr w:type="gramEnd"/>
            <w:r w:rsidRPr="00892684">
              <w:rPr>
                <w:sz w:val="20"/>
                <w:szCs w:val="20"/>
              </w:rPr>
              <w:t xml:space="preserve"> до начальника (старшего) одновременно с постановкой ноги прекратить движение руками, повернуть голову в его сторону и, продолжая движение, смотреть ему в </w:t>
            </w:r>
            <w:r w:rsidRPr="00892684">
              <w:rPr>
                <w:sz w:val="20"/>
                <w:szCs w:val="20"/>
              </w:rPr>
              <w:lastRenderedPageBreak/>
              <w:t>лицо. Пройдя начальника (старшего), голову поставить прямо и продолжать движение руками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При надетом головном уборе одновременно с постановкой ноги на землю повернуть голову и приложить правую руку к головному убору, левую руку держать неподвижно у бедра (рис. 12); пройдя начальника (старшего), одновременно с постановкой левой ноги на землю голову поставить прямо, а правую руку опустить.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При обгоне начальника (старшего) воинское приветствие выполнять с первым шагом </w:t>
            </w:r>
            <w:proofErr w:type="spellStart"/>
            <w:r w:rsidRPr="00892684">
              <w:rPr>
                <w:sz w:val="20"/>
                <w:szCs w:val="20"/>
              </w:rPr>
              <w:t>обгона</w:t>
            </w:r>
            <w:proofErr w:type="gramStart"/>
            <w:r w:rsidRPr="00892684">
              <w:rPr>
                <w:sz w:val="20"/>
                <w:szCs w:val="20"/>
              </w:rPr>
              <w:t>.С</w:t>
            </w:r>
            <w:proofErr w:type="gramEnd"/>
            <w:r w:rsidRPr="00892684">
              <w:rPr>
                <w:sz w:val="20"/>
                <w:szCs w:val="20"/>
              </w:rPr>
              <w:t>о</w:t>
            </w:r>
            <w:proofErr w:type="spellEnd"/>
            <w:r w:rsidRPr="00892684">
              <w:rPr>
                <w:sz w:val="20"/>
                <w:szCs w:val="20"/>
              </w:rPr>
              <w:t xml:space="preserve"> вторым шагом голову поставить прямо и правую руку опустить.</w:t>
            </w:r>
          </w:p>
          <w:p w:rsidR="00161AF2" w:rsidRDefault="00161AF2" w:rsidP="0079343F">
            <w:r w:rsidRPr="00892684">
              <w:rPr>
                <w:sz w:val="20"/>
                <w:szCs w:val="20"/>
              </w:rPr>
              <w:t>63. Если у военнослужащего руки заняты ношей, воинское приветствие выполнять поворотом головы в сторону начальника (старшего).</w:t>
            </w:r>
          </w:p>
        </w:tc>
      </w:tr>
      <w:tr w:rsidR="00161AF2" w:rsidTr="0079343F">
        <w:tc>
          <w:tcPr>
            <w:tcW w:w="442" w:type="dxa"/>
          </w:tcPr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>
            <w:r>
              <w:t xml:space="preserve">3. </w:t>
            </w:r>
          </w:p>
        </w:tc>
        <w:tc>
          <w:tcPr>
            <w:tcW w:w="4343" w:type="dxa"/>
          </w:tcPr>
          <w:p w:rsidR="00161AF2" w:rsidRDefault="00161AF2" w:rsidP="0079343F">
            <w:r>
              <w:lastRenderedPageBreak/>
              <w:t>Выполнение воинского приветствия с оружием на месте и в движении</w:t>
            </w:r>
          </w:p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>
            <w:r>
              <w:t>Заключительная часть</w:t>
            </w:r>
          </w:p>
        </w:tc>
        <w:tc>
          <w:tcPr>
            <w:tcW w:w="993" w:type="dxa"/>
          </w:tcPr>
          <w:p w:rsidR="00161AF2" w:rsidRDefault="00161AF2" w:rsidP="0079343F">
            <w:r>
              <w:lastRenderedPageBreak/>
              <w:t>20 мин</w:t>
            </w:r>
          </w:p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/>
          <w:p w:rsidR="00161AF2" w:rsidRDefault="00161AF2" w:rsidP="0079343F">
            <w:r>
              <w:t>5 мин</w:t>
            </w:r>
          </w:p>
        </w:tc>
        <w:tc>
          <w:tcPr>
            <w:tcW w:w="3793" w:type="dxa"/>
          </w:tcPr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lastRenderedPageBreak/>
              <w:t xml:space="preserve">64. Выполнение воинского приветствия с оружием на месте вне строя производится так же, как и без оружия (ст. 61); при этом положение оружия, за исключением карабина в положении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плечо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, не изменяется и рука к головному убору не прикладывается. При выполнении воинского приветствия с карабином в положении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плечо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о</w:t>
            </w:r>
            <w:r w:rsidRPr="00892684">
              <w:rPr>
                <w:sz w:val="20"/>
                <w:szCs w:val="20"/>
              </w:rPr>
              <w:t>н предварительно берется к ноге.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С оружием в положении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за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спину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воинское приветствие выполнять, прикладывая правую руку к головному убору.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65. </w:t>
            </w:r>
            <w:proofErr w:type="gramStart"/>
            <w:r w:rsidRPr="00892684">
              <w:rPr>
                <w:sz w:val="20"/>
                <w:szCs w:val="20"/>
              </w:rPr>
              <w:t>Для выполнения воинского приветствия в движении вне строя с оружием у ноги</w:t>
            </w:r>
            <w:proofErr w:type="gramEnd"/>
            <w:r w:rsidRPr="00892684">
              <w:rPr>
                <w:sz w:val="20"/>
                <w:szCs w:val="20"/>
              </w:rPr>
              <w:t xml:space="preserve">,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ремень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или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грудь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за три</w:t>
            </w:r>
            <w:r w:rsidRPr="00892684">
              <w:rPr>
                <w:sz w:val="20"/>
                <w:szCs w:val="20"/>
              </w:rPr>
              <w:t xml:space="preserve">-четыре шага до начальника (старшего) одновременно с постановкой ноги повернуть голову в его сторону и прекратить движение свободной рукой; с оружием в положении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за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спину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>, кроме того, приложить руку к головному убору.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При выполнении воинского приветствия с карабином в положении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плечо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правой рукой продолжать движение.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66. Выполнение воинского приветствия по команде</w:t>
            </w:r>
            <w:proofErr w:type="gramStart"/>
            <w:r w:rsidRPr="00892684">
              <w:rPr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Д</w:t>
            </w:r>
            <w:proofErr w:type="gramEnd"/>
            <w:r w:rsidRPr="00892684">
              <w:rPr>
                <w:rFonts w:ascii="Calibri" w:hAnsi="Calibri" w:cs="Calibri"/>
                <w:sz w:val="20"/>
                <w:szCs w:val="20"/>
              </w:rPr>
              <w:t>ля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встречи справа (слева, с фронта), на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кара-УЛ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с карабином из положения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к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ноге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осуществляется в два приема: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первый </w:t>
            </w:r>
            <w:proofErr w:type="gramStart"/>
            <w:r w:rsidRPr="00892684">
              <w:rPr>
                <w:sz w:val="20"/>
                <w:szCs w:val="20"/>
              </w:rPr>
              <w:t>прием</w:t>
            </w:r>
            <w:proofErr w:type="gramEnd"/>
            <w:r w:rsidRPr="00892684">
              <w:rPr>
                <w:sz w:val="20"/>
                <w:szCs w:val="20"/>
              </w:rPr>
              <w:t xml:space="preserve"> ─ подняв карабин правой рукой, держать его отвесно, стволом против середины груди, прицельной планкой к себе; одновременно с этим левой рукой взять карабин за цевье </w:t>
            </w:r>
            <w:r w:rsidRPr="00892684">
              <w:rPr>
                <w:sz w:val="20"/>
                <w:szCs w:val="20"/>
              </w:rPr>
              <w:lastRenderedPageBreak/>
              <w:t>(четыре пальца спереди на магазине, а большой ─ под прицельной планкой), кисть левой руки ─ на высоте пояса (рис. 13, а);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второй прием ─ правую руку перенести на шейку ложи и поддерживать ею карабин так, чтобы большой палец был сзади, а остальные пальцы, сложенные вместе и вытянутые, лежали наискось спереди на шейке ложи (рис. 13, б).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Одновременно с выполнением второго приема повернуть голову направо (налево) и провожать начальника взглядом, поворачивая вслед за ним голову.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    67. Из положения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караул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карабин берется в положение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к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ноге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по команде</w:t>
            </w:r>
            <w:proofErr w:type="gramStart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К</w:t>
            </w:r>
            <w:proofErr w:type="gram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но-ГЕ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>. По предварительной ко</w:t>
            </w:r>
            <w:r w:rsidRPr="00892684">
              <w:rPr>
                <w:sz w:val="20"/>
                <w:szCs w:val="20"/>
              </w:rPr>
              <w:t>манде голову поставить прямо, а по исполнительной взять карабин к ноге в три приема: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    первый прием ─ правую руку перенести вверх и взять ею карабин за верхнюю часть цевья и ствольной накладки;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второй прием ─ перенести карабин к правой ноге так, чтобы приклад касался ступни; левой рукой придерживать карабин у штыковой трубки;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третий прием ─ быстро опустить левую руку, а правой рукой карабин плавно поставить на землю.</w:t>
            </w:r>
          </w:p>
          <w:p w:rsidR="00161AF2" w:rsidRPr="00892684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 xml:space="preserve">68. Выполнение воинского приветствия исполнением приема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караул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с карабином произ</w:t>
            </w:r>
            <w:r w:rsidRPr="00892684">
              <w:rPr>
                <w:sz w:val="20"/>
                <w:szCs w:val="20"/>
              </w:rPr>
              <w:t>водится только подразделениями и частями при нахождении их в строю на месте.</w:t>
            </w:r>
          </w:p>
          <w:p w:rsidR="00161AF2" w:rsidRDefault="00161AF2" w:rsidP="0079343F">
            <w:pPr>
              <w:rPr>
                <w:sz w:val="20"/>
                <w:szCs w:val="20"/>
              </w:rPr>
            </w:pPr>
            <w:r w:rsidRPr="00892684">
              <w:rPr>
                <w:sz w:val="20"/>
                <w:szCs w:val="20"/>
              </w:rPr>
              <w:t>По команде</w:t>
            </w:r>
            <w:proofErr w:type="gramStart"/>
            <w:r w:rsidRPr="00892684">
              <w:rPr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Д</w:t>
            </w:r>
            <w:proofErr w:type="gramEnd"/>
            <w:r w:rsidRPr="00892684">
              <w:rPr>
                <w:rFonts w:ascii="Calibri" w:hAnsi="Calibri" w:cs="Calibri"/>
                <w:sz w:val="20"/>
                <w:szCs w:val="20"/>
              </w:rPr>
              <w:t>ля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встречи справа (слева, с фронта), на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кра-УЛ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карабины берутся в положение </w:t>
            </w:r>
            <w:proofErr w:type="spellStart"/>
            <w:r w:rsidRPr="00892684">
              <w:rPr>
                <w:rFonts w:ascii="Arial" w:hAnsi="Arial" w:cs="Arial"/>
                <w:sz w:val="20"/>
                <w:szCs w:val="20"/>
              </w:rPr>
              <w:t>╚</w:t>
            </w:r>
            <w:r w:rsidRPr="00892684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892684">
              <w:rPr>
                <w:rFonts w:ascii="Calibri" w:hAnsi="Calibri" w:cs="Calibri"/>
                <w:sz w:val="20"/>
                <w:szCs w:val="20"/>
              </w:rPr>
              <w:t>караул</w:t>
            </w:r>
            <w:r w:rsidRPr="00892684">
              <w:rPr>
                <w:rFonts w:ascii="Arial" w:hAnsi="Arial" w:cs="Arial"/>
                <w:sz w:val="20"/>
                <w:szCs w:val="20"/>
              </w:rPr>
              <w:t>╩</w:t>
            </w:r>
            <w:proofErr w:type="spellEnd"/>
            <w:r w:rsidRPr="00892684">
              <w:rPr>
                <w:rFonts w:ascii="Calibri" w:hAnsi="Calibri" w:cs="Calibri"/>
                <w:sz w:val="20"/>
                <w:szCs w:val="20"/>
              </w:rPr>
              <w:t>; все военнослужащие, находящиеся в строю, принимают строевую стойку и одновр</w:t>
            </w:r>
            <w:r w:rsidRPr="00892684">
              <w:rPr>
                <w:sz w:val="20"/>
                <w:szCs w:val="20"/>
              </w:rPr>
              <w:t>еменно поворачивают голову в сторону начальника, провожая его взглядом. Если в строю у военнослужащих имеются автоматы, пулеметы и ручные гранатометы, положение их не изменяется.</w:t>
            </w:r>
          </w:p>
          <w:p w:rsidR="00161AF2" w:rsidRDefault="00161AF2" w:rsidP="0079343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293.7pt;margin-top:5.45pt;width:475.5pt;height:.75pt;z-index:251660288" o:connectortype="straight"/>
              </w:pict>
            </w:r>
          </w:p>
          <w:p w:rsidR="00161AF2" w:rsidRDefault="00161AF2" w:rsidP="007934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Подводятся итоги, делаю выводы, даю задание на самоподготовку.</w:t>
            </w:r>
          </w:p>
          <w:p w:rsidR="00161AF2" w:rsidRDefault="00161AF2" w:rsidP="0079343F"/>
        </w:tc>
      </w:tr>
    </w:tbl>
    <w:p w:rsidR="00161AF2" w:rsidRDefault="00161AF2" w:rsidP="00161AF2"/>
    <w:p w:rsidR="00161AF2" w:rsidRDefault="00161AF2" w:rsidP="00161AF2">
      <w:r>
        <w:t xml:space="preserve">25.03.2011г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курсант 272 </w:t>
      </w:r>
      <w:proofErr w:type="spellStart"/>
      <w:r>
        <w:t>уч.группы</w:t>
      </w:r>
      <w:proofErr w:type="spellEnd"/>
    </w:p>
    <w:p w:rsidR="00161AF2" w:rsidRPr="00AF6C90" w:rsidRDefault="00161AF2" w:rsidP="00161A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ефрейтор   _____________С. Гаврюшин </w:t>
      </w:r>
    </w:p>
    <w:p w:rsidR="00161AF2" w:rsidRDefault="00161AF2"/>
    <w:sectPr w:rsidR="00161AF2" w:rsidSect="0046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61AF2"/>
    <w:rsid w:val="00161AF2"/>
    <w:rsid w:val="002E0FCA"/>
    <w:rsid w:val="00467E39"/>
    <w:rsid w:val="00D9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F2"/>
  </w:style>
  <w:style w:type="paragraph" w:styleId="3">
    <w:name w:val="heading 3"/>
    <w:basedOn w:val="a"/>
    <w:next w:val="a"/>
    <w:link w:val="30"/>
    <w:qFormat/>
    <w:rsid w:val="00161AF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61AF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61A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61AF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</dc:creator>
  <cp:lastModifiedBy>SeT</cp:lastModifiedBy>
  <cp:revision>1</cp:revision>
  <dcterms:created xsi:type="dcterms:W3CDTF">2011-03-25T20:02:00Z</dcterms:created>
  <dcterms:modified xsi:type="dcterms:W3CDTF">2011-03-25T20:11:00Z</dcterms:modified>
</cp:coreProperties>
</file>