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162" w:rsidRDefault="003C1162" w:rsidP="003C1162">
      <w:pPr>
        <w:rPr>
          <w:b/>
          <w:sz w:val="24"/>
          <w:szCs w:val="24"/>
        </w:rPr>
      </w:pPr>
    </w:p>
    <w:p w:rsidR="003C1162" w:rsidRDefault="003C1162" w:rsidP="003C1162">
      <w:pPr>
        <w:ind w:firstLine="284"/>
        <w:jc w:val="right"/>
        <w:rPr>
          <w:sz w:val="24"/>
          <w:szCs w:val="24"/>
        </w:rPr>
      </w:pPr>
      <w:r>
        <w:rPr>
          <w:sz w:val="24"/>
          <w:szCs w:val="24"/>
        </w:rPr>
        <w:t>А. ОСИПОВ,</w:t>
      </w:r>
    </w:p>
    <w:p w:rsidR="003C1162" w:rsidRDefault="003C1162" w:rsidP="003C1162">
      <w:pPr>
        <w:ind w:firstLine="284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к.т.н., доцент </w:t>
      </w:r>
    </w:p>
    <w:p w:rsidR="003C1162" w:rsidRDefault="003C1162" w:rsidP="003C1162">
      <w:pPr>
        <w:ind w:firstLine="284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кафедры общеинженерной подготовки</w:t>
      </w:r>
    </w:p>
    <w:p w:rsidR="003C1162" w:rsidRDefault="003C1162" w:rsidP="003C1162">
      <w:pPr>
        <w:ind w:firstLine="284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Самарского государственного аэрокосмического </w:t>
      </w:r>
    </w:p>
    <w:p w:rsidR="003C1162" w:rsidRDefault="003C1162" w:rsidP="003C1162">
      <w:pPr>
        <w:ind w:firstLine="284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университета им. академика С. П. Королева.</w:t>
      </w:r>
    </w:p>
    <w:p w:rsidR="003C1162" w:rsidRDefault="003C1162" w:rsidP="003C1162">
      <w:pPr>
        <w:ind w:firstLine="284"/>
        <w:jc w:val="right"/>
        <w:rPr>
          <w:sz w:val="24"/>
          <w:szCs w:val="24"/>
        </w:rPr>
      </w:pPr>
      <w:r>
        <w:rPr>
          <w:sz w:val="24"/>
          <w:szCs w:val="24"/>
        </w:rPr>
        <w:t>В. МЕДВЕДКО,</w:t>
      </w:r>
    </w:p>
    <w:p w:rsidR="003C1162" w:rsidRDefault="003C1162" w:rsidP="003C1162">
      <w:pPr>
        <w:ind w:firstLine="284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аспирант</w:t>
      </w:r>
    </w:p>
    <w:p w:rsidR="003C1162" w:rsidRDefault="003C1162" w:rsidP="003C1162">
      <w:pPr>
        <w:ind w:firstLine="284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Самарского государственного аэрокосмического </w:t>
      </w:r>
    </w:p>
    <w:p w:rsidR="003C1162" w:rsidRDefault="003C1162" w:rsidP="003C1162">
      <w:pPr>
        <w:ind w:firstLine="284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университета им. академика С. П. Королева.</w:t>
      </w:r>
    </w:p>
    <w:p w:rsidR="003C1162" w:rsidRDefault="003C1162" w:rsidP="003C1162">
      <w:pPr>
        <w:rPr>
          <w:b/>
          <w:sz w:val="24"/>
          <w:szCs w:val="24"/>
        </w:rPr>
      </w:pPr>
    </w:p>
    <w:p w:rsidR="003C1162" w:rsidRPr="00F30286" w:rsidRDefault="003C1162" w:rsidP="003C1162">
      <w:pPr>
        <w:ind w:firstLine="284"/>
        <w:jc w:val="center"/>
        <w:rPr>
          <w:b/>
          <w:sz w:val="24"/>
          <w:szCs w:val="24"/>
        </w:rPr>
      </w:pPr>
      <w:r w:rsidRPr="00F30286">
        <w:rPr>
          <w:b/>
          <w:sz w:val="24"/>
          <w:szCs w:val="24"/>
        </w:rPr>
        <w:t>ТРЕХМЕРНАЯ МОДЕЛЬ РАСПРЕДЕЛЕНИЯ ДОХОДОВ НАСЕЛЕНИЯ</w:t>
      </w:r>
    </w:p>
    <w:p w:rsidR="003C1162" w:rsidRDefault="003C1162" w:rsidP="003C1162">
      <w:pPr>
        <w:pStyle w:val="a3"/>
        <w:tabs>
          <w:tab w:val="left" w:pos="10260"/>
        </w:tabs>
        <w:ind w:right="360"/>
        <w:jc w:val="both"/>
        <w:rPr>
          <w:sz w:val="24"/>
          <w:szCs w:val="24"/>
        </w:rPr>
      </w:pPr>
    </w:p>
    <w:p w:rsidR="003C1162" w:rsidRPr="00832BB5" w:rsidRDefault="003C1162" w:rsidP="003C1162">
      <w:pPr>
        <w:pStyle w:val="a3"/>
        <w:tabs>
          <w:tab w:val="left" w:pos="10260"/>
        </w:tabs>
        <w:ind w:firstLine="540"/>
        <w:rPr>
          <w:sz w:val="24"/>
          <w:szCs w:val="24"/>
        </w:rPr>
      </w:pPr>
      <w:r w:rsidRPr="00832BB5">
        <w:rPr>
          <w:sz w:val="24"/>
          <w:szCs w:val="24"/>
        </w:rPr>
        <w:t>Проблема «бокала шампанского»</w:t>
      </w:r>
    </w:p>
    <w:p w:rsidR="003C1162" w:rsidRPr="00F30286" w:rsidRDefault="003C1162" w:rsidP="003C1162">
      <w:pPr>
        <w:pStyle w:val="a3"/>
        <w:tabs>
          <w:tab w:val="left" w:pos="10260"/>
        </w:tabs>
        <w:ind w:firstLine="540"/>
        <w:jc w:val="both"/>
        <w:rPr>
          <w:b w:val="0"/>
          <w:sz w:val="24"/>
          <w:szCs w:val="24"/>
        </w:rPr>
      </w:pPr>
      <w:r w:rsidRPr="00F30286">
        <w:rPr>
          <w:b w:val="0"/>
          <w:sz w:val="24"/>
          <w:szCs w:val="24"/>
        </w:rPr>
        <w:t xml:space="preserve">Главной задачей управления экономикой каждого государства является анализ и оптимальное перераспределение денежных доходов по тем или иным группам населения. 24 декабря </w:t>
      </w:r>
      <w:smartTag w:uri="urn:schemas-microsoft-com:office:smarttags" w:element="metricconverter">
        <w:smartTagPr>
          <w:attr w:name="ProductID" w:val="2007 г"/>
        </w:smartTagPr>
        <w:r w:rsidRPr="00F30286">
          <w:rPr>
            <w:b w:val="0"/>
            <w:sz w:val="24"/>
            <w:szCs w:val="24"/>
          </w:rPr>
          <w:t>2007 г</w:t>
        </w:r>
      </w:smartTag>
      <w:r w:rsidRPr="00F30286">
        <w:rPr>
          <w:b w:val="0"/>
          <w:sz w:val="24"/>
          <w:szCs w:val="24"/>
        </w:rPr>
        <w:t xml:space="preserve">. на открытии первого заседания Государственной Думы пятого созыва выступил старейший депутат Государственной Думы, Нобелевский лауреат  Ж. И. Алферов. По </w:t>
      </w:r>
      <w:r>
        <w:rPr>
          <w:b w:val="0"/>
          <w:sz w:val="24"/>
          <w:szCs w:val="24"/>
        </w:rPr>
        <w:t xml:space="preserve">его </w:t>
      </w:r>
      <w:r w:rsidRPr="00F30286">
        <w:rPr>
          <w:b w:val="0"/>
          <w:sz w:val="24"/>
          <w:szCs w:val="24"/>
        </w:rPr>
        <w:t xml:space="preserve">мнению, 87% мировых доходов </w:t>
      </w:r>
      <w:r>
        <w:rPr>
          <w:b w:val="0"/>
          <w:sz w:val="24"/>
          <w:szCs w:val="24"/>
        </w:rPr>
        <w:t>принадлежа</w:t>
      </w:r>
      <w:r w:rsidRPr="00F30286">
        <w:rPr>
          <w:b w:val="0"/>
          <w:sz w:val="24"/>
          <w:szCs w:val="24"/>
        </w:rPr>
        <w:t>т около 10% населения Земли. В России</w:t>
      </w:r>
      <w:r>
        <w:rPr>
          <w:b w:val="0"/>
          <w:sz w:val="24"/>
          <w:szCs w:val="24"/>
        </w:rPr>
        <w:t xml:space="preserve"> </w:t>
      </w:r>
      <w:r w:rsidRPr="00F30286">
        <w:rPr>
          <w:b w:val="0"/>
          <w:sz w:val="24"/>
          <w:szCs w:val="24"/>
        </w:rPr>
        <w:t xml:space="preserve">соотношение </w:t>
      </w:r>
      <w:r>
        <w:rPr>
          <w:b w:val="0"/>
          <w:sz w:val="24"/>
          <w:szCs w:val="24"/>
        </w:rPr>
        <w:t xml:space="preserve">доходов бедных и богатых </w:t>
      </w:r>
      <w:r w:rsidRPr="00F30286">
        <w:rPr>
          <w:b w:val="0"/>
          <w:sz w:val="24"/>
          <w:szCs w:val="24"/>
        </w:rPr>
        <w:t xml:space="preserve">составляет 30 к 1. </w:t>
      </w:r>
      <w:r>
        <w:rPr>
          <w:b w:val="0"/>
          <w:sz w:val="24"/>
          <w:szCs w:val="24"/>
        </w:rPr>
        <w:t xml:space="preserve">Эту проблему он назвал «бокалом шампанского». </w:t>
      </w:r>
      <w:r w:rsidRPr="00F30286">
        <w:rPr>
          <w:b w:val="0"/>
          <w:sz w:val="24"/>
          <w:szCs w:val="24"/>
        </w:rPr>
        <w:t xml:space="preserve">«Чтобы решить эту проблему нужно разбить бокал шампанского», - сказал депутат и разбил бокал. </w:t>
      </w:r>
      <w:proofErr w:type="gramStart"/>
      <w:r w:rsidRPr="00F30286">
        <w:rPr>
          <w:b w:val="0"/>
          <w:sz w:val="24"/>
          <w:szCs w:val="24"/>
        </w:rPr>
        <w:t>Затем он пояснил: чтобы сократить разрыв между богатыми и бедными, нужно реформировать систему налогообложения, заменив ее на прогрессивную (чем больше доходы, тем выше налоги)[1].</w:t>
      </w:r>
      <w:proofErr w:type="gramEnd"/>
    </w:p>
    <w:p w:rsidR="003C1162" w:rsidRDefault="003C1162" w:rsidP="003C1162">
      <w:pPr>
        <w:pStyle w:val="a3"/>
        <w:tabs>
          <w:tab w:val="left" w:pos="9900"/>
        </w:tabs>
        <w:jc w:val="both"/>
        <w:rPr>
          <w:b w:val="0"/>
          <w:sz w:val="24"/>
          <w:szCs w:val="24"/>
        </w:rPr>
      </w:pPr>
      <w:r w:rsidRPr="00F30286">
        <w:rPr>
          <w:sz w:val="24"/>
          <w:szCs w:val="24"/>
        </w:rPr>
        <w:t xml:space="preserve">     </w:t>
      </w:r>
      <w:r w:rsidRPr="00F30286">
        <w:rPr>
          <w:b w:val="0"/>
          <w:sz w:val="24"/>
          <w:szCs w:val="24"/>
        </w:rPr>
        <w:t xml:space="preserve">Используемый показатель среднего дохода, исчисленный как средняя арифметическая величина, очень чувствителен к увеличению или уменьшению доли высокодоходных и </w:t>
      </w:r>
      <w:proofErr w:type="spellStart"/>
      <w:r w:rsidRPr="00F30286">
        <w:rPr>
          <w:b w:val="0"/>
          <w:sz w:val="24"/>
          <w:szCs w:val="24"/>
        </w:rPr>
        <w:t>низкодоходных</w:t>
      </w:r>
      <w:proofErr w:type="spellEnd"/>
      <w:r w:rsidRPr="00F30286">
        <w:rPr>
          <w:b w:val="0"/>
          <w:sz w:val="24"/>
          <w:szCs w:val="24"/>
        </w:rPr>
        <w:t xml:space="preserve"> групп населения. В статистике большинства развитых стран для характеристики общего уровня доходов приводится не средний, а медианный их уровень, т. е. уровень, выше и ниже которого получает доход одинаковое число работников.</w:t>
      </w:r>
    </w:p>
    <w:p w:rsidR="003C1162" w:rsidRDefault="003C1162" w:rsidP="003C1162">
      <w:pPr>
        <w:pStyle w:val="a3"/>
        <w:tabs>
          <w:tab w:val="left" w:pos="9900"/>
        </w:tabs>
        <w:jc w:val="both"/>
        <w:rPr>
          <w:b w:val="0"/>
          <w:sz w:val="24"/>
          <w:szCs w:val="24"/>
        </w:rPr>
      </w:pPr>
    </w:p>
    <w:p w:rsidR="003C1162" w:rsidRPr="00832BB5" w:rsidRDefault="003C1162" w:rsidP="003C1162">
      <w:pPr>
        <w:pStyle w:val="a3"/>
        <w:tabs>
          <w:tab w:val="left" w:pos="9900"/>
        </w:tabs>
        <w:rPr>
          <w:sz w:val="24"/>
          <w:szCs w:val="24"/>
        </w:rPr>
      </w:pPr>
      <w:r w:rsidRPr="00832BB5">
        <w:rPr>
          <w:sz w:val="24"/>
          <w:szCs w:val="24"/>
        </w:rPr>
        <w:t>Кривые Лоренца</w:t>
      </w:r>
    </w:p>
    <w:p w:rsidR="003C1162" w:rsidRPr="00F30286" w:rsidRDefault="003C1162" w:rsidP="003C1162">
      <w:pPr>
        <w:tabs>
          <w:tab w:val="left" w:pos="9900"/>
        </w:tabs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      Наиболее ярко проблему «бокала шампанского» отражает кривая Лоренца</w:t>
      </w:r>
      <w:r w:rsidRPr="0032352E">
        <w:rPr>
          <w:sz w:val="24"/>
          <w:szCs w:val="24"/>
        </w:rPr>
        <w:t xml:space="preserve"> [2]</w:t>
      </w:r>
      <w:r w:rsidRPr="00F30286">
        <w:rPr>
          <w:sz w:val="24"/>
          <w:szCs w:val="24"/>
        </w:rPr>
        <w:t xml:space="preserve">. Кривая показывает, какую часть совокупного денежного дохода страны получает каждая доля </w:t>
      </w:r>
      <w:proofErr w:type="spellStart"/>
      <w:r>
        <w:rPr>
          <w:sz w:val="24"/>
          <w:szCs w:val="24"/>
        </w:rPr>
        <w:t>низкодоход</w:t>
      </w:r>
      <w:r w:rsidRPr="00F30286">
        <w:rPr>
          <w:sz w:val="24"/>
          <w:szCs w:val="24"/>
        </w:rPr>
        <w:t>ных</w:t>
      </w:r>
      <w:proofErr w:type="spellEnd"/>
      <w:r w:rsidRPr="00F30286">
        <w:rPr>
          <w:sz w:val="24"/>
          <w:szCs w:val="24"/>
        </w:rPr>
        <w:t xml:space="preserve"> и высокодоходных семей. Кривая Лоренца позволяет графически изобразить неравенство доходов, а при повороте осей дает сечения «бокала шампанского» и определяет название проблемы.</w:t>
      </w:r>
    </w:p>
    <w:p w:rsidR="003C1162" w:rsidRPr="00F30286" w:rsidRDefault="003C1162" w:rsidP="003C1162">
      <w:pPr>
        <w:tabs>
          <w:tab w:val="left" w:pos="9900"/>
          <w:tab w:val="left" w:pos="10260"/>
        </w:tabs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      На рис. 1 представлены кривые Лоренца для ряда стран </w:t>
      </w:r>
      <w:r w:rsidRPr="008A6BE0">
        <w:rPr>
          <w:sz w:val="24"/>
          <w:szCs w:val="24"/>
        </w:rPr>
        <w:t>[3]</w:t>
      </w:r>
      <w:r w:rsidRPr="00F30286">
        <w:rPr>
          <w:sz w:val="24"/>
          <w:szCs w:val="24"/>
        </w:rPr>
        <w:t>. По оси абсцисс указана доля населения, по оси ординат – доля дохода. Чем ближе кривая к диагонали, тем равномернее распределение доходов среди населения.</w:t>
      </w:r>
      <w:r w:rsidRPr="008A6BE0"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 xml:space="preserve">Однако, равномерное распределение доходов, как показал исторический опыт России и других социалистических стран, является утопической идеей и тормозит процесс развития общества. </w:t>
      </w:r>
      <w:r>
        <w:rPr>
          <w:sz w:val="24"/>
          <w:szCs w:val="24"/>
        </w:rPr>
        <w:t>Поэтому одной из главных</w:t>
      </w:r>
      <w:r w:rsidRPr="00F30286">
        <w:rPr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 w:rsidRPr="00F30286">
        <w:rPr>
          <w:sz w:val="24"/>
          <w:szCs w:val="24"/>
        </w:rPr>
        <w:t xml:space="preserve"> данной работы явилось нахождение такой идеальной кривой Лоренца, к которой, через проведение мер налоговой и социальной политики, должны стремиться все страны. </w:t>
      </w:r>
    </w:p>
    <w:p w:rsidR="003C1162" w:rsidRPr="00F30286" w:rsidRDefault="003C1162" w:rsidP="003C1162">
      <w:pPr>
        <w:tabs>
          <w:tab w:val="left" w:pos="9900"/>
        </w:tabs>
        <w:ind w:right="58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122930" cy="2120900"/>
            <wp:effectExtent l="19050" t="0" r="1270" b="0"/>
            <wp:docPr id="2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62" w:rsidRPr="008A6BE0" w:rsidRDefault="003C1162" w:rsidP="003C1162">
      <w:pPr>
        <w:ind w:right="850" w:firstLine="540"/>
        <w:jc w:val="center"/>
        <w:rPr>
          <w:sz w:val="24"/>
          <w:szCs w:val="24"/>
        </w:rPr>
      </w:pPr>
      <w:r w:rsidRPr="00F30286">
        <w:rPr>
          <w:i/>
          <w:sz w:val="24"/>
          <w:szCs w:val="24"/>
        </w:rPr>
        <w:lastRenderedPageBreak/>
        <w:t>Рис. 1: Кривые Лоренца [</w:t>
      </w:r>
      <w:r w:rsidRPr="008A6BE0">
        <w:rPr>
          <w:i/>
          <w:sz w:val="24"/>
          <w:szCs w:val="24"/>
        </w:rPr>
        <w:t>3</w:t>
      </w:r>
      <w:r w:rsidRPr="00F30286">
        <w:rPr>
          <w:i/>
          <w:sz w:val="24"/>
          <w:szCs w:val="24"/>
        </w:rPr>
        <w:t>].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</w:p>
    <w:p w:rsidR="003C1162" w:rsidRDefault="003C1162" w:rsidP="003C1162">
      <w:pPr>
        <w:ind w:firstLine="540"/>
        <w:jc w:val="both"/>
        <w:rPr>
          <w:sz w:val="24"/>
          <w:szCs w:val="24"/>
        </w:rPr>
      </w:pPr>
    </w:p>
    <w:p w:rsidR="003C1162" w:rsidRPr="009659D1" w:rsidRDefault="003C1162" w:rsidP="003C1162">
      <w:pPr>
        <w:ind w:firstLine="540"/>
        <w:jc w:val="center"/>
        <w:rPr>
          <w:b/>
          <w:sz w:val="24"/>
          <w:szCs w:val="24"/>
        </w:rPr>
      </w:pPr>
      <w:r w:rsidRPr="009659D1">
        <w:rPr>
          <w:b/>
          <w:sz w:val="24"/>
          <w:szCs w:val="24"/>
        </w:rPr>
        <w:t>Нахождение идеальной кривой Лоренца</w:t>
      </w:r>
    </w:p>
    <w:p w:rsidR="003C1162" w:rsidRPr="00F30286" w:rsidRDefault="003C1162" w:rsidP="003C1162">
      <w:pPr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Методика нахождения идеальной кривой Лоренца, может быть построена на использовании известного правила </w:t>
      </w:r>
      <w:r>
        <w:rPr>
          <w:sz w:val="24"/>
          <w:szCs w:val="24"/>
        </w:rPr>
        <w:t>«з</w:t>
      </w:r>
      <w:r w:rsidRPr="00F30286">
        <w:rPr>
          <w:sz w:val="24"/>
          <w:szCs w:val="24"/>
        </w:rPr>
        <w:t>олотого сечения»[</w:t>
      </w:r>
      <w:r w:rsidRPr="0032352E">
        <w:rPr>
          <w:sz w:val="24"/>
          <w:szCs w:val="24"/>
        </w:rPr>
        <w:t>4</w:t>
      </w:r>
      <w:r w:rsidRPr="00F30286">
        <w:rPr>
          <w:sz w:val="24"/>
          <w:szCs w:val="24"/>
        </w:rPr>
        <w:t>]. Пусть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 xml:space="preserve">в соответствии с правилом </w:t>
      </w:r>
      <w:r>
        <w:rPr>
          <w:sz w:val="24"/>
          <w:szCs w:val="24"/>
        </w:rPr>
        <w:t>«з</w:t>
      </w:r>
      <w:r w:rsidRPr="00F30286">
        <w:rPr>
          <w:sz w:val="24"/>
          <w:szCs w:val="24"/>
        </w:rPr>
        <w:t xml:space="preserve">олотого сечения», площадь пространства, находящегося </w:t>
      </w:r>
      <w:r>
        <w:rPr>
          <w:sz w:val="24"/>
          <w:szCs w:val="24"/>
        </w:rPr>
        <w:t>ниж</w:t>
      </w:r>
      <w:r w:rsidRPr="00F30286">
        <w:rPr>
          <w:sz w:val="24"/>
          <w:szCs w:val="24"/>
        </w:rPr>
        <w:t>е идеальной кривой Лоренца, должна быть равна</w:t>
      </w:r>
      <w:r>
        <w:rPr>
          <w:sz w:val="24"/>
          <w:szCs w:val="24"/>
        </w:rPr>
        <w:t xml:space="preserve"> 0,382</w:t>
      </w:r>
      <w:r w:rsidRPr="00F30286">
        <w:rPr>
          <w:sz w:val="24"/>
          <w:szCs w:val="24"/>
        </w:rPr>
        <w:t xml:space="preserve">. Пусть </w:t>
      </w:r>
      <w:r>
        <w:rPr>
          <w:sz w:val="24"/>
          <w:szCs w:val="24"/>
        </w:rPr>
        <w:t xml:space="preserve">также </w:t>
      </w:r>
      <w:r w:rsidRPr="00F30286">
        <w:rPr>
          <w:sz w:val="24"/>
          <w:szCs w:val="24"/>
        </w:rPr>
        <w:t xml:space="preserve">кривая Лоренца представляет собой график вида </w:t>
      </w:r>
      <w:r w:rsidRPr="00F30286">
        <w:rPr>
          <w:position w:val="-10"/>
          <w:sz w:val="24"/>
          <w:szCs w:val="24"/>
        </w:rPr>
        <w:object w:dxaOrig="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19pt" o:ole="">
            <v:imagedata r:id="rId6" o:title=""/>
          </v:shape>
          <o:OLEObject Type="Embed" ProgID="Equation.3" ShapeID="_x0000_i1025" DrawAspect="Content" ObjectID="_1327848845" r:id="rId7"/>
        </w:object>
      </w:r>
      <w:r w:rsidRPr="00F30286">
        <w:rPr>
          <w:sz w:val="24"/>
          <w:szCs w:val="24"/>
        </w:rPr>
        <w:t xml:space="preserve">, где </w:t>
      </w:r>
      <w:r w:rsidRPr="0032352E">
        <w:rPr>
          <w:i/>
          <w:sz w:val="24"/>
          <w:szCs w:val="24"/>
          <w:lang w:val="en-US"/>
        </w:rPr>
        <w:t>x</w:t>
      </w:r>
      <w:r w:rsidRPr="00F30286">
        <w:rPr>
          <w:sz w:val="24"/>
          <w:szCs w:val="24"/>
        </w:rPr>
        <w:t xml:space="preserve"> – население в долях единицы, </w:t>
      </w:r>
      <w:r w:rsidRPr="0032352E">
        <w:rPr>
          <w:i/>
          <w:sz w:val="24"/>
          <w:szCs w:val="24"/>
          <w:lang w:val="en-US"/>
        </w:rPr>
        <w:t>y</w:t>
      </w:r>
      <w:r w:rsidRPr="00F30286">
        <w:rPr>
          <w:sz w:val="24"/>
          <w:szCs w:val="24"/>
        </w:rPr>
        <w:t xml:space="preserve"> – его доход в этом же масштабе. Расчет показателя степени кривой </w:t>
      </w:r>
      <w:r>
        <w:rPr>
          <w:sz w:val="24"/>
          <w:szCs w:val="24"/>
        </w:rPr>
        <w:t>«з</w:t>
      </w:r>
      <w:r w:rsidRPr="00F30286">
        <w:rPr>
          <w:sz w:val="24"/>
          <w:szCs w:val="24"/>
        </w:rPr>
        <w:t xml:space="preserve">олотого сечения» </w:t>
      </w:r>
      <w:proofErr w:type="spellStart"/>
      <w:proofErr w:type="gramStart"/>
      <w:r w:rsidRPr="00F30286">
        <w:rPr>
          <w:sz w:val="24"/>
          <w:szCs w:val="24"/>
        </w:rPr>
        <w:t>n</w:t>
      </w:r>
      <w:proofErr w:type="gramEnd"/>
      <w:r w:rsidRPr="00F30286">
        <w:rPr>
          <w:sz w:val="24"/>
          <w:szCs w:val="24"/>
          <w:vertAlign w:val="subscript"/>
        </w:rPr>
        <w:t>з.с</w:t>
      </w:r>
      <w:proofErr w:type="spellEnd"/>
      <w:r w:rsidRPr="00F30286">
        <w:rPr>
          <w:sz w:val="24"/>
          <w:szCs w:val="24"/>
          <w:vertAlign w:val="subscript"/>
        </w:rPr>
        <w:t>.</w:t>
      </w:r>
      <w:r w:rsidRPr="00F30286">
        <w:rPr>
          <w:sz w:val="24"/>
          <w:szCs w:val="24"/>
        </w:rPr>
        <w:t xml:space="preserve"> был проведен с помощью формулы площади под кривой Лоренца: </w:t>
      </w:r>
    </w:p>
    <w:p w:rsidR="003C1162" w:rsidRPr="00F30286" w:rsidRDefault="003C1162" w:rsidP="003C1162">
      <w:pPr>
        <w:jc w:val="center"/>
        <w:rPr>
          <w:sz w:val="24"/>
          <w:szCs w:val="24"/>
        </w:rPr>
      </w:pPr>
      <w:r w:rsidRPr="00F30286">
        <w:rPr>
          <w:position w:val="-32"/>
          <w:sz w:val="24"/>
          <w:szCs w:val="24"/>
        </w:rPr>
        <w:object w:dxaOrig="3300" w:dyaOrig="760">
          <v:shape id="_x0000_i1026" type="#_x0000_t75" style="width:198pt;height:42pt" o:ole="">
            <v:imagedata r:id="rId8" o:title=""/>
          </v:shape>
          <o:OLEObject Type="Embed" ProgID="Equation.3" ShapeID="_x0000_i1026" DrawAspect="Content" ObjectID="_1327848846" r:id="rId9"/>
        </w:object>
      </w:r>
      <w:r w:rsidRPr="00F30286">
        <w:rPr>
          <w:sz w:val="24"/>
          <w:szCs w:val="24"/>
        </w:rPr>
        <w:t>,                                                 (1)</w:t>
      </w:r>
    </w:p>
    <w:p w:rsidR="003C1162" w:rsidRPr="00F30286" w:rsidRDefault="003C1162" w:rsidP="003C1162">
      <w:pPr>
        <w:jc w:val="both"/>
        <w:rPr>
          <w:sz w:val="24"/>
          <w:szCs w:val="24"/>
        </w:rPr>
      </w:pPr>
      <w:r w:rsidRPr="00F30286">
        <w:rPr>
          <w:sz w:val="24"/>
          <w:szCs w:val="24"/>
        </w:rPr>
        <w:t>откуда n</w:t>
      </w:r>
      <w:r w:rsidRPr="00F30286">
        <w:rPr>
          <w:sz w:val="24"/>
          <w:szCs w:val="24"/>
          <w:vertAlign w:val="subscript"/>
        </w:rPr>
        <w:t>з</w:t>
      </w:r>
      <w:proofErr w:type="gramStart"/>
      <w:r w:rsidRPr="00F30286">
        <w:rPr>
          <w:sz w:val="24"/>
          <w:szCs w:val="24"/>
          <w:vertAlign w:val="subscript"/>
        </w:rPr>
        <w:t>.с</w:t>
      </w:r>
      <w:proofErr w:type="gramEnd"/>
      <w:r w:rsidRPr="00F30286">
        <w:rPr>
          <w:sz w:val="24"/>
          <w:szCs w:val="24"/>
        </w:rPr>
        <w:t xml:space="preserve">=1,618. </w:t>
      </w:r>
    </w:p>
    <w:p w:rsidR="003C1162" w:rsidRDefault="003C1162" w:rsidP="003C1162">
      <w:pPr>
        <w:tabs>
          <w:tab w:val="left" w:pos="10620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2352E">
        <w:rPr>
          <w:sz w:val="24"/>
          <w:szCs w:val="24"/>
        </w:rPr>
        <w:t xml:space="preserve">По данным рис. 1 могут быть получены законы </w:t>
      </w:r>
      <w:r w:rsidRPr="0032352E">
        <w:rPr>
          <w:position w:val="-10"/>
          <w:sz w:val="24"/>
          <w:szCs w:val="24"/>
        </w:rPr>
        <w:object w:dxaOrig="680" w:dyaOrig="360">
          <v:shape id="_x0000_i1027" type="#_x0000_t75" style="width:34pt;height:18pt" o:ole="">
            <v:imagedata r:id="rId10" o:title=""/>
          </v:shape>
          <o:OLEObject Type="Embed" ProgID="Equation.3" ShapeID="_x0000_i1027" DrawAspect="Content" ObjectID="_1327848847" r:id="rId11"/>
        </w:object>
      </w:r>
      <w:r w:rsidRPr="0032352E">
        <w:rPr>
          <w:sz w:val="24"/>
          <w:szCs w:val="24"/>
        </w:rPr>
        <w:t xml:space="preserve">распределения доходов для каждой из стран, с помощью логарифмирования </w:t>
      </w:r>
      <w:proofErr w:type="spellStart"/>
      <w:r w:rsidRPr="0032352E">
        <w:rPr>
          <w:sz w:val="24"/>
          <w:szCs w:val="24"/>
        </w:rPr>
        <w:t>x</w:t>
      </w:r>
      <w:proofErr w:type="spellEnd"/>
      <w:r w:rsidRPr="0032352E">
        <w:rPr>
          <w:sz w:val="24"/>
          <w:szCs w:val="24"/>
        </w:rPr>
        <w:t xml:space="preserve"> и </w:t>
      </w:r>
      <w:proofErr w:type="spellStart"/>
      <w:r w:rsidRPr="0032352E">
        <w:rPr>
          <w:i/>
          <w:sz w:val="24"/>
          <w:szCs w:val="24"/>
        </w:rPr>
        <w:t>y</w:t>
      </w:r>
      <w:proofErr w:type="spellEnd"/>
      <w:r w:rsidRPr="0032352E">
        <w:rPr>
          <w:sz w:val="24"/>
          <w:szCs w:val="24"/>
        </w:rPr>
        <w:t xml:space="preserve"> для того, чтобы найти показатели степени</w:t>
      </w:r>
      <w:r w:rsidRPr="00B04244">
        <w:rPr>
          <w:i/>
          <w:sz w:val="24"/>
          <w:szCs w:val="24"/>
        </w:rPr>
        <w:t xml:space="preserve"> </w:t>
      </w:r>
      <w:r w:rsidRPr="00B04244">
        <w:rPr>
          <w:i/>
          <w:position w:val="-30"/>
          <w:sz w:val="24"/>
          <w:szCs w:val="24"/>
        </w:rPr>
        <w:object w:dxaOrig="880" w:dyaOrig="680">
          <v:shape id="_x0000_i1028" type="#_x0000_t75" style="width:45pt;height:35pt" o:ole="">
            <v:imagedata r:id="rId12" o:title=""/>
          </v:shape>
          <o:OLEObject Type="Embed" ProgID="Equation.3" ShapeID="_x0000_i1028" DrawAspect="Content" ObjectID="_1327848848" r:id="rId13"/>
        </w:object>
      </w:r>
      <w:r w:rsidRPr="00B04244">
        <w:rPr>
          <w:i/>
          <w:sz w:val="24"/>
          <w:szCs w:val="24"/>
        </w:rPr>
        <w:t xml:space="preserve">. </w:t>
      </w:r>
    </w:p>
    <w:p w:rsidR="003C1162" w:rsidRPr="00F30286" w:rsidRDefault="003C1162" w:rsidP="003C1162">
      <w:pPr>
        <w:ind w:right="589" w:firstLine="340"/>
        <w:jc w:val="center"/>
        <w:rPr>
          <w:i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225800" cy="1993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199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62" w:rsidRDefault="003C1162" w:rsidP="003C1162">
      <w:pPr>
        <w:ind w:right="589" w:firstLine="540"/>
        <w:jc w:val="center"/>
        <w:rPr>
          <w:sz w:val="24"/>
          <w:szCs w:val="24"/>
        </w:rPr>
      </w:pPr>
      <w:r w:rsidRPr="00F30286">
        <w:rPr>
          <w:i/>
          <w:sz w:val="24"/>
          <w:szCs w:val="24"/>
        </w:rPr>
        <w:t>Рис. 2: Определение показателя степени кривой Лоренца</w:t>
      </w:r>
      <w:r>
        <w:rPr>
          <w:i/>
          <w:sz w:val="24"/>
          <w:szCs w:val="24"/>
        </w:rPr>
        <w:t xml:space="preserve"> для Швеции.</w:t>
      </w:r>
    </w:p>
    <w:p w:rsidR="003C1162" w:rsidRPr="00B04244" w:rsidRDefault="003C1162" w:rsidP="003C1162">
      <w:pPr>
        <w:ind w:right="589" w:firstLine="540"/>
        <w:rPr>
          <w:sz w:val="24"/>
          <w:szCs w:val="24"/>
        </w:rPr>
      </w:pPr>
    </w:p>
    <w:p w:rsidR="003C1162" w:rsidRPr="002318AE" w:rsidRDefault="003C1162" w:rsidP="003C1162">
      <w:pPr>
        <w:tabs>
          <w:tab w:val="left" w:pos="9900"/>
        </w:tabs>
        <w:ind w:firstLine="540"/>
        <w:jc w:val="both"/>
        <w:rPr>
          <w:sz w:val="24"/>
          <w:szCs w:val="24"/>
        </w:rPr>
      </w:pPr>
      <w:proofErr w:type="gramStart"/>
      <w:r w:rsidRPr="002318AE">
        <w:rPr>
          <w:sz w:val="24"/>
          <w:szCs w:val="24"/>
        </w:rPr>
        <w:t>Из</w:t>
      </w:r>
      <w:proofErr w:type="gramEnd"/>
      <w:r w:rsidRPr="002318AE">
        <w:rPr>
          <w:sz w:val="24"/>
          <w:szCs w:val="24"/>
        </w:rPr>
        <w:t xml:space="preserve"> </w:t>
      </w:r>
      <w:proofErr w:type="gramStart"/>
      <w:r w:rsidRPr="002318AE">
        <w:rPr>
          <w:sz w:val="24"/>
          <w:szCs w:val="24"/>
        </w:rPr>
        <w:t>рис</w:t>
      </w:r>
      <w:proofErr w:type="gramEnd"/>
      <w:r w:rsidRPr="002318AE">
        <w:rPr>
          <w:sz w:val="24"/>
          <w:szCs w:val="24"/>
        </w:rPr>
        <w:t xml:space="preserve">. 2 видно, что данную степенную функцию удается спрямить в логарифмических координатах, чтобы методом наименьших квадратов найти коэффициент </w:t>
      </w:r>
      <w:proofErr w:type="spellStart"/>
      <w:r w:rsidRPr="002318AE">
        <w:rPr>
          <w:i/>
          <w:sz w:val="24"/>
          <w:szCs w:val="24"/>
        </w:rPr>
        <w:t>n</w:t>
      </w:r>
      <w:proofErr w:type="spellEnd"/>
      <w:r w:rsidRPr="002318AE">
        <w:rPr>
          <w:sz w:val="24"/>
          <w:szCs w:val="24"/>
        </w:rPr>
        <w:t xml:space="preserve">. С помощью добавления линии тренда на диаграмму в среде </w:t>
      </w:r>
      <w:r w:rsidRPr="002318AE">
        <w:rPr>
          <w:sz w:val="24"/>
          <w:szCs w:val="24"/>
          <w:lang w:val="en-US"/>
        </w:rPr>
        <w:t>MS</w:t>
      </w:r>
      <w:r w:rsidRPr="002318AE">
        <w:rPr>
          <w:sz w:val="24"/>
          <w:szCs w:val="24"/>
        </w:rPr>
        <w:t xml:space="preserve"> </w:t>
      </w:r>
      <w:r w:rsidRPr="002318AE">
        <w:rPr>
          <w:sz w:val="24"/>
          <w:szCs w:val="24"/>
          <w:lang w:val="en-US"/>
        </w:rPr>
        <w:t>Excel</w:t>
      </w:r>
      <w:r w:rsidRPr="002318AE">
        <w:rPr>
          <w:sz w:val="24"/>
          <w:szCs w:val="24"/>
        </w:rPr>
        <w:t xml:space="preserve">, мы </w:t>
      </w:r>
      <w:r>
        <w:rPr>
          <w:sz w:val="24"/>
          <w:szCs w:val="24"/>
        </w:rPr>
        <w:t>получили</w:t>
      </w:r>
      <w:r w:rsidRPr="002318AE">
        <w:rPr>
          <w:sz w:val="24"/>
          <w:szCs w:val="24"/>
        </w:rPr>
        <w:t xml:space="preserve"> уравнение вида</w:t>
      </w:r>
      <w:r w:rsidRPr="002318AE">
        <w:rPr>
          <w:position w:val="-10"/>
          <w:sz w:val="24"/>
          <w:szCs w:val="24"/>
        </w:rPr>
        <w:object w:dxaOrig="1560" w:dyaOrig="320">
          <v:shape id="_x0000_i1029" type="#_x0000_t75" style="width:78pt;height:16pt" o:ole="">
            <v:imagedata r:id="rId15" o:title=""/>
          </v:shape>
          <o:OLEObject Type="Embed" ProgID="Equation.3" ShapeID="_x0000_i1029" DrawAspect="Content" ObjectID="_1327848849" r:id="rId16"/>
        </w:object>
      </w:r>
      <w:r w:rsidRPr="002318AE">
        <w:rPr>
          <w:sz w:val="24"/>
          <w:szCs w:val="24"/>
        </w:rPr>
        <w:t xml:space="preserve">, где коэффициент </w:t>
      </w:r>
      <w:r w:rsidRPr="002318AE">
        <w:rPr>
          <w:i/>
          <w:sz w:val="24"/>
          <w:szCs w:val="24"/>
          <w:lang w:val="en-US"/>
        </w:rPr>
        <w:t>n</w:t>
      </w:r>
      <w:r w:rsidRPr="002318AE">
        <w:rPr>
          <w:sz w:val="24"/>
          <w:szCs w:val="24"/>
        </w:rPr>
        <w:t xml:space="preserve"> при </w:t>
      </w:r>
      <w:r w:rsidRPr="002318AE">
        <w:rPr>
          <w:i/>
          <w:sz w:val="24"/>
          <w:szCs w:val="24"/>
          <w:lang w:val="en-US"/>
        </w:rPr>
        <w:t>L</w:t>
      </w:r>
      <w:proofErr w:type="spellStart"/>
      <w:r w:rsidRPr="002318AE">
        <w:rPr>
          <w:i/>
          <w:sz w:val="24"/>
          <w:szCs w:val="24"/>
        </w:rPr>
        <w:t>g</w:t>
      </w:r>
      <w:proofErr w:type="spellEnd"/>
      <w:r w:rsidRPr="002318AE">
        <w:rPr>
          <w:i/>
          <w:sz w:val="24"/>
          <w:szCs w:val="24"/>
          <w:lang w:val="en-US"/>
        </w:rPr>
        <w:t>x</w:t>
      </w:r>
      <w:r w:rsidRPr="002318AE">
        <w:rPr>
          <w:sz w:val="24"/>
          <w:szCs w:val="24"/>
        </w:rPr>
        <w:t xml:space="preserve"> является показателем степени </w:t>
      </w:r>
      <w:r>
        <w:rPr>
          <w:sz w:val="24"/>
          <w:szCs w:val="24"/>
        </w:rPr>
        <w:t>кривой</w:t>
      </w:r>
      <w:r w:rsidRPr="002318AE">
        <w:rPr>
          <w:sz w:val="24"/>
          <w:szCs w:val="24"/>
        </w:rPr>
        <w:t xml:space="preserve"> Лоренца</w:t>
      </w:r>
      <w:r>
        <w:rPr>
          <w:sz w:val="24"/>
          <w:szCs w:val="24"/>
        </w:rPr>
        <w:t xml:space="preserve"> </w:t>
      </w:r>
      <w:r w:rsidRPr="002318AE">
        <w:rPr>
          <w:sz w:val="24"/>
          <w:szCs w:val="24"/>
        </w:rPr>
        <w:t xml:space="preserve">для Швеции </w:t>
      </w:r>
      <w:proofErr w:type="spellStart"/>
      <w:proofErr w:type="gramStart"/>
      <w:r w:rsidRPr="002318AE">
        <w:rPr>
          <w:i/>
          <w:sz w:val="24"/>
          <w:szCs w:val="24"/>
        </w:rPr>
        <w:t>n</w:t>
      </w:r>
      <w:proofErr w:type="gramEnd"/>
      <w:r w:rsidRPr="002318AE">
        <w:rPr>
          <w:i/>
          <w:sz w:val="24"/>
          <w:szCs w:val="24"/>
          <w:vertAlign w:val="subscript"/>
        </w:rPr>
        <w:t>Ш</w:t>
      </w:r>
      <w:proofErr w:type="spellEnd"/>
      <w:r w:rsidRPr="002318AE">
        <w:rPr>
          <w:sz w:val="24"/>
          <w:szCs w:val="24"/>
        </w:rPr>
        <w:t xml:space="preserve"> = 1, 4506.</w:t>
      </w:r>
    </w:p>
    <w:p w:rsidR="003C1162" w:rsidRPr="002318AE" w:rsidRDefault="003C1162" w:rsidP="003C1162">
      <w:pPr>
        <w:pStyle w:val="1"/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t>Из этого уравнения с помощью потенцирования  можно вывести теоретическое уравнение распределения доходов</w:t>
      </w:r>
      <w:r>
        <w:rPr>
          <w:sz w:val="24"/>
          <w:szCs w:val="24"/>
        </w:rPr>
        <w:t xml:space="preserve"> (</w:t>
      </w:r>
      <w:proofErr w:type="gramStart"/>
      <w:r w:rsidRPr="00B72A5E">
        <w:rPr>
          <w:i/>
          <w:sz w:val="24"/>
          <w:szCs w:val="24"/>
          <w:lang w:val="en-US"/>
        </w:rPr>
        <w:t>y</w:t>
      </w:r>
      <w:proofErr w:type="gramEnd"/>
      <w:r w:rsidRPr="00B72A5E"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 xml:space="preserve">). </w:t>
      </w:r>
      <w:r w:rsidRPr="00F30286">
        <w:rPr>
          <w:sz w:val="24"/>
          <w:szCs w:val="24"/>
        </w:rPr>
        <w:t xml:space="preserve">Например, для Бразилии из уравнения регрессии </w:t>
      </w:r>
      <w:r w:rsidRPr="00F30286">
        <w:rPr>
          <w:position w:val="-10"/>
          <w:sz w:val="24"/>
          <w:szCs w:val="24"/>
        </w:rPr>
        <w:object w:dxaOrig="2500" w:dyaOrig="320">
          <v:shape id="_x0000_i1030" type="#_x0000_t75" style="width:125pt;height:16pt" o:ole="">
            <v:imagedata r:id="rId17" o:title=""/>
          </v:shape>
          <o:OLEObject Type="Embed" ProgID="Equation.3" ShapeID="_x0000_i1030" DrawAspect="Content" ObjectID="_1327848850" r:id="rId18"/>
        </w:object>
      </w:r>
      <w:r w:rsidRPr="00F30286">
        <w:rPr>
          <w:sz w:val="24"/>
          <w:szCs w:val="24"/>
        </w:rPr>
        <w:t xml:space="preserve"> получаем: </w:t>
      </w:r>
    </w:p>
    <w:p w:rsidR="003C1162" w:rsidRPr="00F30286" w:rsidRDefault="003C1162" w:rsidP="003C1162">
      <w:pPr>
        <w:jc w:val="center"/>
        <w:rPr>
          <w:sz w:val="24"/>
          <w:szCs w:val="24"/>
        </w:rPr>
      </w:pPr>
      <w:r w:rsidRPr="00F30286">
        <w:rPr>
          <w:position w:val="-10"/>
          <w:sz w:val="24"/>
          <w:szCs w:val="24"/>
        </w:rPr>
        <w:object w:dxaOrig="2500" w:dyaOrig="320">
          <v:shape id="_x0000_i1031" type="#_x0000_t75" style="width:125pt;height:16pt" o:ole="">
            <v:imagedata r:id="rId19" o:title=""/>
          </v:shape>
          <o:OLEObject Type="Embed" ProgID="Equation.3" ShapeID="_x0000_i1031" DrawAspect="Content" ObjectID="_1327848851" r:id="rId20"/>
        </w:object>
      </w:r>
      <w:r w:rsidRPr="00F30286">
        <w:rPr>
          <w:sz w:val="24"/>
          <w:szCs w:val="24"/>
        </w:rPr>
        <w:t>;</w:t>
      </w:r>
    </w:p>
    <w:p w:rsidR="003C1162" w:rsidRPr="00F30286" w:rsidRDefault="003C1162" w:rsidP="003C1162">
      <w:pPr>
        <w:jc w:val="center"/>
        <w:rPr>
          <w:sz w:val="24"/>
          <w:szCs w:val="24"/>
        </w:rPr>
      </w:pPr>
      <w:r w:rsidRPr="00F30286">
        <w:rPr>
          <w:position w:val="-10"/>
          <w:sz w:val="24"/>
          <w:szCs w:val="24"/>
        </w:rPr>
        <w:object w:dxaOrig="2799" w:dyaOrig="320">
          <v:shape id="_x0000_i1032" type="#_x0000_t75" style="width:140pt;height:16pt" o:ole="">
            <v:imagedata r:id="rId21" o:title=""/>
          </v:shape>
          <o:OLEObject Type="Embed" ProgID="Equation.3" ShapeID="_x0000_i1032" DrawAspect="Content" ObjectID="_1327848852" r:id="rId22"/>
        </w:object>
      </w:r>
      <w:r w:rsidRPr="00F30286">
        <w:rPr>
          <w:sz w:val="24"/>
          <w:szCs w:val="24"/>
        </w:rPr>
        <w:t>;</w:t>
      </w:r>
    </w:p>
    <w:p w:rsidR="003C1162" w:rsidRPr="00F30286" w:rsidRDefault="003C1162" w:rsidP="003C1162">
      <w:pPr>
        <w:jc w:val="center"/>
        <w:rPr>
          <w:sz w:val="24"/>
          <w:szCs w:val="24"/>
        </w:rPr>
      </w:pPr>
      <w:r w:rsidRPr="00F30286">
        <w:rPr>
          <w:position w:val="-10"/>
          <w:sz w:val="24"/>
          <w:szCs w:val="24"/>
        </w:rPr>
        <w:object w:dxaOrig="2079" w:dyaOrig="360">
          <v:shape id="_x0000_i1033" type="#_x0000_t75" style="width:104pt;height:18pt" o:ole="">
            <v:imagedata r:id="rId23" o:title=""/>
          </v:shape>
          <o:OLEObject Type="Embed" ProgID="Equation.3" ShapeID="_x0000_i1033" DrawAspect="Content" ObjectID="_1327848853" r:id="rId24"/>
        </w:object>
      </w:r>
      <w:r w:rsidRPr="00F30286">
        <w:rPr>
          <w:sz w:val="24"/>
          <w:szCs w:val="24"/>
        </w:rPr>
        <w:t>;</w:t>
      </w:r>
    </w:p>
    <w:p w:rsidR="003C1162" w:rsidRPr="00F30286" w:rsidRDefault="003C1162" w:rsidP="003C1162">
      <w:pPr>
        <w:jc w:val="center"/>
        <w:rPr>
          <w:sz w:val="24"/>
          <w:szCs w:val="24"/>
        </w:rPr>
      </w:pPr>
      <w:r w:rsidRPr="00F30286">
        <w:rPr>
          <w:position w:val="-10"/>
          <w:sz w:val="24"/>
          <w:szCs w:val="24"/>
        </w:rPr>
        <w:object w:dxaOrig="1540" w:dyaOrig="360">
          <v:shape id="_x0000_i1034" type="#_x0000_t75" style="width:77pt;height:18pt" o:ole="">
            <v:imagedata r:id="rId25" o:title=""/>
          </v:shape>
          <o:OLEObject Type="Embed" ProgID="Equation.3" ShapeID="_x0000_i1034" DrawAspect="Content" ObjectID="_1327848854" r:id="rId26"/>
        </w:object>
      </w:r>
      <w:r w:rsidRPr="00F30286">
        <w:rPr>
          <w:sz w:val="24"/>
          <w:szCs w:val="24"/>
        </w:rPr>
        <w:t xml:space="preserve"> ;</w:t>
      </w:r>
    </w:p>
    <w:p w:rsidR="003C1162" w:rsidRPr="00F30286" w:rsidRDefault="003C1162" w:rsidP="003C1162">
      <w:pPr>
        <w:jc w:val="center"/>
        <w:rPr>
          <w:sz w:val="24"/>
          <w:szCs w:val="24"/>
        </w:rPr>
      </w:pPr>
      <w:r w:rsidRPr="00F30286">
        <w:rPr>
          <w:position w:val="-28"/>
          <w:sz w:val="24"/>
          <w:szCs w:val="24"/>
        </w:rPr>
        <w:object w:dxaOrig="1600" w:dyaOrig="660">
          <v:shape id="_x0000_i1035" type="#_x0000_t75" style="width:80pt;height:33pt" o:ole="">
            <v:imagedata r:id="rId27" o:title=""/>
          </v:shape>
          <o:OLEObject Type="Embed" ProgID="Equation.3" ShapeID="_x0000_i1035" DrawAspect="Content" ObjectID="_1327848855" r:id="rId28"/>
        </w:object>
      </w:r>
      <w:r w:rsidRPr="00F30286">
        <w:rPr>
          <w:sz w:val="24"/>
          <w:szCs w:val="24"/>
        </w:rPr>
        <w:t>;</w:t>
      </w:r>
    </w:p>
    <w:p w:rsidR="003C1162" w:rsidRPr="00F30286" w:rsidRDefault="003C1162" w:rsidP="003C1162">
      <w:pPr>
        <w:tabs>
          <w:tab w:val="center" w:pos="4950"/>
          <w:tab w:val="left" w:pos="832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F30286">
        <w:rPr>
          <w:position w:val="-10"/>
          <w:sz w:val="24"/>
          <w:szCs w:val="24"/>
        </w:rPr>
        <w:object w:dxaOrig="1520" w:dyaOrig="360">
          <v:shape id="_x0000_i1036" type="#_x0000_t75" style="width:76pt;height:18pt" o:ole="">
            <v:imagedata r:id="rId29" o:title=""/>
          </v:shape>
          <o:OLEObject Type="Embed" ProgID="Equation.3" ShapeID="_x0000_i1036" DrawAspect="Content" ObjectID="_1327848856" r:id="rId30"/>
        </w:object>
      </w:r>
      <w:r w:rsidRPr="00F30286">
        <w:rPr>
          <w:sz w:val="24"/>
          <w:szCs w:val="24"/>
        </w:rPr>
        <w:t>.</w:t>
      </w:r>
      <w:r>
        <w:rPr>
          <w:sz w:val="24"/>
          <w:szCs w:val="24"/>
        </w:rPr>
        <w:tab/>
        <w:t>(2)</w:t>
      </w:r>
    </w:p>
    <w:p w:rsidR="003C1162" w:rsidRPr="00F30286" w:rsidRDefault="003C1162" w:rsidP="003C1162">
      <w:pPr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Это уравнение вида </w:t>
      </w:r>
      <w:r w:rsidRPr="00F30286">
        <w:rPr>
          <w:position w:val="-10"/>
          <w:sz w:val="24"/>
          <w:szCs w:val="24"/>
        </w:rPr>
        <w:object w:dxaOrig="940" w:dyaOrig="360">
          <v:shape id="_x0000_i1037" type="#_x0000_t75" style="width:36pt;height:18pt" o:ole="">
            <v:imagedata r:id="rId31" o:title=""/>
          </v:shape>
          <o:OLEObject Type="Embed" ProgID="Equation.3" ShapeID="_x0000_i1037" DrawAspect="Content" ObjectID="_1327848857" r:id="rId32"/>
        </w:object>
      </w:r>
      <w:r w:rsidRPr="00F30286">
        <w:rPr>
          <w:sz w:val="24"/>
          <w:szCs w:val="24"/>
        </w:rPr>
        <w:t xml:space="preserve">, где </w:t>
      </w:r>
      <w:proofErr w:type="spellStart"/>
      <w:r w:rsidRPr="00B72A5E">
        <w:rPr>
          <w:i/>
          <w:sz w:val="24"/>
          <w:szCs w:val="24"/>
        </w:rPr>
        <w:t>n</w:t>
      </w:r>
      <w:proofErr w:type="spellEnd"/>
      <w:r w:rsidRPr="00F30286">
        <w:rPr>
          <w:sz w:val="24"/>
          <w:szCs w:val="24"/>
        </w:rPr>
        <w:t xml:space="preserve"> – это показатель степени кривой Лоренца. Следовательно для Бразилии </w:t>
      </w:r>
      <w:proofErr w:type="gramStart"/>
      <w:r w:rsidRPr="00F30286">
        <w:rPr>
          <w:sz w:val="24"/>
          <w:szCs w:val="24"/>
          <w:lang w:val="en-US"/>
        </w:rPr>
        <w:t>n</w:t>
      </w:r>
      <w:proofErr w:type="gramEnd"/>
      <w:r w:rsidRPr="00F30286">
        <w:rPr>
          <w:sz w:val="24"/>
          <w:szCs w:val="24"/>
          <w:vertAlign w:val="subscript"/>
        </w:rPr>
        <w:t xml:space="preserve">Б </w:t>
      </w:r>
      <w:r>
        <w:rPr>
          <w:sz w:val="24"/>
          <w:szCs w:val="24"/>
        </w:rPr>
        <w:t>= 2,5</w:t>
      </w:r>
      <w:r w:rsidRPr="00F71F00">
        <w:rPr>
          <w:sz w:val="24"/>
          <w:szCs w:val="24"/>
        </w:rPr>
        <w:t>4</w:t>
      </w:r>
      <w:r w:rsidRPr="00F30286">
        <w:rPr>
          <w:sz w:val="24"/>
          <w:szCs w:val="24"/>
        </w:rPr>
        <w:t xml:space="preserve">. Аналогично для Швеции, США и Англии были получены </w:t>
      </w:r>
      <w:proofErr w:type="gramStart"/>
      <w:r w:rsidRPr="00B72A5E">
        <w:rPr>
          <w:i/>
          <w:sz w:val="24"/>
          <w:szCs w:val="24"/>
        </w:rPr>
        <w:t>n</w:t>
      </w:r>
      <w:proofErr w:type="gramEnd"/>
      <w:r w:rsidRPr="00B72A5E">
        <w:rPr>
          <w:i/>
          <w:sz w:val="24"/>
          <w:szCs w:val="24"/>
          <w:vertAlign w:val="subscript"/>
        </w:rPr>
        <w:t>Ш</w:t>
      </w:r>
      <w:r>
        <w:rPr>
          <w:sz w:val="24"/>
          <w:szCs w:val="24"/>
        </w:rPr>
        <w:t>=1,45</w:t>
      </w:r>
      <w:r w:rsidRPr="00F30286">
        <w:rPr>
          <w:sz w:val="24"/>
          <w:szCs w:val="24"/>
        </w:rPr>
        <w:t xml:space="preserve">, </w:t>
      </w:r>
      <w:r w:rsidRPr="00B72A5E">
        <w:rPr>
          <w:i/>
          <w:sz w:val="24"/>
          <w:szCs w:val="24"/>
        </w:rPr>
        <w:t>n</w:t>
      </w:r>
      <w:r w:rsidRPr="00B72A5E">
        <w:rPr>
          <w:i/>
          <w:sz w:val="24"/>
          <w:szCs w:val="24"/>
          <w:vertAlign w:val="subscript"/>
        </w:rPr>
        <w:t>С</w:t>
      </w:r>
      <w:r>
        <w:rPr>
          <w:sz w:val="24"/>
          <w:szCs w:val="24"/>
        </w:rPr>
        <w:t>=1,5</w:t>
      </w:r>
      <w:r w:rsidRPr="00F71F00">
        <w:rPr>
          <w:sz w:val="24"/>
          <w:szCs w:val="24"/>
        </w:rPr>
        <w:t>1</w:t>
      </w:r>
      <w:r w:rsidRPr="00F30286">
        <w:rPr>
          <w:sz w:val="24"/>
          <w:szCs w:val="24"/>
        </w:rPr>
        <w:t xml:space="preserve">, </w:t>
      </w:r>
      <w:r w:rsidRPr="00B72A5E">
        <w:rPr>
          <w:i/>
          <w:sz w:val="24"/>
          <w:szCs w:val="24"/>
        </w:rPr>
        <w:t>n</w:t>
      </w:r>
      <w:r w:rsidRPr="00B72A5E">
        <w:rPr>
          <w:i/>
          <w:sz w:val="24"/>
          <w:szCs w:val="24"/>
          <w:vertAlign w:val="subscript"/>
        </w:rPr>
        <w:t>A</w:t>
      </w:r>
      <w:r>
        <w:rPr>
          <w:sz w:val="24"/>
          <w:szCs w:val="24"/>
        </w:rPr>
        <w:t>=1,33</w:t>
      </w:r>
      <w:r w:rsidRPr="00F30286">
        <w:rPr>
          <w:sz w:val="24"/>
          <w:szCs w:val="24"/>
        </w:rPr>
        <w:t>.</w:t>
      </w:r>
    </w:p>
    <w:p w:rsidR="003C1162" w:rsidRPr="00F30286" w:rsidRDefault="003C1162" w:rsidP="003C1162">
      <w:pPr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lastRenderedPageBreak/>
        <w:t>В работе применялся метод регрессионного анализа, согласно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>которому, величина достоверности аппроксимации достаточно значительная: R</w:t>
      </w:r>
      <w:r w:rsidRPr="00F30286">
        <w:rPr>
          <w:sz w:val="24"/>
          <w:szCs w:val="24"/>
          <w:vertAlign w:val="superscript"/>
        </w:rPr>
        <w:t>2</w:t>
      </w:r>
      <w:r w:rsidRPr="00F30286">
        <w:rPr>
          <w:sz w:val="24"/>
          <w:szCs w:val="24"/>
        </w:rPr>
        <w:t xml:space="preserve">=0,9939 (рис. 2). </w:t>
      </w:r>
    </w:p>
    <w:p w:rsidR="003C1162" w:rsidRDefault="003C1162" w:rsidP="003C1162">
      <w:pPr>
        <w:tabs>
          <w:tab w:val="left" w:pos="540"/>
          <w:tab w:val="left" w:pos="10620"/>
        </w:tabs>
        <w:ind w:firstLine="540"/>
        <w:jc w:val="both"/>
        <w:rPr>
          <w:sz w:val="24"/>
          <w:szCs w:val="24"/>
        </w:rPr>
      </w:pPr>
      <w:proofErr w:type="gramStart"/>
      <w:r w:rsidRPr="00F30286">
        <w:rPr>
          <w:sz w:val="24"/>
          <w:szCs w:val="24"/>
        </w:rPr>
        <w:t>Исключая</w:t>
      </w:r>
      <w:proofErr w:type="gramEnd"/>
      <w:r w:rsidRPr="00F30286">
        <w:rPr>
          <w:sz w:val="24"/>
          <w:szCs w:val="24"/>
        </w:rPr>
        <w:t xml:space="preserve"> </w:t>
      </w:r>
      <w:proofErr w:type="gramStart"/>
      <w:r w:rsidRPr="00F30286">
        <w:rPr>
          <w:sz w:val="24"/>
          <w:szCs w:val="24"/>
        </w:rPr>
        <w:t>из</w:t>
      </w:r>
      <w:proofErr w:type="gramEnd"/>
      <w:r w:rsidRPr="00F30286">
        <w:rPr>
          <w:sz w:val="24"/>
          <w:szCs w:val="24"/>
        </w:rPr>
        <w:t xml:space="preserve"> данных т</w:t>
      </w:r>
      <w:r>
        <w:rPr>
          <w:sz w:val="24"/>
          <w:szCs w:val="24"/>
        </w:rPr>
        <w:t xml:space="preserve">очку с координатой (0;0), можно </w:t>
      </w:r>
      <w:r w:rsidRPr="00F30286">
        <w:rPr>
          <w:sz w:val="24"/>
          <w:szCs w:val="24"/>
        </w:rPr>
        <w:t xml:space="preserve">получить показатель степени распределения доходов </w:t>
      </w:r>
      <w:r w:rsidRPr="00F30286"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,</w:t>
      </w:r>
      <w:r w:rsidRPr="00F30286">
        <w:rPr>
          <w:sz w:val="24"/>
          <w:szCs w:val="24"/>
        </w:rPr>
        <w:t xml:space="preserve"> </w:t>
      </w:r>
      <w:r>
        <w:rPr>
          <w:sz w:val="24"/>
          <w:szCs w:val="24"/>
        </w:rPr>
        <w:t>не используя логарифмирования,</w:t>
      </w:r>
      <w:r w:rsidRPr="00F30286">
        <w:rPr>
          <w:sz w:val="24"/>
          <w:szCs w:val="24"/>
        </w:rPr>
        <w:t xml:space="preserve"> с помощью добавления линии тренда степенного типа аппроксимации, т. к. коэффициент детерминации и в первом и во втором случае совпадает.</w:t>
      </w:r>
      <w:r w:rsidRPr="0032352E">
        <w:rPr>
          <w:sz w:val="24"/>
          <w:szCs w:val="24"/>
        </w:rPr>
        <w:t xml:space="preserve"> </w:t>
      </w:r>
      <w:r w:rsidRPr="00F30286">
        <w:rPr>
          <w:noProof/>
          <w:sz w:val="24"/>
          <w:szCs w:val="24"/>
        </w:rPr>
        <w:t>Н</w:t>
      </w:r>
      <w:r w:rsidRPr="00F30286">
        <w:rPr>
          <w:sz w:val="24"/>
          <w:szCs w:val="24"/>
        </w:rPr>
        <w:t>а рис. 3 видно, что для Швеции</w:t>
      </w:r>
      <w:r>
        <w:rPr>
          <w:sz w:val="24"/>
          <w:szCs w:val="24"/>
        </w:rPr>
        <w:t xml:space="preserve"> </w:t>
      </w:r>
      <w:proofErr w:type="gramStart"/>
      <w:r w:rsidRPr="00B103AB">
        <w:rPr>
          <w:i/>
          <w:sz w:val="28"/>
          <w:szCs w:val="28"/>
          <w:lang w:val="en-US"/>
        </w:rPr>
        <w:t>y</w:t>
      </w:r>
      <w:proofErr w:type="gramEnd"/>
      <w:r>
        <w:rPr>
          <w:sz w:val="28"/>
          <w:szCs w:val="28"/>
          <w:vertAlign w:val="subscript"/>
        </w:rPr>
        <w:t>т</w:t>
      </w:r>
      <w:r w:rsidRPr="00D63876">
        <w:rPr>
          <w:sz w:val="28"/>
          <w:szCs w:val="28"/>
        </w:rPr>
        <w:t>=</w:t>
      </w:r>
      <w:r w:rsidRPr="00B103AB">
        <w:rPr>
          <w:i/>
          <w:sz w:val="28"/>
          <w:szCs w:val="28"/>
        </w:rPr>
        <w:t>x</w:t>
      </w:r>
      <w:r w:rsidRPr="00D63876">
        <w:rPr>
          <w:sz w:val="28"/>
          <w:szCs w:val="28"/>
          <w:vertAlign w:val="superscript"/>
        </w:rPr>
        <w:t>1,45</w:t>
      </w:r>
      <w:r w:rsidRPr="00F30286">
        <w:rPr>
          <w:sz w:val="24"/>
          <w:szCs w:val="24"/>
        </w:rPr>
        <w:t xml:space="preserve"> практически совпадает с</w:t>
      </w:r>
      <w:r>
        <w:rPr>
          <w:sz w:val="24"/>
          <w:szCs w:val="24"/>
        </w:rPr>
        <w:t xml:space="preserve"> </w:t>
      </w:r>
      <w:r w:rsidRPr="00B103AB">
        <w:rPr>
          <w:i/>
          <w:sz w:val="24"/>
          <w:szCs w:val="24"/>
          <w:lang w:val="en-US"/>
        </w:rPr>
        <w:t>y</w:t>
      </w:r>
      <w:r w:rsidRPr="00F30286">
        <w:rPr>
          <w:sz w:val="24"/>
          <w:szCs w:val="24"/>
        </w:rPr>
        <w:t>, из чего можно сделать вывод, что выбранная степенная функция очень точно описывает процесс распределения доходов.</w:t>
      </w:r>
      <w:r>
        <w:rPr>
          <w:sz w:val="24"/>
          <w:szCs w:val="24"/>
        </w:rPr>
        <w:t xml:space="preserve"> Исходя из этого,</w:t>
      </w:r>
      <w:r w:rsidRPr="00F302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можно утверждать, что </w:t>
      </w:r>
      <w:r w:rsidRPr="00F30286">
        <w:rPr>
          <w:sz w:val="24"/>
          <w:szCs w:val="24"/>
        </w:rPr>
        <w:t xml:space="preserve">закон </w:t>
      </w:r>
      <w:r w:rsidRPr="00B103AB">
        <w:rPr>
          <w:i/>
          <w:sz w:val="24"/>
          <w:szCs w:val="24"/>
          <w:lang w:val="en-US"/>
        </w:rPr>
        <w:t>y</w:t>
      </w:r>
      <w:r w:rsidRPr="00B103AB">
        <w:rPr>
          <w:i/>
          <w:sz w:val="24"/>
          <w:szCs w:val="24"/>
        </w:rPr>
        <w:t>=</w:t>
      </w:r>
      <w:proofErr w:type="spellStart"/>
      <w:r w:rsidRPr="00B103AB">
        <w:rPr>
          <w:i/>
          <w:sz w:val="24"/>
          <w:szCs w:val="24"/>
          <w:lang w:val="en-US"/>
        </w:rPr>
        <w:t>x</w:t>
      </w:r>
      <w:r w:rsidRPr="00B103AB">
        <w:rPr>
          <w:i/>
          <w:sz w:val="24"/>
          <w:szCs w:val="24"/>
          <w:vertAlign w:val="superscript"/>
          <w:lang w:val="en-US"/>
        </w:rPr>
        <w:t>n</w:t>
      </w:r>
      <w:proofErr w:type="spellEnd"/>
      <w:r w:rsidRPr="00F30286">
        <w:rPr>
          <w:sz w:val="24"/>
          <w:szCs w:val="24"/>
          <w:vertAlign w:val="superscript"/>
        </w:rPr>
        <w:t xml:space="preserve"> </w:t>
      </w:r>
      <w:r w:rsidRPr="00F30286">
        <w:rPr>
          <w:sz w:val="24"/>
          <w:szCs w:val="24"/>
        </w:rPr>
        <w:t xml:space="preserve"> расп</w:t>
      </w:r>
      <w:r>
        <w:rPr>
          <w:sz w:val="24"/>
          <w:szCs w:val="24"/>
        </w:rPr>
        <w:t xml:space="preserve">ределения доходов носит универсальный характер и может быть использован при оценке дифференциации доходов любой страны, так как переменные </w:t>
      </w:r>
      <w:r w:rsidRPr="00B103AB">
        <w:rPr>
          <w:i/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– население и</w:t>
      </w:r>
      <w:r w:rsidRPr="007D731B">
        <w:rPr>
          <w:sz w:val="24"/>
          <w:szCs w:val="24"/>
        </w:rPr>
        <w:t xml:space="preserve"> </w:t>
      </w:r>
      <w:r w:rsidRPr="00B103AB">
        <w:rPr>
          <w:i/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– доход являются относительными. Поэтому,</w:t>
      </w:r>
      <w:r w:rsidRPr="00F30286">
        <w:rPr>
          <w:sz w:val="24"/>
          <w:szCs w:val="24"/>
        </w:rPr>
        <w:t xml:space="preserve"> зная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>лишь одно экспериментальное значение</w:t>
      </w:r>
      <w:r>
        <w:rPr>
          <w:sz w:val="24"/>
          <w:szCs w:val="24"/>
        </w:rPr>
        <w:t>,</w:t>
      </w:r>
      <w:r w:rsidRPr="00F30286">
        <w:rPr>
          <w:sz w:val="24"/>
          <w:szCs w:val="24"/>
        </w:rPr>
        <w:t xml:space="preserve"> можно построить кривую распределения доходов всей страны.</w:t>
      </w:r>
      <w:r>
        <w:rPr>
          <w:sz w:val="24"/>
          <w:szCs w:val="24"/>
        </w:rPr>
        <w:t xml:space="preserve"> 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Приведем уравнение </w:t>
      </w:r>
      <w:r w:rsidRPr="00F30286">
        <w:rPr>
          <w:sz w:val="24"/>
          <w:szCs w:val="24"/>
          <w:lang w:val="en-US"/>
        </w:rPr>
        <w:t>y</w:t>
      </w:r>
      <w:r w:rsidRPr="00F30286">
        <w:rPr>
          <w:sz w:val="24"/>
          <w:szCs w:val="24"/>
        </w:rPr>
        <w:t>=</w:t>
      </w:r>
      <w:proofErr w:type="spellStart"/>
      <w:r w:rsidRPr="00F30286">
        <w:rPr>
          <w:sz w:val="24"/>
          <w:szCs w:val="24"/>
          <w:lang w:val="en-US"/>
        </w:rPr>
        <w:t>x</w:t>
      </w:r>
      <w:r w:rsidRPr="00F30286">
        <w:rPr>
          <w:sz w:val="24"/>
          <w:szCs w:val="24"/>
          <w:vertAlign w:val="superscript"/>
          <w:lang w:val="en-US"/>
        </w:rPr>
        <w:t>n</w:t>
      </w:r>
      <w:proofErr w:type="spellEnd"/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 к виду </w:t>
      </w:r>
      <w:r w:rsidRPr="00DA481E">
        <w:rPr>
          <w:position w:val="-10"/>
          <w:sz w:val="24"/>
          <w:szCs w:val="24"/>
        </w:rPr>
        <w:object w:dxaOrig="1520" w:dyaOrig="420">
          <v:shape id="_x0000_i1038" type="#_x0000_t75" style="width:76pt;height:21pt" o:ole="">
            <v:imagedata r:id="rId33" o:title=""/>
          </v:shape>
          <o:OLEObject Type="Embed" ProgID="Equation.3" ShapeID="_x0000_i1038" DrawAspect="Content" ObjectID="_1327848858" r:id="rId34"/>
        </w:object>
      </w:r>
      <w:r>
        <w:rPr>
          <w:sz w:val="24"/>
          <w:szCs w:val="24"/>
        </w:rPr>
        <w:t>, где:</w:t>
      </w:r>
    </w:p>
    <w:p w:rsidR="003C1162" w:rsidRPr="00032FC3" w:rsidRDefault="003C1162" w:rsidP="003C11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7D731B">
        <w:rPr>
          <w:position w:val="-30"/>
          <w:sz w:val="24"/>
          <w:szCs w:val="24"/>
        </w:rPr>
        <w:object w:dxaOrig="1060" w:dyaOrig="680">
          <v:shape id="_x0000_i1039" type="#_x0000_t75" style="width:53pt;height:34pt" o:ole="">
            <v:imagedata r:id="rId35" o:title=""/>
          </v:shape>
          <o:OLEObject Type="Embed" ProgID="Equation.3" ShapeID="_x0000_i1039" DrawAspect="Content" ObjectID="_1327848859" r:id="rId36"/>
        </w:objec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є</w:t>
      </w:r>
      <w:proofErr w:type="spellEnd"/>
      <w:r>
        <w:rPr>
          <w:sz w:val="24"/>
          <w:szCs w:val="24"/>
        </w:rPr>
        <w:t xml:space="preserve"> </w:t>
      </w:r>
      <w:r w:rsidRPr="00DA481E">
        <w:rPr>
          <w:sz w:val="24"/>
          <w:szCs w:val="24"/>
        </w:rPr>
        <w:t>[</w:t>
      </w:r>
      <w:r>
        <w:rPr>
          <w:sz w:val="24"/>
          <w:szCs w:val="24"/>
        </w:rPr>
        <w:t>0; 1</w:t>
      </w:r>
      <w:r w:rsidRPr="00DA481E">
        <w:rPr>
          <w:sz w:val="24"/>
          <w:szCs w:val="24"/>
        </w:rPr>
        <w:t xml:space="preserve">] - </w:t>
      </w:r>
      <w:r>
        <w:rPr>
          <w:sz w:val="24"/>
          <w:szCs w:val="24"/>
        </w:rPr>
        <w:t>относительный доход населения, а</w:t>
      </w:r>
      <w:proofErr w:type="gramStart"/>
      <w:r>
        <w:rPr>
          <w:sz w:val="24"/>
          <w:szCs w:val="24"/>
        </w:rPr>
        <w:t xml:space="preserve"> Д</w:t>
      </w:r>
      <w:proofErr w:type="gramEnd"/>
      <w:r>
        <w:rPr>
          <w:sz w:val="24"/>
          <w:szCs w:val="24"/>
        </w:rPr>
        <w:t xml:space="preserve"> и Д</w:t>
      </w:r>
      <w:r>
        <w:rPr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, соответственно, доход и максимальный доход населения.</w:t>
      </w:r>
    </w:p>
    <w:p w:rsidR="003C1162" w:rsidRPr="00032FC3" w:rsidRDefault="003C1162" w:rsidP="003C11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 </w:t>
      </w:r>
      <w:r w:rsidRPr="00DA481E">
        <w:rPr>
          <w:position w:val="-30"/>
          <w:sz w:val="24"/>
          <w:szCs w:val="24"/>
        </w:rPr>
        <w:object w:dxaOrig="1060" w:dyaOrig="680">
          <v:shape id="_x0000_i1040" type="#_x0000_t75" style="width:53pt;height:34pt" o:ole="">
            <v:imagedata r:id="rId37" o:title=""/>
          </v:shape>
          <o:OLEObject Type="Embed" ProgID="Equation.3" ShapeID="_x0000_i1040" DrawAspect="Content" ObjectID="_1327848860" r:id="rId38"/>
        </w:objec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є</w:t>
      </w:r>
      <w:proofErr w:type="spellEnd"/>
      <w:r>
        <w:rPr>
          <w:sz w:val="24"/>
          <w:szCs w:val="24"/>
        </w:rPr>
        <w:t xml:space="preserve"> </w:t>
      </w:r>
      <w:r w:rsidRPr="00734E2B">
        <w:rPr>
          <w:sz w:val="24"/>
          <w:szCs w:val="24"/>
        </w:rPr>
        <w:t>[</w:t>
      </w:r>
      <w:r>
        <w:rPr>
          <w:sz w:val="24"/>
          <w:szCs w:val="24"/>
        </w:rPr>
        <w:t>0; 1</w:t>
      </w:r>
      <w:r w:rsidRPr="00734E2B">
        <w:rPr>
          <w:sz w:val="24"/>
          <w:szCs w:val="24"/>
        </w:rPr>
        <w:t>]</w:t>
      </w:r>
      <w:r>
        <w:rPr>
          <w:sz w:val="24"/>
          <w:szCs w:val="24"/>
        </w:rPr>
        <w:t xml:space="preserve"> – относительный состав населения,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</w:rPr>
        <w:t xml:space="preserve"> – население в долях единицы, </w:t>
      </w:r>
      <w:proofErr w:type="spellStart"/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max</w:t>
      </w:r>
      <w:proofErr w:type="spellEnd"/>
      <w:r>
        <w:rPr>
          <w:sz w:val="24"/>
          <w:szCs w:val="24"/>
        </w:rPr>
        <w:t xml:space="preserve">  - максимальное количество населения.</w:t>
      </w:r>
    </w:p>
    <w:p w:rsidR="003C1162" w:rsidRPr="00BA4A92" w:rsidRDefault="003C1162" w:rsidP="003C11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BA4A92">
        <w:rPr>
          <w:position w:val="-10"/>
          <w:sz w:val="24"/>
          <w:szCs w:val="24"/>
        </w:rPr>
        <w:object w:dxaOrig="400" w:dyaOrig="360">
          <v:shape id="_x0000_i1041" type="#_x0000_t75" style="width:26pt;height:23pt" o:ole="">
            <v:imagedata r:id="rId39" o:title=""/>
          </v:shape>
          <o:OLEObject Type="Embed" ProgID="Equation.3" ShapeID="_x0000_i1041" DrawAspect="Content" ObjectID="_1327848861" r:id="rId40"/>
        </w:object>
      </w:r>
      <w:r>
        <w:rPr>
          <w:sz w:val="24"/>
          <w:szCs w:val="24"/>
        </w:rPr>
        <w:t>=</w:t>
      </w:r>
      <w:r w:rsidRPr="00B103AB">
        <w:rPr>
          <w:sz w:val="24"/>
          <w:szCs w:val="24"/>
        </w:rPr>
        <w:t xml:space="preserve"> </w:t>
      </w:r>
      <w:r w:rsidRPr="00B103AB">
        <w:rPr>
          <w:i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є</w:t>
      </w:r>
      <w:proofErr w:type="spellEnd"/>
      <w:r>
        <w:rPr>
          <w:sz w:val="24"/>
          <w:szCs w:val="24"/>
        </w:rPr>
        <w:t xml:space="preserve"> </w:t>
      </w:r>
      <w:r w:rsidRPr="00BA4A92">
        <w:rPr>
          <w:sz w:val="24"/>
          <w:szCs w:val="24"/>
        </w:rPr>
        <w:t>[</w:t>
      </w:r>
      <w:r>
        <w:rPr>
          <w:sz w:val="24"/>
          <w:szCs w:val="24"/>
        </w:rPr>
        <w:t>1; 3</w:t>
      </w:r>
      <w:r w:rsidRPr="00BA4A92">
        <w:rPr>
          <w:sz w:val="24"/>
          <w:szCs w:val="24"/>
        </w:rPr>
        <w:t>]</w:t>
      </w:r>
      <w:r>
        <w:rPr>
          <w:sz w:val="24"/>
          <w:szCs w:val="24"/>
        </w:rPr>
        <w:t xml:space="preserve"> – эластичность относительного дохода по относительному составу населения.</w:t>
      </w:r>
    </w:p>
    <w:p w:rsidR="003C1162" w:rsidRDefault="003C1162" w:rsidP="003C1162">
      <w:pPr>
        <w:ind w:firstLine="540"/>
        <w:jc w:val="center"/>
      </w:pPr>
      <w:r>
        <w:rPr>
          <w:noProof/>
        </w:rPr>
        <w:drawing>
          <wp:inline distT="0" distB="0" distL="0" distR="0">
            <wp:extent cx="2844800" cy="190500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62" w:rsidRPr="00614CAC" w:rsidRDefault="003C1162" w:rsidP="003C1162">
      <w:pPr>
        <w:ind w:firstLine="540"/>
        <w:jc w:val="center"/>
        <w:rPr>
          <w:i/>
          <w:sz w:val="24"/>
          <w:szCs w:val="24"/>
        </w:rPr>
      </w:pPr>
      <w:r w:rsidRPr="00614CAC">
        <w:rPr>
          <w:i/>
          <w:sz w:val="24"/>
          <w:szCs w:val="24"/>
        </w:rPr>
        <w:t>Рис.3: Кривая Лоренца, показывающая</w:t>
      </w:r>
    </w:p>
    <w:p w:rsidR="003C1162" w:rsidRDefault="003C1162" w:rsidP="003C1162">
      <w:pPr>
        <w:ind w:firstLine="540"/>
        <w:jc w:val="center"/>
        <w:rPr>
          <w:sz w:val="24"/>
          <w:szCs w:val="24"/>
        </w:rPr>
      </w:pPr>
      <w:r w:rsidRPr="00614CAC">
        <w:rPr>
          <w:i/>
          <w:sz w:val="24"/>
          <w:szCs w:val="24"/>
        </w:rPr>
        <w:t>распределение доходов в Швеции</w:t>
      </w:r>
      <w:r w:rsidRPr="00F30286">
        <w:rPr>
          <w:i/>
          <w:sz w:val="24"/>
          <w:szCs w:val="24"/>
        </w:rPr>
        <w:t>.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Используя показатель степени </w:t>
      </w:r>
      <w:proofErr w:type="spellStart"/>
      <w:proofErr w:type="gramStart"/>
      <w:r w:rsidRPr="00784181">
        <w:rPr>
          <w:i/>
          <w:sz w:val="24"/>
          <w:szCs w:val="24"/>
        </w:rPr>
        <w:t>n</w:t>
      </w:r>
      <w:proofErr w:type="gramEnd"/>
      <w:r w:rsidRPr="00784181">
        <w:rPr>
          <w:i/>
          <w:sz w:val="24"/>
          <w:szCs w:val="24"/>
          <w:vertAlign w:val="subscript"/>
        </w:rPr>
        <w:t>з.с</w:t>
      </w:r>
      <w:proofErr w:type="spellEnd"/>
      <w:r w:rsidRPr="00F30286">
        <w:rPr>
          <w:sz w:val="24"/>
          <w:szCs w:val="24"/>
          <w:vertAlign w:val="subscript"/>
        </w:rPr>
        <w:t>.</w:t>
      </w:r>
      <w:r>
        <w:rPr>
          <w:sz w:val="24"/>
          <w:szCs w:val="24"/>
          <w:vertAlign w:val="subscript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 xml:space="preserve">1,618, найденный при помощи метода </w:t>
      </w:r>
      <w:r>
        <w:rPr>
          <w:sz w:val="24"/>
          <w:szCs w:val="24"/>
        </w:rPr>
        <w:t>«з</w:t>
      </w:r>
      <w:r w:rsidRPr="00F30286">
        <w:rPr>
          <w:sz w:val="24"/>
          <w:szCs w:val="24"/>
        </w:rPr>
        <w:t xml:space="preserve">олотого сечения», </w:t>
      </w:r>
      <w:r>
        <w:rPr>
          <w:sz w:val="24"/>
          <w:szCs w:val="24"/>
        </w:rPr>
        <w:t xml:space="preserve">был получен </w:t>
      </w:r>
      <w:r w:rsidRPr="00F30286">
        <w:rPr>
          <w:sz w:val="24"/>
          <w:szCs w:val="24"/>
        </w:rPr>
        <w:t xml:space="preserve">график идеальной кривой Лоренца (рис. 4), площадь под которой </w:t>
      </w:r>
    </w:p>
    <w:p w:rsidR="003C1162" w:rsidRPr="00F30286" w:rsidRDefault="003C1162" w:rsidP="003C1162">
      <w:pPr>
        <w:jc w:val="both"/>
        <w:rPr>
          <w:sz w:val="24"/>
          <w:szCs w:val="24"/>
        </w:rPr>
      </w:pPr>
      <w:r w:rsidRPr="00F30286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>0,382(1).</w:t>
      </w:r>
    </w:p>
    <w:p w:rsidR="003C1162" w:rsidRDefault="003C1162" w:rsidP="003C1162">
      <w:pPr>
        <w:ind w:firstLine="540"/>
        <w:jc w:val="both"/>
        <w:rPr>
          <w:b/>
          <w:sz w:val="24"/>
          <w:szCs w:val="24"/>
        </w:rPr>
      </w:pPr>
    </w:p>
    <w:p w:rsidR="003C1162" w:rsidRPr="00D20CDD" w:rsidRDefault="003C1162" w:rsidP="003C1162">
      <w:pPr>
        <w:ind w:firstLine="540"/>
        <w:jc w:val="center"/>
        <w:rPr>
          <w:b/>
          <w:sz w:val="24"/>
          <w:szCs w:val="24"/>
        </w:rPr>
      </w:pPr>
      <w:r w:rsidRPr="00D20CDD">
        <w:rPr>
          <w:b/>
          <w:sz w:val="24"/>
          <w:szCs w:val="24"/>
        </w:rPr>
        <w:t>Анализ удаленности кривых распределения доходов от идеальной кривой Лоренца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Сравнивая площади пространства под кривыми: </w:t>
      </w:r>
      <w:proofErr w:type="gramStart"/>
      <w:r w:rsidRPr="002A3D50">
        <w:rPr>
          <w:i/>
          <w:sz w:val="24"/>
          <w:szCs w:val="24"/>
        </w:rPr>
        <w:t>S</w:t>
      </w:r>
      <w:proofErr w:type="gramEnd"/>
      <w:r w:rsidRPr="002A3D50">
        <w:rPr>
          <w:i/>
          <w:sz w:val="24"/>
          <w:szCs w:val="24"/>
          <w:vertAlign w:val="subscript"/>
        </w:rPr>
        <w:t>Б</w:t>
      </w:r>
      <w:r>
        <w:rPr>
          <w:sz w:val="24"/>
          <w:szCs w:val="24"/>
          <w:vertAlign w:val="subscript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 xml:space="preserve">0,283; </w:t>
      </w:r>
      <w:r w:rsidRPr="002A3D50">
        <w:rPr>
          <w:i/>
          <w:sz w:val="24"/>
          <w:szCs w:val="24"/>
        </w:rPr>
        <w:t>S</w:t>
      </w:r>
      <w:r w:rsidRPr="002A3D50">
        <w:rPr>
          <w:i/>
          <w:sz w:val="24"/>
          <w:szCs w:val="24"/>
          <w:vertAlign w:val="subscript"/>
        </w:rPr>
        <w:t>С</w:t>
      </w:r>
      <w:r>
        <w:rPr>
          <w:sz w:val="24"/>
          <w:szCs w:val="24"/>
          <w:vertAlign w:val="subscript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>0,399;</w:t>
      </w:r>
      <w:r w:rsidRPr="002A3D50">
        <w:rPr>
          <w:i/>
          <w:sz w:val="24"/>
          <w:szCs w:val="24"/>
        </w:rPr>
        <w:t xml:space="preserve"> S</w:t>
      </w:r>
      <w:r w:rsidRPr="002A3D50">
        <w:rPr>
          <w:i/>
          <w:sz w:val="24"/>
          <w:szCs w:val="24"/>
          <w:vertAlign w:val="subscript"/>
        </w:rPr>
        <w:t>А</w:t>
      </w:r>
      <w:r>
        <w:rPr>
          <w:sz w:val="24"/>
          <w:szCs w:val="24"/>
          <w:vertAlign w:val="subscript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 xml:space="preserve">0,429; </w:t>
      </w:r>
    </w:p>
    <w:p w:rsidR="003C1162" w:rsidRPr="00F30286" w:rsidRDefault="003C1162" w:rsidP="003C1162">
      <w:pPr>
        <w:jc w:val="both"/>
        <w:rPr>
          <w:sz w:val="24"/>
          <w:szCs w:val="24"/>
        </w:rPr>
      </w:pPr>
      <w:proofErr w:type="gramStart"/>
      <w:r w:rsidRPr="002A3D50">
        <w:rPr>
          <w:i/>
          <w:sz w:val="24"/>
          <w:szCs w:val="24"/>
        </w:rPr>
        <w:t>S</w:t>
      </w:r>
      <w:proofErr w:type="gramEnd"/>
      <w:r w:rsidRPr="002A3D50">
        <w:rPr>
          <w:i/>
          <w:sz w:val="24"/>
          <w:szCs w:val="24"/>
          <w:vertAlign w:val="subscript"/>
        </w:rPr>
        <w:t>Ш</w:t>
      </w:r>
      <w:r>
        <w:rPr>
          <w:sz w:val="24"/>
          <w:szCs w:val="24"/>
          <w:vertAlign w:val="subscript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 xml:space="preserve">0,408; </w:t>
      </w:r>
      <w:proofErr w:type="spellStart"/>
      <w:r w:rsidRPr="002A3D50">
        <w:rPr>
          <w:i/>
          <w:sz w:val="24"/>
          <w:szCs w:val="24"/>
        </w:rPr>
        <w:t>S</w:t>
      </w:r>
      <w:r w:rsidRPr="002A3D50">
        <w:rPr>
          <w:i/>
          <w:sz w:val="24"/>
          <w:szCs w:val="24"/>
          <w:vertAlign w:val="subscript"/>
        </w:rPr>
        <w:t>з</w:t>
      </w:r>
      <w:proofErr w:type="spellEnd"/>
      <w:r w:rsidRPr="002A3D50">
        <w:rPr>
          <w:i/>
          <w:sz w:val="24"/>
          <w:szCs w:val="24"/>
          <w:vertAlign w:val="subscript"/>
        </w:rPr>
        <w:t>. с.</w:t>
      </w:r>
      <w:r>
        <w:rPr>
          <w:sz w:val="24"/>
          <w:szCs w:val="24"/>
          <w:vertAlign w:val="subscript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 xml:space="preserve">0,382, можно сделать вывод, что наиболее близкое к «золотому сечению» распределение доходов в США, где показатель степени </w:t>
      </w:r>
      <w:proofErr w:type="spellStart"/>
      <w:proofErr w:type="gramStart"/>
      <w:r w:rsidRPr="002A3D50">
        <w:rPr>
          <w:i/>
          <w:sz w:val="24"/>
          <w:szCs w:val="24"/>
        </w:rPr>
        <w:t>n</w:t>
      </w:r>
      <w:proofErr w:type="gramEnd"/>
      <w:r w:rsidRPr="002A3D50">
        <w:rPr>
          <w:i/>
          <w:sz w:val="24"/>
          <w:szCs w:val="24"/>
          <w:vertAlign w:val="subscript"/>
        </w:rPr>
        <w:t>С</w:t>
      </w:r>
      <w:proofErr w:type="spellEnd"/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1,5</w:t>
      </w:r>
      <w:r w:rsidRPr="00F30286">
        <w:rPr>
          <w:sz w:val="24"/>
          <w:szCs w:val="24"/>
        </w:rPr>
        <w:t xml:space="preserve">1 не сильно отличается от </w:t>
      </w:r>
      <w:r w:rsidRPr="00F30286">
        <w:rPr>
          <w:sz w:val="24"/>
          <w:szCs w:val="24"/>
          <w:lang w:val="en-US"/>
        </w:rPr>
        <w:t>n</w:t>
      </w:r>
      <w:proofErr w:type="spellStart"/>
      <w:r w:rsidRPr="00F30286">
        <w:rPr>
          <w:sz w:val="24"/>
          <w:szCs w:val="24"/>
          <w:vertAlign w:val="subscript"/>
        </w:rPr>
        <w:t>з.с</w:t>
      </w:r>
      <w:proofErr w:type="spellEnd"/>
      <w:r w:rsidRPr="00F30286">
        <w:rPr>
          <w:sz w:val="24"/>
          <w:szCs w:val="24"/>
          <w:vertAlign w:val="subscript"/>
        </w:rPr>
        <w:t>.</w:t>
      </w:r>
      <w:r w:rsidRPr="00F30286">
        <w:rPr>
          <w:sz w:val="24"/>
          <w:szCs w:val="24"/>
        </w:rPr>
        <w:t>. В Англии и Швеции (стране «победившего социализма») - чрезмерно равномерное распределение доходов, и надо отметить, что это также является серьезной проблемой</w:t>
      </w:r>
      <w:r>
        <w:rPr>
          <w:sz w:val="24"/>
          <w:szCs w:val="24"/>
        </w:rPr>
        <w:t xml:space="preserve"> </w:t>
      </w:r>
      <w:r w:rsidRPr="002A3D50">
        <w:rPr>
          <w:sz w:val="24"/>
          <w:szCs w:val="24"/>
        </w:rPr>
        <w:t>[5]</w:t>
      </w:r>
      <w:r w:rsidRPr="00F30286">
        <w:rPr>
          <w:sz w:val="24"/>
          <w:szCs w:val="24"/>
        </w:rPr>
        <w:t xml:space="preserve">, так как может привести к потере внутреннего стимула страны к развитию (в коммунистической модели </w:t>
      </w:r>
      <w:r w:rsidRPr="002A3D50">
        <w:rPr>
          <w:i/>
          <w:sz w:val="24"/>
          <w:szCs w:val="24"/>
        </w:rPr>
        <w:t>n</w:t>
      </w:r>
      <w:r w:rsidRPr="00F30286">
        <w:rPr>
          <w:sz w:val="24"/>
          <w:szCs w:val="24"/>
        </w:rPr>
        <w:t xml:space="preserve">=1 и </w:t>
      </w:r>
      <w:proofErr w:type="spellStart"/>
      <w:r w:rsidRPr="00F30286">
        <w:rPr>
          <w:sz w:val="24"/>
          <w:szCs w:val="24"/>
        </w:rPr>
        <w:t>децильный</w:t>
      </w:r>
      <w:proofErr w:type="spellEnd"/>
      <w:r w:rsidRPr="00F30286">
        <w:rPr>
          <w:sz w:val="24"/>
          <w:szCs w:val="24"/>
        </w:rPr>
        <w:t xml:space="preserve"> коэффициент также равен 1</w:t>
      </w:r>
      <w:r>
        <w:rPr>
          <w:sz w:val="24"/>
          <w:szCs w:val="24"/>
        </w:rPr>
        <w:t xml:space="preserve"> – абсолютное равенство на рис.</w:t>
      </w:r>
      <w:r w:rsidRPr="00F30286">
        <w:rPr>
          <w:sz w:val="24"/>
          <w:szCs w:val="24"/>
        </w:rPr>
        <w:t>1).</w:t>
      </w:r>
      <w:r>
        <w:rPr>
          <w:sz w:val="24"/>
          <w:szCs w:val="24"/>
        </w:rPr>
        <w:t xml:space="preserve">  </w:t>
      </w:r>
      <w:r w:rsidRPr="00F30286">
        <w:rPr>
          <w:sz w:val="24"/>
          <w:szCs w:val="24"/>
        </w:rPr>
        <w:t xml:space="preserve"> Бразилия же, напротив, страна с чрезвычайно высокой степенью дифференциации доходов населения.</w:t>
      </w:r>
      <w:r>
        <w:rPr>
          <w:sz w:val="24"/>
          <w:szCs w:val="24"/>
        </w:rPr>
        <w:t xml:space="preserve"> А чрезмерное неравенство в доходах отрицательно влияет на качество жизни людей: обуславливает относительно большую долю бедняков в составе населения. Высокий уровень неравенства в доходах может угрожать политической стабильности в стране.</w:t>
      </w:r>
    </w:p>
    <w:p w:rsidR="003C1162" w:rsidRPr="00F30286" w:rsidRDefault="003C1162" w:rsidP="003C1162">
      <w:pPr>
        <w:ind w:firstLine="336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187700" cy="217170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62" w:rsidRPr="00F30286" w:rsidRDefault="003C1162" w:rsidP="003C1162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Рис. 4: Кривые Лоренца [3</w:t>
      </w:r>
      <w:r w:rsidRPr="00F30286">
        <w:rPr>
          <w:i/>
          <w:sz w:val="24"/>
          <w:szCs w:val="24"/>
        </w:rPr>
        <w:t>] и  идеальная кривая,</w:t>
      </w:r>
      <w:r>
        <w:rPr>
          <w:i/>
          <w:sz w:val="24"/>
          <w:szCs w:val="24"/>
        </w:rPr>
        <w:t xml:space="preserve"> соответствующая  «з</w:t>
      </w:r>
      <w:r w:rsidRPr="00F30286">
        <w:rPr>
          <w:i/>
          <w:sz w:val="24"/>
          <w:szCs w:val="24"/>
        </w:rPr>
        <w:t>олотому сечению».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По уравнению идеальной кривой </w:t>
      </w:r>
    </w:p>
    <w:p w:rsidR="003C1162" w:rsidRPr="002A3D50" w:rsidRDefault="003C1162" w:rsidP="003C1162">
      <w:pPr>
        <w:ind w:firstLine="540"/>
        <w:rPr>
          <w:sz w:val="24"/>
          <w:szCs w:val="24"/>
        </w:rPr>
      </w:pPr>
      <w:r w:rsidRPr="002A3D50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</w:t>
      </w:r>
      <w:r w:rsidRPr="008A6BE0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  <w:lang w:val="en-US"/>
        </w:rPr>
        <w:t>y</w:t>
      </w:r>
      <w:r w:rsidRPr="002A3D50">
        <w:rPr>
          <w:sz w:val="24"/>
          <w:szCs w:val="24"/>
        </w:rPr>
        <w:t xml:space="preserve"> = </w:t>
      </w:r>
      <w:r>
        <w:rPr>
          <w:sz w:val="24"/>
          <w:szCs w:val="24"/>
          <w:lang w:val="en-US"/>
        </w:rPr>
        <w:t>x</w:t>
      </w:r>
      <w:r w:rsidRPr="002A3D50">
        <w:rPr>
          <w:sz w:val="24"/>
          <w:szCs w:val="24"/>
          <w:vertAlign w:val="superscript"/>
        </w:rPr>
        <w:t>1</w:t>
      </w:r>
      <w:proofErr w:type="gramStart"/>
      <w:r w:rsidRPr="002A3D50">
        <w:rPr>
          <w:sz w:val="24"/>
          <w:szCs w:val="24"/>
          <w:vertAlign w:val="superscript"/>
        </w:rPr>
        <w:t>,618</w:t>
      </w:r>
      <w:proofErr w:type="gramEnd"/>
      <w:r w:rsidRPr="002A3D50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</w:t>
      </w:r>
      <w:r w:rsidRPr="008A6BE0">
        <w:rPr>
          <w:sz w:val="24"/>
          <w:szCs w:val="24"/>
        </w:rPr>
        <w:t xml:space="preserve">                                  </w:t>
      </w:r>
      <w:r w:rsidRPr="002A3D50">
        <w:rPr>
          <w:sz w:val="24"/>
          <w:szCs w:val="24"/>
        </w:rPr>
        <w:t xml:space="preserve"> </w:t>
      </w:r>
      <w:r>
        <w:rPr>
          <w:sz w:val="24"/>
          <w:szCs w:val="24"/>
        </w:rPr>
        <w:t>(3)</w:t>
      </w:r>
    </w:p>
    <w:p w:rsidR="003C1162" w:rsidRPr="00F30286" w:rsidRDefault="003C1162" w:rsidP="003C1162">
      <w:pPr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был найден идеальный </w:t>
      </w:r>
      <w:proofErr w:type="spellStart"/>
      <w:r w:rsidRPr="00F30286">
        <w:rPr>
          <w:sz w:val="24"/>
          <w:szCs w:val="24"/>
        </w:rPr>
        <w:t>децильный</w:t>
      </w:r>
      <w:proofErr w:type="spellEnd"/>
      <w:r w:rsidRPr="00F30286">
        <w:rPr>
          <w:sz w:val="24"/>
          <w:szCs w:val="24"/>
        </w:rPr>
        <w:t xml:space="preserve"> коэффициент (отношение средней величины доходов 10% наиболее состоятельной части населения к среднедушевому доходу 10% беднейшей части), который согласно расчетам должен равняться </w:t>
      </w:r>
      <w:r w:rsidRPr="002A3D50">
        <w:rPr>
          <w:i/>
          <w:sz w:val="24"/>
          <w:szCs w:val="24"/>
          <w:lang w:val="en-US"/>
        </w:rPr>
        <w:t>d</w:t>
      </w:r>
      <w:r w:rsidRPr="00F30286">
        <w:rPr>
          <w:sz w:val="24"/>
          <w:szCs w:val="24"/>
        </w:rPr>
        <w:t>=6,5.</w:t>
      </w:r>
    </w:p>
    <w:p w:rsidR="003C1162" w:rsidRDefault="003C1162" w:rsidP="003C1162">
      <w:pPr>
        <w:tabs>
          <w:tab w:val="center" w:pos="4655"/>
          <w:tab w:val="right" w:pos="9311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Pr="00F30286">
        <w:rPr>
          <w:position w:val="-30"/>
          <w:sz w:val="24"/>
          <w:szCs w:val="24"/>
          <w:lang w:val="en-US"/>
        </w:rPr>
        <w:object w:dxaOrig="1780" w:dyaOrig="680">
          <v:shape id="_x0000_i1042" type="#_x0000_t75" style="width:89pt;height:34pt" o:ole="">
            <v:imagedata r:id="rId43" o:title=""/>
          </v:shape>
          <o:OLEObject Type="Embed" ProgID="Equation.3" ShapeID="_x0000_i1042" DrawAspect="Content" ObjectID="_1327848862" r:id="rId44"/>
        </w:objec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>6,5</w:t>
      </w:r>
      <w:r>
        <w:rPr>
          <w:sz w:val="24"/>
          <w:szCs w:val="24"/>
        </w:rPr>
        <w:t>,                                                    (</w:t>
      </w:r>
      <w:r w:rsidRPr="002A3D50">
        <w:rPr>
          <w:sz w:val="24"/>
          <w:szCs w:val="24"/>
        </w:rPr>
        <w:t>4</w:t>
      </w:r>
      <w:r>
        <w:rPr>
          <w:sz w:val="24"/>
          <w:szCs w:val="24"/>
        </w:rPr>
        <w:t>)</w:t>
      </w:r>
    </w:p>
    <w:p w:rsidR="003C1162" w:rsidRPr="00F30286" w:rsidRDefault="003C1162" w:rsidP="003C1162">
      <w:pPr>
        <w:tabs>
          <w:tab w:val="center" w:pos="4655"/>
          <w:tab w:val="right" w:pos="9311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Pr="00F30286">
        <w:rPr>
          <w:position w:val="-10"/>
          <w:sz w:val="24"/>
          <w:szCs w:val="24"/>
          <w:lang w:val="en-US"/>
        </w:rPr>
        <w:object w:dxaOrig="800" w:dyaOrig="360">
          <v:shape id="_x0000_i1043" type="#_x0000_t75" style="width:46pt;height:20pt" o:ole="">
            <v:imagedata r:id="rId45" o:title=""/>
          </v:shape>
          <o:OLEObject Type="Embed" ProgID="Equation.3" ShapeID="_x0000_i1043" DrawAspect="Content" ObjectID="_1327848863" r:id="rId46"/>
        </w:object>
      </w:r>
      <w:r w:rsidRPr="00F30286">
        <w:rPr>
          <w:sz w:val="24"/>
          <w:szCs w:val="24"/>
        </w:rPr>
        <w:t>- уравнение идеальной кривой Лоренца</w:t>
      </w:r>
      <w:r w:rsidRPr="002A3D50">
        <w:rPr>
          <w:sz w:val="24"/>
          <w:szCs w:val="24"/>
        </w:rPr>
        <w:t xml:space="preserve"> (3)</w:t>
      </w:r>
      <w:r>
        <w:rPr>
          <w:sz w:val="24"/>
          <w:szCs w:val="24"/>
        </w:rPr>
        <w:t>.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К сожалению, Россия – это одна из стран, в которой проблема распределения доходов стоит наиболее остро. По статистическим данным, в последние годы наблюдается рост </w:t>
      </w:r>
      <w:proofErr w:type="spellStart"/>
      <w:r w:rsidRPr="00F30286">
        <w:rPr>
          <w:sz w:val="24"/>
          <w:szCs w:val="24"/>
        </w:rPr>
        <w:t>децильного</w:t>
      </w:r>
      <w:proofErr w:type="spellEnd"/>
      <w:r w:rsidRPr="00F30286">
        <w:rPr>
          <w:sz w:val="24"/>
          <w:szCs w:val="24"/>
        </w:rPr>
        <w:t xml:space="preserve"> коэффициента, который в 2007 году достиг 30 [1]. Исходя из известного </w:t>
      </w:r>
      <w:proofErr w:type="spellStart"/>
      <w:r w:rsidRPr="00F30286">
        <w:rPr>
          <w:sz w:val="24"/>
          <w:szCs w:val="24"/>
        </w:rPr>
        <w:t>децильного</w:t>
      </w:r>
      <w:proofErr w:type="spellEnd"/>
      <w:r w:rsidRPr="00F30286">
        <w:rPr>
          <w:sz w:val="24"/>
          <w:szCs w:val="24"/>
        </w:rPr>
        <w:t xml:space="preserve"> коэффициента, можно найти показател</w:t>
      </w:r>
      <w:r>
        <w:rPr>
          <w:sz w:val="24"/>
          <w:szCs w:val="24"/>
        </w:rPr>
        <w:t xml:space="preserve">ь степени кривой Лоренца для России </w:t>
      </w:r>
    </w:p>
    <w:p w:rsidR="003C1162" w:rsidRPr="005D4452" w:rsidRDefault="003C1162" w:rsidP="003C1162">
      <w:pPr>
        <w:jc w:val="both"/>
        <w:rPr>
          <w:sz w:val="24"/>
          <w:szCs w:val="24"/>
        </w:rPr>
      </w:pPr>
      <w:r>
        <w:rPr>
          <w:sz w:val="24"/>
          <w:szCs w:val="24"/>
        </w:rPr>
        <w:t>(рис. 5):</w:t>
      </w:r>
    </w:p>
    <w:p w:rsidR="003C1162" w:rsidRDefault="003C1162" w:rsidP="003C1162">
      <w:pPr>
        <w:ind w:firstLine="540"/>
        <w:jc w:val="center"/>
        <w:rPr>
          <w:sz w:val="24"/>
          <w:szCs w:val="24"/>
          <w:lang w:val="en-US"/>
        </w:rPr>
      </w:pPr>
      <w:r w:rsidRPr="005D4452">
        <w:rPr>
          <w:position w:val="-28"/>
          <w:sz w:val="24"/>
          <w:szCs w:val="24"/>
          <w:lang w:val="en-US"/>
        </w:rPr>
        <w:object w:dxaOrig="1300" w:dyaOrig="700">
          <v:shape id="_x0000_i1044" type="#_x0000_t75" style="width:65pt;height:35pt" o:ole="">
            <v:imagedata r:id="rId47" o:title=""/>
          </v:shape>
          <o:OLEObject Type="Embed" ProgID="Equation.3" ShapeID="_x0000_i1044" DrawAspect="Content" ObjectID="_1327848864" r:id="rId48"/>
        </w:object>
      </w:r>
    </w:p>
    <w:p w:rsidR="003C1162" w:rsidRPr="002A3D50" w:rsidRDefault="003C1162" w:rsidP="003C1162">
      <w:pPr>
        <w:rPr>
          <w:sz w:val="24"/>
          <w:szCs w:val="24"/>
        </w:rPr>
      </w:pPr>
      <w:r>
        <w:rPr>
          <w:sz w:val="28"/>
          <w:szCs w:val="28"/>
        </w:rPr>
        <w:t xml:space="preserve">откуда </w:t>
      </w:r>
      <w:proofErr w:type="gramStart"/>
      <w:r w:rsidRPr="002A3D50">
        <w:rPr>
          <w:i/>
          <w:sz w:val="28"/>
          <w:szCs w:val="28"/>
          <w:lang w:val="en-US"/>
        </w:rPr>
        <w:t>n</w:t>
      </w:r>
      <w:proofErr w:type="gramEnd"/>
      <w:r w:rsidRPr="002A3D50">
        <w:rPr>
          <w:i/>
          <w:sz w:val="28"/>
          <w:szCs w:val="28"/>
          <w:vertAlign w:val="subscript"/>
        </w:rPr>
        <w:t>Р</w:t>
      </w:r>
      <w:r>
        <w:rPr>
          <w:i/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= </w:t>
      </w:r>
      <w:r>
        <w:rPr>
          <w:sz w:val="28"/>
          <w:szCs w:val="28"/>
        </w:rPr>
        <w:t>2,1</w:t>
      </w:r>
      <w:r w:rsidRPr="00A00F88">
        <w:rPr>
          <w:sz w:val="28"/>
          <w:szCs w:val="28"/>
        </w:rPr>
        <w:t>7</w:t>
      </w:r>
      <w:r>
        <w:rPr>
          <w:sz w:val="28"/>
          <w:szCs w:val="28"/>
        </w:rPr>
        <w:t xml:space="preserve">.                                                   </w:t>
      </w:r>
      <w:r>
        <w:rPr>
          <w:sz w:val="28"/>
          <w:szCs w:val="28"/>
          <w:lang w:val="en-US"/>
        </w:rPr>
        <w:t xml:space="preserve">                                                       </w:t>
      </w:r>
      <w:r>
        <w:rPr>
          <w:sz w:val="28"/>
          <w:szCs w:val="28"/>
        </w:rPr>
        <w:t>(5)</w:t>
      </w:r>
    </w:p>
    <w:p w:rsidR="003C1162" w:rsidRDefault="003C1162" w:rsidP="003C1162">
      <w:pPr>
        <w:ind w:firstLine="540"/>
        <w:jc w:val="center"/>
        <w:rPr>
          <w:sz w:val="28"/>
          <w:szCs w:val="28"/>
        </w:rPr>
      </w:pPr>
    </w:p>
    <w:p w:rsidR="003C1162" w:rsidRDefault="003C1162" w:rsidP="003C1162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84700" cy="2209800"/>
            <wp:effectExtent l="19050" t="0" r="635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62" w:rsidRDefault="003C1162" w:rsidP="003C1162">
      <w:pPr>
        <w:ind w:firstLine="540"/>
        <w:jc w:val="center"/>
        <w:rPr>
          <w:i/>
          <w:sz w:val="24"/>
          <w:szCs w:val="24"/>
        </w:rPr>
      </w:pPr>
      <w:r w:rsidRPr="00F30286">
        <w:rPr>
          <w:i/>
          <w:sz w:val="24"/>
          <w:szCs w:val="24"/>
        </w:rPr>
        <w:t xml:space="preserve">Рис. 5: Кривая Лоренца </w:t>
      </w:r>
      <w:r>
        <w:rPr>
          <w:i/>
          <w:sz w:val="24"/>
          <w:szCs w:val="24"/>
        </w:rPr>
        <w:t xml:space="preserve">для </w:t>
      </w:r>
      <w:r w:rsidRPr="00F30286">
        <w:rPr>
          <w:i/>
          <w:sz w:val="24"/>
          <w:szCs w:val="24"/>
        </w:rPr>
        <w:t>России,</w:t>
      </w:r>
      <w:r>
        <w:rPr>
          <w:i/>
          <w:sz w:val="24"/>
          <w:szCs w:val="24"/>
        </w:rPr>
        <w:t xml:space="preserve"> соответствующая </w:t>
      </w:r>
      <w:proofErr w:type="spellStart"/>
      <w:r>
        <w:rPr>
          <w:i/>
          <w:sz w:val="24"/>
          <w:szCs w:val="24"/>
        </w:rPr>
        <w:t>децильному</w:t>
      </w:r>
      <w:proofErr w:type="spellEnd"/>
      <w:r>
        <w:rPr>
          <w:i/>
          <w:sz w:val="24"/>
          <w:szCs w:val="24"/>
        </w:rPr>
        <w:t xml:space="preserve"> коэффициенту</w:t>
      </w:r>
    </w:p>
    <w:p w:rsidR="003C1162" w:rsidRPr="00374A5C" w:rsidRDefault="003C1162" w:rsidP="003C1162">
      <w:pPr>
        <w:ind w:firstLine="540"/>
        <w:jc w:val="center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  <w:lang w:val="en-US"/>
        </w:rPr>
        <w:t>d</w:t>
      </w:r>
      <w:r>
        <w:rPr>
          <w:i/>
          <w:sz w:val="24"/>
          <w:szCs w:val="24"/>
          <w:vertAlign w:val="subscript"/>
        </w:rPr>
        <w:t>Р</w:t>
      </w:r>
      <w:proofErr w:type="gramEnd"/>
      <w:r>
        <w:rPr>
          <w:i/>
          <w:sz w:val="24"/>
          <w:szCs w:val="24"/>
          <w:vertAlign w:val="subscript"/>
        </w:rPr>
        <w:t xml:space="preserve"> </w:t>
      </w:r>
      <w:r>
        <w:rPr>
          <w:i/>
          <w:sz w:val="24"/>
          <w:szCs w:val="24"/>
        </w:rPr>
        <w:t>= 30</w:t>
      </w:r>
      <w:r w:rsidRPr="00F30286">
        <w:rPr>
          <w:i/>
          <w:sz w:val="24"/>
          <w:szCs w:val="24"/>
        </w:rPr>
        <w:t>.</w:t>
      </w:r>
    </w:p>
    <w:p w:rsidR="003C1162" w:rsidRDefault="003C1162" w:rsidP="003C1162">
      <w:pPr>
        <w:ind w:firstLine="540"/>
        <w:rPr>
          <w:sz w:val="24"/>
          <w:szCs w:val="24"/>
        </w:rPr>
      </w:pPr>
    </w:p>
    <w:p w:rsidR="003C1162" w:rsidRPr="00262026" w:rsidRDefault="003C1162" w:rsidP="003C1162">
      <w:pPr>
        <w:ind w:firstLine="540"/>
        <w:jc w:val="both"/>
        <w:rPr>
          <w:sz w:val="24"/>
          <w:szCs w:val="24"/>
        </w:rPr>
      </w:pPr>
      <w:r w:rsidRPr="00262026">
        <w:rPr>
          <w:sz w:val="24"/>
          <w:szCs w:val="24"/>
        </w:rPr>
        <w:t>Исходя из известной кривой Лорен</w:t>
      </w:r>
      <w:r>
        <w:rPr>
          <w:sz w:val="24"/>
          <w:szCs w:val="24"/>
        </w:rPr>
        <w:t>ца, можно дать рекомендации, на</w:t>
      </w:r>
      <w:r w:rsidRPr="00262026">
        <w:rPr>
          <w:sz w:val="24"/>
          <w:szCs w:val="24"/>
        </w:rPr>
        <w:t>сколько нужно повысить уровень жизни населения, чтобы распредел</w:t>
      </w:r>
      <w:r>
        <w:rPr>
          <w:sz w:val="24"/>
          <w:szCs w:val="24"/>
        </w:rPr>
        <w:t>ение доходов было оптимальным:</w:t>
      </w:r>
      <w:r w:rsidRPr="00262026">
        <w:rPr>
          <w:sz w:val="24"/>
          <w:szCs w:val="24"/>
        </w:rPr>
        <w:t xml:space="preserve"> по величине </w:t>
      </w:r>
      <w:proofErr w:type="gramStart"/>
      <w:r w:rsidRPr="002A3D50">
        <w:rPr>
          <w:i/>
          <w:sz w:val="24"/>
          <w:szCs w:val="24"/>
          <w:lang w:val="en-US"/>
        </w:rPr>
        <w:t>n</w:t>
      </w:r>
      <w:proofErr w:type="gramEnd"/>
      <w:r w:rsidRPr="002A3D50">
        <w:rPr>
          <w:i/>
          <w:sz w:val="24"/>
          <w:szCs w:val="24"/>
          <w:vertAlign w:val="subscript"/>
        </w:rPr>
        <w:t>Р</w:t>
      </w:r>
      <w:r>
        <w:rPr>
          <w:sz w:val="24"/>
          <w:szCs w:val="24"/>
          <w:vertAlign w:val="subscript"/>
        </w:rPr>
        <w:t xml:space="preserve"> </w:t>
      </w:r>
      <w:r w:rsidRPr="002A3D50">
        <w:rPr>
          <w:sz w:val="24"/>
          <w:szCs w:val="24"/>
        </w:rPr>
        <w:t xml:space="preserve"> = </w:t>
      </w:r>
      <w:r w:rsidRPr="00262026">
        <w:rPr>
          <w:sz w:val="24"/>
          <w:szCs w:val="24"/>
        </w:rPr>
        <w:t xml:space="preserve">2,17 можно </w:t>
      </w:r>
      <w:r>
        <w:rPr>
          <w:sz w:val="24"/>
          <w:szCs w:val="24"/>
        </w:rPr>
        <w:t>найти необходимый объем вложений</w:t>
      </w:r>
      <w:r w:rsidRPr="00262026">
        <w:rPr>
          <w:sz w:val="24"/>
          <w:szCs w:val="24"/>
        </w:rPr>
        <w:t xml:space="preserve"> в население.</w:t>
      </w:r>
    </w:p>
    <w:p w:rsidR="003C1162" w:rsidRPr="00884E7D" w:rsidRDefault="003C1162" w:rsidP="003C1162">
      <w:pPr>
        <w:ind w:firstLine="540"/>
        <w:jc w:val="both"/>
        <w:rPr>
          <w:sz w:val="24"/>
          <w:szCs w:val="24"/>
        </w:rPr>
      </w:pPr>
      <w:r w:rsidRPr="00262026">
        <w:rPr>
          <w:sz w:val="24"/>
          <w:szCs w:val="24"/>
        </w:rPr>
        <w:lastRenderedPageBreak/>
        <w:t>Оценим, на</w:t>
      </w:r>
      <w:r>
        <w:rPr>
          <w:sz w:val="24"/>
          <w:szCs w:val="24"/>
        </w:rPr>
        <w:t>сколько дифференциация доходов в России отличается от идеального распределения доходов. Для этого найдем соотношение площадей пространства под идеальной кривой Лоренца</w:t>
      </w:r>
      <w:r w:rsidRPr="00262026">
        <w:rPr>
          <w:position w:val="-12"/>
          <w:sz w:val="24"/>
          <w:szCs w:val="24"/>
        </w:rPr>
        <w:object w:dxaOrig="560" w:dyaOrig="360">
          <v:shape id="_x0000_i1045" type="#_x0000_t75" style="width:40pt;height:26pt" o:ole="">
            <v:imagedata r:id="rId50" o:title=""/>
          </v:shape>
          <o:OLEObject Type="Embed" ProgID="Equation.3" ShapeID="_x0000_i1045" DrawAspect="Content" ObjectID="_1327848865" r:id="rId51"/>
        </w:object>
      </w:r>
      <w:r>
        <w:rPr>
          <w:sz w:val="24"/>
          <w:szCs w:val="24"/>
        </w:rPr>
        <w:t xml:space="preserve"> и площади пространства под кривой Лоренца для России</w:t>
      </w:r>
      <w:r w:rsidRPr="00ED57D0">
        <w:rPr>
          <w:position w:val="-12"/>
          <w:sz w:val="24"/>
          <w:szCs w:val="24"/>
        </w:rPr>
        <w:object w:dxaOrig="580" w:dyaOrig="360">
          <v:shape id="_x0000_i1046" type="#_x0000_t75" style="width:40pt;height:24pt" o:ole="">
            <v:imagedata r:id="rId52" o:title=""/>
          </v:shape>
          <o:OLEObject Type="Embed" ProgID="Equation.3" ShapeID="_x0000_i1046" DrawAspect="Content" ObjectID="_1327848866" r:id="rId53"/>
        </w:object>
      </w:r>
    </w:p>
    <w:p w:rsidR="003C1162" w:rsidRPr="00262026" w:rsidRDefault="003C1162" w:rsidP="003C1162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ED57D0">
        <w:rPr>
          <w:position w:val="-30"/>
          <w:sz w:val="24"/>
          <w:szCs w:val="24"/>
        </w:rPr>
        <w:object w:dxaOrig="3980" w:dyaOrig="700">
          <v:shape id="_x0000_i1047" type="#_x0000_t75" style="width:252pt;height:44pt" o:ole="">
            <v:imagedata r:id="rId54" o:title=""/>
          </v:shape>
          <o:OLEObject Type="Embed" ProgID="Equation.3" ShapeID="_x0000_i1047" DrawAspect="Content" ObjectID="_1327848867" r:id="rId55"/>
        </w:object>
      </w:r>
      <w:r w:rsidRPr="00262026">
        <w:rPr>
          <w:sz w:val="24"/>
          <w:szCs w:val="24"/>
        </w:rPr>
        <w:t xml:space="preserve">   </w:t>
      </w:r>
      <w:r>
        <w:rPr>
          <w:sz w:val="24"/>
          <w:szCs w:val="24"/>
        </w:rPr>
        <w:t>.</w:t>
      </w:r>
      <w:r w:rsidRPr="00262026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        (6)</w:t>
      </w:r>
    </w:p>
    <w:p w:rsidR="003C1162" w:rsidRDefault="003C1162" w:rsidP="003C1162">
      <w:pPr>
        <w:jc w:val="both"/>
        <w:rPr>
          <w:sz w:val="24"/>
          <w:szCs w:val="24"/>
        </w:rPr>
      </w:pPr>
      <w:r>
        <w:rPr>
          <w:sz w:val="24"/>
          <w:szCs w:val="24"/>
        </w:rPr>
        <w:t>Следовательно,  до распределения доходов, соответствующего идеальной кривой Лоренца, России не хватает 21% равномерно распределенных доходов.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рассмотреть отношение Стабилизационного фонда</w:t>
      </w:r>
      <w:r w:rsidRPr="00C74A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 мирового финансового кризиса в 2008 г. </w:t>
      </w:r>
      <w:proofErr w:type="gramStart"/>
      <w:r>
        <w:rPr>
          <w:sz w:val="24"/>
          <w:szCs w:val="24"/>
        </w:rPr>
        <w:t>СБ</w:t>
      </w:r>
      <w:proofErr w:type="gramEnd"/>
      <w:r>
        <w:rPr>
          <w:sz w:val="24"/>
          <w:szCs w:val="24"/>
        </w:rPr>
        <w:t xml:space="preserve"> = 3 </w:t>
      </w:r>
      <w:proofErr w:type="spellStart"/>
      <w:r>
        <w:rPr>
          <w:sz w:val="24"/>
          <w:szCs w:val="24"/>
        </w:rPr>
        <w:t>трл</w:t>
      </w:r>
      <w:proofErr w:type="spellEnd"/>
      <w:r>
        <w:rPr>
          <w:sz w:val="24"/>
          <w:szCs w:val="24"/>
        </w:rPr>
        <w:t>. 849,11 млрд. рублей к прошлогоднему уровню ВВП = 41540,4 млрд. рублей, то оно составляло: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Pr="00214640">
        <w:rPr>
          <w:position w:val="-30"/>
          <w:sz w:val="24"/>
          <w:szCs w:val="24"/>
        </w:rPr>
        <w:object w:dxaOrig="2160" w:dyaOrig="700">
          <v:shape id="_x0000_i1048" type="#_x0000_t75" style="width:126pt;height:40pt" o:ole="">
            <v:imagedata r:id="rId56" o:title=""/>
          </v:shape>
          <o:OLEObject Type="Embed" ProgID="Equation.3" ShapeID="_x0000_i1048" DrawAspect="Content" ObjectID="_1327848868" r:id="rId57"/>
        </w:object>
      </w:r>
      <w:r>
        <w:rPr>
          <w:sz w:val="24"/>
          <w:szCs w:val="24"/>
        </w:rPr>
        <w:t xml:space="preserve">                                                (7)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идеальном распределении доходов </w:t>
      </w:r>
      <w:proofErr w:type="gramStart"/>
      <w:r>
        <w:rPr>
          <w:sz w:val="24"/>
          <w:szCs w:val="24"/>
        </w:rPr>
        <w:t>СБ</w:t>
      </w:r>
      <w:proofErr w:type="gramEnd"/>
      <w:r>
        <w:rPr>
          <w:sz w:val="24"/>
          <w:szCs w:val="24"/>
        </w:rPr>
        <w:t xml:space="preserve"> среди населения ситуация в 2008 г. улучшилось бы более чем в 2 раза. ВВП на душу населения в 2008 году равен 292744,2 руб./год. Следовательно, если бы распределение дополнительных доходов было </w:t>
      </w:r>
      <w:proofErr w:type="gramStart"/>
      <w:r>
        <w:rPr>
          <w:sz w:val="24"/>
          <w:szCs w:val="24"/>
        </w:rPr>
        <w:t>абсолютно равномерным</w:t>
      </w:r>
      <w:proofErr w:type="gramEnd"/>
      <w:r>
        <w:rPr>
          <w:sz w:val="24"/>
          <w:szCs w:val="24"/>
        </w:rPr>
        <w:t xml:space="preserve"> (</w:t>
      </w:r>
      <w:r w:rsidRPr="00BA4A92">
        <w:rPr>
          <w:position w:val="-10"/>
          <w:sz w:val="24"/>
          <w:szCs w:val="24"/>
        </w:rPr>
        <w:object w:dxaOrig="400" w:dyaOrig="360">
          <v:shape id="_x0000_i1049" type="#_x0000_t75" style="width:26pt;height:23pt" o:ole="">
            <v:imagedata r:id="rId58" o:title=""/>
          </v:shape>
          <o:OLEObject Type="Embed" ProgID="Equation.3" ShapeID="_x0000_i1049" DrawAspect="Content" ObjectID="_1327848869" r:id="rId59"/>
        </w:objec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=1), каждый получал бы по 24000 рублей в месяц (288000 т. руб. в год).</w:t>
      </w:r>
    </w:p>
    <w:p w:rsidR="003C1162" w:rsidRDefault="003C1162" w:rsidP="003C1162">
      <w:pPr>
        <w:tabs>
          <w:tab w:val="left" w:pos="4140"/>
        </w:tabs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t>Чрезмерный раз</w:t>
      </w:r>
      <w:r>
        <w:rPr>
          <w:sz w:val="24"/>
          <w:szCs w:val="24"/>
        </w:rPr>
        <w:t>рыв в уровне обеспеченности</w:t>
      </w:r>
      <w:r w:rsidRPr="00F302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крайних </w:t>
      </w:r>
      <w:proofErr w:type="spellStart"/>
      <w:r w:rsidRPr="00F30286">
        <w:rPr>
          <w:sz w:val="24"/>
          <w:szCs w:val="24"/>
        </w:rPr>
        <w:t>децильных</w:t>
      </w:r>
      <w:proofErr w:type="spellEnd"/>
      <w:r w:rsidRPr="00F30286">
        <w:rPr>
          <w:sz w:val="24"/>
          <w:szCs w:val="24"/>
        </w:rPr>
        <w:t xml:space="preserve"> групп приводит к возникновению кризисной ситуации в обществе. Так, в России накануне Октябрьской революции 1917 года </w:t>
      </w:r>
      <w:proofErr w:type="spellStart"/>
      <w:r w:rsidRPr="00F30286">
        <w:rPr>
          <w:sz w:val="24"/>
          <w:szCs w:val="24"/>
        </w:rPr>
        <w:t>децильный</w:t>
      </w:r>
      <w:proofErr w:type="spellEnd"/>
      <w:r w:rsidRPr="00F30286">
        <w:rPr>
          <w:sz w:val="24"/>
          <w:szCs w:val="24"/>
        </w:rPr>
        <w:t xml:space="preserve"> коэффициент достигал 25 – 30, что послужи</w:t>
      </w:r>
      <w:r>
        <w:rPr>
          <w:sz w:val="24"/>
          <w:szCs w:val="24"/>
        </w:rPr>
        <w:t>ло основой социального взрыва [6</w:t>
      </w:r>
      <w:r w:rsidRPr="00F30286">
        <w:rPr>
          <w:sz w:val="24"/>
          <w:szCs w:val="24"/>
        </w:rPr>
        <w:t>]. Чтобы избежать подобных кризисных ситуаций, в развитых странах этот показатель поддерживается на уровне от 4 до 5 с помощью государственного регулирования за счет перераспределения доли национального дохода, получаемой</w:t>
      </w:r>
      <w:r>
        <w:rPr>
          <w:sz w:val="24"/>
          <w:szCs w:val="24"/>
        </w:rPr>
        <w:t xml:space="preserve"> различными группами, </w:t>
      </w:r>
      <w:r w:rsidRPr="00F30286">
        <w:rPr>
          <w:sz w:val="24"/>
          <w:szCs w:val="24"/>
        </w:rPr>
        <w:t>спец</w:t>
      </w:r>
      <w:r>
        <w:rPr>
          <w:sz w:val="24"/>
          <w:szCs w:val="24"/>
        </w:rPr>
        <w:t>иально разработанными механизмами</w:t>
      </w:r>
      <w:r w:rsidRPr="00F30286">
        <w:rPr>
          <w:sz w:val="24"/>
          <w:szCs w:val="24"/>
        </w:rPr>
        <w:t xml:space="preserve"> налогообложения.</w:t>
      </w:r>
      <w:r>
        <w:rPr>
          <w:sz w:val="24"/>
          <w:szCs w:val="24"/>
        </w:rPr>
        <w:t xml:space="preserve"> </w:t>
      </w:r>
    </w:p>
    <w:p w:rsidR="003C1162" w:rsidRDefault="003C1162" w:rsidP="003C1162">
      <w:pPr>
        <w:tabs>
          <w:tab w:val="left" w:pos="414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 показателям степени кривых Лоренца были о</w:t>
      </w:r>
      <w:r w:rsidRPr="00F30286">
        <w:rPr>
          <w:sz w:val="24"/>
          <w:szCs w:val="24"/>
        </w:rPr>
        <w:t xml:space="preserve">пределены </w:t>
      </w:r>
      <w:proofErr w:type="spellStart"/>
      <w:r w:rsidRPr="00F30286">
        <w:rPr>
          <w:sz w:val="24"/>
          <w:szCs w:val="24"/>
        </w:rPr>
        <w:t>децильные</w:t>
      </w:r>
      <w:proofErr w:type="spellEnd"/>
      <w:r w:rsidRPr="00F30286">
        <w:rPr>
          <w:sz w:val="24"/>
          <w:szCs w:val="24"/>
        </w:rPr>
        <w:t xml:space="preserve"> коэффициенты для Швеции </w:t>
      </w:r>
      <w:proofErr w:type="gramStart"/>
      <w:r w:rsidRPr="00B516B1">
        <w:rPr>
          <w:i/>
          <w:sz w:val="24"/>
          <w:szCs w:val="24"/>
          <w:lang w:val="en-US"/>
        </w:rPr>
        <w:t>D</w:t>
      </w:r>
      <w:proofErr w:type="spellStart"/>
      <w:proofErr w:type="gramEnd"/>
      <w:r w:rsidRPr="00B516B1">
        <w:rPr>
          <w:i/>
          <w:sz w:val="24"/>
          <w:szCs w:val="24"/>
        </w:rPr>
        <w:t>ш</w:t>
      </w:r>
      <w:proofErr w:type="spellEnd"/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 xml:space="preserve">4, Англии </w:t>
      </w:r>
      <w:r w:rsidRPr="00B516B1">
        <w:rPr>
          <w:i/>
          <w:sz w:val="24"/>
          <w:szCs w:val="24"/>
          <w:lang w:val="en-US"/>
        </w:rPr>
        <w:t>D</w:t>
      </w:r>
      <w:r w:rsidRPr="00B516B1">
        <w:rPr>
          <w:i/>
          <w:sz w:val="24"/>
          <w:szCs w:val="24"/>
          <w:vertAlign w:val="subscript"/>
        </w:rPr>
        <w:t>А</w:t>
      </w:r>
      <w:r>
        <w:rPr>
          <w:sz w:val="24"/>
          <w:szCs w:val="24"/>
          <w:vertAlign w:val="subscript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 xml:space="preserve">2,8, США </w:t>
      </w:r>
      <w:r w:rsidRPr="00B516B1">
        <w:rPr>
          <w:i/>
          <w:sz w:val="24"/>
          <w:szCs w:val="24"/>
          <w:lang w:val="en-US"/>
        </w:rPr>
        <w:t>D</w:t>
      </w:r>
      <w:r w:rsidRPr="00B516B1">
        <w:rPr>
          <w:i/>
          <w:sz w:val="24"/>
          <w:szCs w:val="24"/>
          <w:vertAlign w:val="subscript"/>
        </w:rPr>
        <w:t>С</w:t>
      </w:r>
      <w:r>
        <w:rPr>
          <w:sz w:val="24"/>
          <w:szCs w:val="24"/>
          <w:vertAlign w:val="subscript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 xml:space="preserve">4,7 и Бразилии </w:t>
      </w:r>
      <w:r w:rsidRPr="00B516B1">
        <w:rPr>
          <w:i/>
          <w:sz w:val="24"/>
          <w:szCs w:val="24"/>
          <w:lang w:val="en-US"/>
        </w:rPr>
        <w:t>D</w:t>
      </w:r>
      <w:r w:rsidRPr="00B516B1">
        <w:rPr>
          <w:i/>
          <w:sz w:val="24"/>
          <w:szCs w:val="24"/>
          <w:vertAlign w:val="subscript"/>
        </w:rPr>
        <w:t>Б</w:t>
      </w:r>
      <w:r>
        <w:rPr>
          <w:sz w:val="24"/>
          <w:szCs w:val="24"/>
          <w:vertAlign w:val="subscript"/>
        </w:rPr>
        <w:t xml:space="preserve"> </w:t>
      </w:r>
      <w:r w:rsidRPr="00F3028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F30286">
        <w:rPr>
          <w:sz w:val="24"/>
          <w:szCs w:val="24"/>
        </w:rPr>
        <w:t>78,3.</w:t>
      </w:r>
      <w:r w:rsidRPr="002146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Исходя же из нашей модели, для оптимизации процесса распределения доходов </w:t>
      </w:r>
      <w:proofErr w:type="spellStart"/>
      <w:r>
        <w:rPr>
          <w:sz w:val="24"/>
          <w:szCs w:val="24"/>
        </w:rPr>
        <w:t>децильный</w:t>
      </w:r>
      <w:proofErr w:type="spellEnd"/>
      <w:r>
        <w:rPr>
          <w:sz w:val="24"/>
          <w:szCs w:val="24"/>
        </w:rPr>
        <w:t xml:space="preserve"> коэффициент должен быть чуть выше, а именно: </w:t>
      </w:r>
      <w:r w:rsidRPr="00B516B1">
        <w:rPr>
          <w:i/>
          <w:sz w:val="24"/>
          <w:szCs w:val="24"/>
          <w:lang w:val="en-US"/>
        </w:rPr>
        <w:t>D</w:t>
      </w:r>
      <w:proofErr w:type="spellStart"/>
      <w:r w:rsidRPr="00B516B1">
        <w:rPr>
          <w:i/>
          <w:sz w:val="24"/>
          <w:szCs w:val="24"/>
          <w:vertAlign w:val="subscript"/>
        </w:rPr>
        <w:t>з</w:t>
      </w:r>
      <w:proofErr w:type="spellEnd"/>
      <w:r w:rsidRPr="00B516B1">
        <w:rPr>
          <w:i/>
          <w:sz w:val="24"/>
          <w:szCs w:val="24"/>
          <w:vertAlign w:val="subscript"/>
        </w:rPr>
        <w:t xml:space="preserve">. </w:t>
      </w:r>
      <w:proofErr w:type="spellStart"/>
      <w:r w:rsidRPr="00B516B1">
        <w:rPr>
          <w:i/>
          <w:sz w:val="24"/>
          <w:szCs w:val="24"/>
          <w:vertAlign w:val="subscript"/>
        </w:rPr>
        <w:t>с</w:t>
      </w:r>
      <w:proofErr w:type="gramStart"/>
      <w:r w:rsidRPr="00B516B1">
        <w:rPr>
          <w:i/>
          <w:sz w:val="24"/>
          <w:szCs w:val="24"/>
          <w:vertAlign w:val="subscript"/>
        </w:rPr>
        <w:t>.</w:t>
      </w:r>
      <w:r w:rsidRPr="00B516B1">
        <w:rPr>
          <w:i/>
          <w:sz w:val="24"/>
          <w:szCs w:val="24"/>
        </w:rPr>
        <w:t>=</w:t>
      </w:r>
      <w:proofErr w:type="spellEnd"/>
      <w:proofErr w:type="gram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6,5. 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Очевидно, что </w:t>
      </w:r>
      <w:proofErr w:type="gramStart"/>
      <w:r w:rsidRPr="00F30286">
        <w:rPr>
          <w:sz w:val="24"/>
          <w:szCs w:val="24"/>
        </w:rPr>
        <w:t>абсолютно равномерное</w:t>
      </w:r>
      <w:proofErr w:type="gramEnd"/>
      <w:r w:rsidRPr="00F30286">
        <w:rPr>
          <w:sz w:val="24"/>
          <w:szCs w:val="24"/>
        </w:rPr>
        <w:t xml:space="preserve"> распределение </w:t>
      </w:r>
      <w:r>
        <w:rPr>
          <w:sz w:val="24"/>
          <w:szCs w:val="24"/>
        </w:rPr>
        <w:t>дохода не</w:t>
      </w:r>
      <w:r w:rsidRPr="00F30286">
        <w:rPr>
          <w:sz w:val="24"/>
          <w:szCs w:val="24"/>
        </w:rPr>
        <w:t>возможно, так как дифференциация оплаты труда, явление объективное. В основе ее лежат общечеловеческие законы о неодинаковых возможностях людей создавать ценности и затем получать в соответствии со своим трудом вознаграждение.</w:t>
      </w:r>
      <w:r>
        <w:rPr>
          <w:sz w:val="24"/>
          <w:szCs w:val="24"/>
        </w:rPr>
        <w:t xml:space="preserve"> Поэтому идеальная кривая Лоренца и идеальный </w:t>
      </w:r>
      <w:proofErr w:type="spellStart"/>
      <w:r>
        <w:rPr>
          <w:sz w:val="24"/>
          <w:szCs w:val="24"/>
        </w:rPr>
        <w:t>децильный</w:t>
      </w:r>
      <w:proofErr w:type="spellEnd"/>
      <w:r>
        <w:rPr>
          <w:sz w:val="24"/>
          <w:szCs w:val="24"/>
        </w:rPr>
        <w:t xml:space="preserve"> коэффициент – это как раз тот оптимальный предел, достижение которого, возможно, позволит устранить дисбаланс и кризисные ситуации в обществе </w:t>
      </w:r>
      <w:r w:rsidRPr="00B516B1">
        <w:rPr>
          <w:sz w:val="24"/>
          <w:szCs w:val="24"/>
        </w:rPr>
        <w:t>[</w:t>
      </w:r>
      <w:r>
        <w:rPr>
          <w:sz w:val="24"/>
          <w:szCs w:val="24"/>
        </w:rPr>
        <w:t>7</w:t>
      </w:r>
      <w:r w:rsidRPr="00B516B1">
        <w:rPr>
          <w:sz w:val="24"/>
          <w:szCs w:val="24"/>
        </w:rPr>
        <w:t>]</w:t>
      </w:r>
      <w:r>
        <w:rPr>
          <w:sz w:val="24"/>
          <w:szCs w:val="24"/>
        </w:rPr>
        <w:t>.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</w:p>
    <w:p w:rsidR="003C1162" w:rsidRPr="0047158A" w:rsidRDefault="003C1162" w:rsidP="003C1162">
      <w:pPr>
        <w:ind w:firstLine="540"/>
        <w:jc w:val="center"/>
        <w:rPr>
          <w:b/>
          <w:sz w:val="24"/>
          <w:szCs w:val="24"/>
        </w:rPr>
      </w:pPr>
      <w:r w:rsidRPr="0047158A">
        <w:rPr>
          <w:b/>
          <w:sz w:val="24"/>
          <w:szCs w:val="24"/>
        </w:rPr>
        <w:t xml:space="preserve">Универсальная зависимость </w:t>
      </w:r>
      <w:proofErr w:type="spellStart"/>
      <w:r w:rsidRPr="0047158A">
        <w:rPr>
          <w:b/>
          <w:sz w:val="24"/>
          <w:szCs w:val="24"/>
        </w:rPr>
        <w:t>децильного</w:t>
      </w:r>
      <w:proofErr w:type="spellEnd"/>
      <w:r w:rsidRPr="0047158A">
        <w:rPr>
          <w:b/>
          <w:sz w:val="24"/>
          <w:szCs w:val="24"/>
        </w:rPr>
        <w:t xml:space="preserve"> коэффициента от эластичности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Исходя из формулы </w:t>
      </w:r>
      <w:proofErr w:type="spellStart"/>
      <w:r>
        <w:rPr>
          <w:sz w:val="24"/>
          <w:szCs w:val="24"/>
        </w:rPr>
        <w:t>децильного</w:t>
      </w:r>
      <w:proofErr w:type="spellEnd"/>
      <w:r>
        <w:rPr>
          <w:sz w:val="24"/>
          <w:szCs w:val="24"/>
        </w:rPr>
        <w:t xml:space="preserve"> коэффициента (4), можно построить универсальную зависимость этого коэффициента  </w:t>
      </w:r>
      <w:r>
        <w:rPr>
          <w:sz w:val="24"/>
          <w:szCs w:val="24"/>
          <w:lang w:val="en-US"/>
        </w:rPr>
        <w:t>D</w:t>
      </w:r>
      <w:r w:rsidRPr="007D2081">
        <w:rPr>
          <w:sz w:val="24"/>
          <w:szCs w:val="24"/>
        </w:rPr>
        <w:t xml:space="preserve"> </w:t>
      </w:r>
      <w:r>
        <w:rPr>
          <w:sz w:val="24"/>
          <w:szCs w:val="24"/>
        </w:rPr>
        <w:t>от эластичности</w:t>
      </w:r>
      <w:r w:rsidRPr="007D2081">
        <w:rPr>
          <w:sz w:val="24"/>
          <w:szCs w:val="24"/>
        </w:rPr>
        <w:t xml:space="preserve"> </w:t>
      </w:r>
      <w:r w:rsidRPr="00BA4A92">
        <w:rPr>
          <w:position w:val="-10"/>
          <w:sz w:val="24"/>
          <w:szCs w:val="24"/>
        </w:rPr>
        <w:object w:dxaOrig="380" w:dyaOrig="360">
          <v:shape id="_x0000_i1050" type="#_x0000_t75" style="width:24pt;height:23pt" o:ole="">
            <v:imagedata r:id="rId60" o:title=""/>
          </v:shape>
          <o:OLEObject Type="Embed" ProgID="Equation.3" ShapeID="_x0000_i1050" DrawAspect="Content" ObjectID="_1327848870" r:id="rId61"/>
        </w:object>
      </w:r>
      <w:r>
        <w:rPr>
          <w:sz w:val="24"/>
          <w:szCs w:val="24"/>
        </w:rPr>
        <w:t>=</w:t>
      </w:r>
      <w:r w:rsidRPr="00CF33E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</w:t>
      </w:r>
      <w:r w:rsidRPr="00CF33E9">
        <w:rPr>
          <w:sz w:val="24"/>
          <w:szCs w:val="24"/>
        </w:rPr>
        <w:t xml:space="preserve"> (</w:t>
      </w:r>
      <w:r>
        <w:rPr>
          <w:sz w:val="24"/>
          <w:szCs w:val="24"/>
        </w:rPr>
        <w:t>рис. 6).</w:t>
      </w:r>
    </w:p>
    <w:p w:rsidR="003C1162" w:rsidRDefault="003C1162" w:rsidP="003C1162">
      <w:pPr>
        <w:ind w:firstLine="54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286000" cy="237490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62" w:rsidRDefault="003C1162" w:rsidP="003C1162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Рис.6: График универсальной зависимости </w:t>
      </w:r>
      <w:proofErr w:type="spellStart"/>
      <w:r>
        <w:rPr>
          <w:i/>
          <w:sz w:val="24"/>
          <w:szCs w:val="24"/>
        </w:rPr>
        <w:t>децильного</w:t>
      </w:r>
      <w:proofErr w:type="spellEnd"/>
      <w:r>
        <w:rPr>
          <w:i/>
          <w:sz w:val="24"/>
          <w:szCs w:val="24"/>
        </w:rPr>
        <w:t xml:space="preserve"> коэффициента </w:t>
      </w:r>
      <w:r>
        <w:rPr>
          <w:i/>
          <w:sz w:val="24"/>
          <w:szCs w:val="24"/>
          <w:lang w:val="en-US"/>
        </w:rPr>
        <w:t>D</w:t>
      </w:r>
      <w:r w:rsidRPr="00CF33E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от эластичности</w:t>
      </w:r>
      <w:r w:rsidRPr="00BA4A92">
        <w:rPr>
          <w:position w:val="-10"/>
          <w:sz w:val="24"/>
          <w:szCs w:val="24"/>
        </w:rPr>
        <w:object w:dxaOrig="380" w:dyaOrig="360">
          <v:shape id="_x0000_i1051" type="#_x0000_t75" style="width:24pt;height:23pt" o:ole="">
            <v:imagedata r:id="rId60" o:title=""/>
          </v:shape>
          <o:OLEObject Type="Embed" ProgID="Equation.3" ShapeID="_x0000_i1051" DrawAspect="Content" ObjectID="_1327848871" r:id="rId63"/>
        </w:object>
      </w:r>
      <w:r>
        <w:rPr>
          <w:sz w:val="24"/>
          <w:szCs w:val="24"/>
        </w:rPr>
        <w:t>.</w:t>
      </w:r>
    </w:p>
    <w:p w:rsidR="003C1162" w:rsidRDefault="003C1162" w:rsidP="003C1162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Для удобства использования можно  построить обратную зависимость – эластичности от </w:t>
      </w:r>
      <w:proofErr w:type="spellStart"/>
      <w:r>
        <w:rPr>
          <w:sz w:val="24"/>
          <w:szCs w:val="24"/>
        </w:rPr>
        <w:t>децильного</w:t>
      </w:r>
      <w:proofErr w:type="spellEnd"/>
      <w:r>
        <w:rPr>
          <w:sz w:val="24"/>
          <w:szCs w:val="24"/>
        </w:rPr>
        <w:t xml:space="preserve"> коэффициента (рис. 7).</w:t>
      </w:r>
    </w:p>
    <w:p w:rsidR="003C1162" w:rsidRDefault="003C1162" w:rsidP="003C1162">
      <w:pPr>
        <w:ind w:firstLine="54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984500" cy="1879600"/>
            <wp:effectExtent l="19050" t="0" r="635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8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62" w:rsidRPr="005F0124" w:rsidRDefault="003C1162" w:rsidP="003C1162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Рис. 7:График универсальной зависимости эластичности от </w:t>
      </w:r>
      <w:proofErr w:type="spellStart"/>
      <w:r>
        <w:rPr>
          <w:i/>
          <w:sz w:val="24"/>
          <w:szCs w:val="24"/>
        </w:rPr>
        <w:t>децильного</w:t>
      </w:r>
      <w:proofErr w:type="spellEnd"/>
      <w:r>
        <w:rPr>
          <w:i/>
          <w:sz w:val="24"/>
          <w:szCs w:val="24"/>
        </w:rPr>
        <w:t xml:space="preserve"> коэффициента</w:t>
      </w:r>
      <w:r w:rsidRPr="00CF33E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en-US"/>
        </w:rPr>
        <w:t>D</w:t>
      </w:r>
      <w:r>
        <w:rPr>
          <w:i/>
          <w:sz w:val="24"/>
          <w:szCs w:val="24"/>
        </w:rPr>
        <w:t>.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</w:p>
    <w:p w:rsidR="003C1162" w:rsidRPr="0047158A" w:rsidRDefault="003C1162" w:rsidP="003C1162">
      <w:pPr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Построение трехмерной модели распределения доходов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Двумерная модель, которой является кривая Лоренца, представляет процесс распределения доходов населения в виде линий уровня </w:t>
      </w:r>
      <w:r w:rsidRPr="001F2D62">
        <w:rPr>
          <w:i/>
          <w:sz w:val="24"/>
          <w:szCs w:val="24"/>
          <w:lang w:val="en-US"/>
        </w:rPr>
        <w:t>n</w:t>
      </w:r>
      <w:r w:rsidRPr="001F2D62">
        <w:rPr>
          <w:i/>
          <w:sz w:val="24"/>
          <w:szCs w:val="24"/>
        </w:rPr>
        <w:t xml:space="preserve"> = </w:t>
      </w:r>
      <w:r w:rsidRPr="001F2D62">
        <w:rPr>
          <w:i/>
          <w:sz w:val="24"/>
          <w:szCs w:val="24"/>
          <w:lang w:val="en-US"/>
        </w:rPr>
        <w:t>const</w:t>
      </w:r>
      <w:r>
        <w:rPr>
          <w:sz w:val="24"/>
          <w:szCs w:val="24"/>
        </w:rPr>
        <w:t>.</w:t>
      </w:r>
      <w:r w:rsidRPr="006803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настоящее время в связи с кризисными явлениями назрела острая необходимость в использовании математических трехмерных моделей в экономике. Сейчас трехмерные модели успешно и широко используются в естественных науках. </w:t>
      </w:r>
      <w:r w:rsidRPr="00F30286">
        <w:rPr>
          <w:sz w:val="24"/>
          <w:szCs w:val="24"/>
        </w:rPr>
        <w:t xml:space="preserve">Трехмерная модель позволяет представить процесс распределения доходов населения под качественно новым углом зрения, т. к. кривые Лоренца являются лишь </w:t>
      </w:r>
      <w:r>
        <w:rPr>
          <w:sz w:val="24"/>
          <w:szCs w:val="24"/>
        </w:rPr>
        <w:t>вертикальными сечениями трехмерной модели распределения доходов</w:t>
      </w:r>
      <w:r w:rsidRPr="00F30286">
        <w:rPr>
          <w:sz w:val="24"/>
          <w:szCs w:val="24"/>
        </w:rPr>
        <w:t>.</w:t>
      </w:r>
      <w:r>
        <w:rPr>
          <w:sz w:val="24"/>
          <w:szCs w:val="24"/>
        </w:rPr>
        <w:t xml:space="preserve"> Они менее эффективны для анализа, т. к. мы не можем вполне точно и быстро представить себе траекторию, протекающего в период кризиса процесса.  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 w:rsidRPr="00F30286">
        <w:rPr>
          <w:sz w:val="24"/>
          <w:szCs w:val="24"/>
        </w:rPr>
        <w:t xml:space="preserve">Построим трехмерную модель распределения доходов населения </w:t>
      </w:r>
      <w:r w:rsidRPr="006803BE">
        <w:rPr>
          <w:position w:val="-10"/>
          <w:sz w:val="24"/>
          <w:szCs w:val="24"/>
        </w:rPr>
        <w:object w:dxaOrig="999" w:dyaOrig="460">
          <v:shape id="_x0000_i1052" type="#_x0000_t75" style="width:50pt;height:23pt" o:ole="">
            <v:imagedata r:id="rId65" o:title=""/>
          </v:shape>
          <o:OLEObject Type="Embed" ProgID="Equation.3" ShapeID="_x0000_i1052" DrawAspect="Content" ObjectID="_1327848872" r:id="rId66"/>
        </w:object>
      </w:r>
      <w:r>
        <w:rPr>
          <w:sz w:val="24"/>
          <w:szCs w:val="24"/>
        </w:rPr>
        <w:t xml:space="preserve">, где </w:t>
      </w:r>
      <w:r w:rsidRPr="00FA520F">
        <w:rPr>
          <w:position w:val="-4"/>
          <w:sz w:val="24"/>
          <w:szCs w:val="24"/>
        </w:rPr>
        <w:object w:dxaOrig="279" w:dyaOrig="320">
          <v:shape id="_x0000_i1053" type="#_x0000_t75" style="width:14pt;height:16pt" o:ole="">
            <v:imagedata r:id="rId67" o:title=""/>
          </v:shape>
          <o:OLEObject Type="Embed" ProgID="Equation.3" ShapeID="_x0000_i1053" DrawAspect="Content" ObjectID="_1327848873" r:id="rId68"/>
        </w:object>
      </w:r>
      <w:r w:rsidRPr="00F30286">
        <w:rPr>
          <w:sz w:val="24"/>
          <w:szCs w:val="24"/>
        </w:rPr>
        <w:t xml:space="preserve"> –</w:t>
      </w:r>
      <w:r w:rsidRPr="00577702">
        <w:rPr>
          <w:sz w:val="24"/>
          <w:szCs w:val="24"/>
        </w:rPr>
        <w:t xml:space="preserve"> </w:t>
      </w:r>
      <w:r>
        <w:rPr>
          <w:sz w:val="24"/>
          <w:szCs w:val="24"/>
        </w:rPr>
        <w:t>относительный состав населения</w:t>
      </w:r>
      <w:r w:rsidRPr="00F30286">
        <w:rPr>
          <w:sz w:val="24"/>
          <w:szCs w:val="24"/>
        </w:rPr>
        <w:t xml:space="preserve"> в долях единицы, </w:t>
      </w:r>
      <w:r w:rsidRPr="006803BE">
        <w:rPr>
          <w:position w:val="-10"/>
          <w:sz w:val="24"/>
          <w:szCs w:val="24"/>
        </w:rPr>
        <w:object w:dxaOrig="279" w:dyaOrig="380">
          <v:shape id="_x0000_i1054" type="#_x0000_t75" style="width:14pt;height:19pt" o:ole="">
            <v:imagedata r:id="rId69" o:title=""/>
          </v:shape>
          <o:OLEObject Type="Embed" ProgID="Equation.3" ShapeID="_x0000_i1054" DrawAspect="Content" ObjectID="_1327848874" r:id="rId70"/>
        </w:object>
      </w:r>
      <w:r w:rsidRPr="00F30286">
        <w:rPr>
          <w:sz w:val="24"/>
          <w:szCs w:val="24"/>
        </w:rPr>
        <w:t xml:space="preserve"> – его </w:t>
      </w:r>
      <w:r>
        <w:rPr>
          <w:sz w:val="24"/>
          <w:szCs w:val="24"/>
        </w:rPr>
        <w:t xml:space="preserve">относительный </w:t>
      </w:r>
      <w:r w:rsidRPr="00F30286">
        <w:rPr>
          <w:sz w:val="24"/>
          <w:szCs w:val="24"/>
        </w:rPr>
        <w:t>доход в этом же масштабе</w:t>
      </w:r>
      <w:r>
        <w:rPr>
          <w:sz w:val="24"/>
          <w:szCs w:val="24"/>
        </w:rPr>
        <w:t>,</w:t>
      </w:r>
      <w:r w:rsidRPr="00F30286">
        <w:rPr>
          <w:sz w:val="24"/>
          <w:szCs w:val="24"/>
        </w:rPr>
        <w:t xml:space="preserve"> а </w:t>
      </w:r>
      <w:r w:rsidRPr="00FA520F">
        <w:rPr>
          <w:position w:val="-10"/>
          <w:sz w:val="24"/>
          <w:szCs w:val="24"/>
        </w:rPr>
        <w:object w:dxaOrig="380" w:dyaOrig="360">
          <v:shape id="_x0000_i1055" type="#_x0000_t75" style="width:19pt;height:18pt" o:ole="">
            <v:imagedata r:id="rId71" o:title=""/>
          </v:shape>
          <o:OLEObject Type="Embed" ProgID="Equation.3" ShapeID="_x0000_i1055" DrawAspect="Content" ObjectID="_1327848875" r:id="rId72"/>
        </w:object>
      </w:r>
      <w:r w:rsidRPr="00F30286">
        <w:rPr>
          <w:sz w:val="24"/>
          <w:szCs w:val="24"/>
        </w:rPr>
        <w:t xml:space="preserve"> – пок</w:t>
      </w:r>
      <w:r>
        <w:rPr>
          <w:sz w:val="24"/>
          <w:szCs w:val="24"/>
        </w:rPr>
        <w:t>азатель степени кривой Лоренца или эластичность относительного дохода по относительному составу населения (рис. 8).</w:t>
      </w:r>
    </w:p>
    <w:p w:rsidR="003C1162" w:rsidRPr="00F30286" w:rsidRDefault="003C1162" w:rsidP="003C1162">
      <w:pPr>
        <w:ind w:firstLine="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2641600" cy="2349500"/>
            <wp:effectExtent l="19050" t="0" r="635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234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62" w:rsidRDefault="003C1162" w:rsidP="003C1162">
      <w:pPr>
        <w:ind w:firstLine="54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Рис. 8: П</w:t>
      </w:r>
      <w:r w:rsidRPr="00F30286">
        <w:rPr>
          <w:i/>
          <w:sz w:val="24"/>
          <w:szCs w:val="24"/>
        </w:rPr>
        <w:t>оверхность распределения доходов</w:t>
      </w:r>
      <w:r>
        <w:rPr>
          <w:i/>
          <w:sz w:val="24"/>
          <w:szCs w:val="24"/>
        </w:rPr>
        <w:t>.</w:t>
      </w:r>
    </w:p>
    <w:p w:rsidR="003C1162" w:rsidRDefault="003C1162" w:rsidP="003C1162">
      <w:pPr>
        <w:ind w:firstLine="540"/>
        <w:jc w:val="both"/>
        <w:rPr>
          <w:sz w:val="24"/>
          <w:szCs w:val="24"/>
        </w:rPr>
      </w:pPr>
    </w:p>
    <w:p w:rsidR="003C1162" w:rsidRDefault="003C1162" w:rsidP="003C1162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построении данной модели появляется возможность разрезать поверхность не только по вертикали (рис. 9), но и по горизонтали (рис. 10).  </w:t>
      </w:r>
    </w:p>
    <w:p w:rsidR="003C1162" w:rsidRDefault="003C1162" w:rsidP="003C1162">
      <w:pPr>
        <w:ind w:firstLine="54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3238500" cy="323850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62" w:rsidRDefault="003C1162" w:rsidP="003C1162">
      <w:pPr>
        <w:ind w:firstLine="540"/>
        <w:jc w:val="center"/>
        <w:rPr>
          <w:i/>
          <w:sz w:val="24"/>
          <w:szCs w:val="24"/>
        </w:rPr>
      </w:pPr>
      <w:r w:rsidRPr="008A40F0">
        <w:rPr>
          <w:i/>
          <w:sz w:val="24"/>
          <w:szCs w:val="24"/>
        </w:rPr>
        <w:t>Рис</w:t>
      </w:r>
      <w:r>
        <w:rPr>
          <w:i/>
          <w:sz w:val="24"/>
          <w:szCs w:val="24"/>
        </w:rPr>
        <w:t>. 9</w:t>
      </w:r>
      <w:r w:rsidRPr="008A40F0">
        <w:rPr>
          <w:i/>
          <w:sz w:val="24"/>
          <w:szCs w:val="24"/>
        </w:rPr>
        <w:t>: Линии уровня поверхности распределения дох</w:t>
      </w:r>
      <w:r>
        <w:rPr>
          <w:i/>
          <w:sz w:val="24"/>
          <w:szCs w:val="24"/>
        </w:rPr>
        <w:t xml:space="preserve">одов при  </w:t>
      </w:r>
      <w:r w:rsidRPr="00FA520F">
        <w:rPr>
          <w:position w:val="-10"/>
          <w:sz w:val="24"/>
          <w:szCs w:val="24"/>
        </w:rPr>
        <w:object w:dxaOrig="380" w:dyaOrig="360">
          <v:shape id="_x0000_i1056" type="#_x0000_t75" style="width:19pt;height:18pt" o:ole="">
            <v:imagedata r:id="rId75" o:title=""/>
          </v:shape>
          <o:OLEObject Type="Embed" ProgID="Equation.3" ShapeID="_x0000_i1056" DrawAspect="Content" ObjectID="_1327848876" r:id="rId76"/>
        </w:object>
      </w:r>
      <w:r>
        <w:rPr>
          <w:sz w:val="24"/>
          <w:szCs w:val="24"/>
        </w:rPr>
        <w:t xml:space="preserve">= </w:t>
      </w:r>
      <w:r>
        <w:rPr>
          <w:sz w:val="24"/>
          <w:szCs w:val="24"/>
          <w:lang w:val="en-US"/>
        </w:rPr>
        <w:t>const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(вертикальные сечения поверхности, показанной на рис. 8</w:t>
      </w:r>
      <w:r w:rsidRPr="008A40F0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 xml:space="preserve">: 1 – при </w:t>
      </w:r>
      <w:r>
        <w:rPr>
          <w:i/>
          <w:sz w:val="24"/>
          <w:szCs w:val="24"/>
          <w:lang w:val="en-US"/>
        </w:rPr>
        <w:t>n</w:t>
      </w:r>
      <w:r>
        <w:rPr>
          <w:i/>
          <w:sz w:val="24"/>
          <w:szCs w:val="24"/>
        </w:rPr>
        <w:t>=</w:t>
      </w:r>
      <w:r w:rsidRPr="006E4A13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 xml:space="preserve"> (абсолютное равенство); 2 – </w:t>
      </w:r>
      <w:proofErr w:type="gramStart"/>
      <w:r>
        <w:rPr>
          <w:i/>
          <w:sz w:val="24"/>
          <w:szCs w:val="24"/>
        </w:rPr>
        <w:t>при</w:t>
      </w:r>
      <w:proofErr w:type="gramEnd"/>
      <w:r>
        <w:rPr>
          <w:i/>
          <w:sz w:val="24"/>
          <w:szCs w:val="24"/>
        </w:rPr>
        <w:t xml:space="preserve"> </w:t>
      </w:r>
    </w:p>
    <w:p w:rsidR="003C1162" w:rsidRDefault="003C1162" w:rsidP="003C1162">
      <w:pPr>
        <w:ind w:firstLine="540"/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n</w:t>
      </w:r>
      <w:r>
        <w:rPr>
          <w:i/>
          <w:sz w:val="24"/>
          <w:szCs w:val="24"/>
        </w:rPr>
        <w:t>=1</w:t>
      </w:r>
      <w:proofErr w:type="gramStart"/>
      <w:r>
        <w:rPr>
          <w:i/>
          <w:sz w:val="24"/>
          <w:szCs w:val="24"/>
        </w:rPr>
        <w:t>,33</w:t>
      </w:r>
      <w:proofErr w:type="gramEnd"/>
      <w:r>
        <w:rPr>
          <w:i/>
          <w:sz w:val="24"/>
          <w:szCs w:val="24"/>
        </w:rPr>
        <w:t xml:space="preserve"> (Англия); 3 – при </w:t>
      </w:r>
      <w:r>
        <w:rPr>
          <w:i/>
          <w:sz w:val="24"/>
          <w:szCs w:val="24"/>
          <w:lang w:val="en-US"/>
        </w:rPr>
        <w:t>n</w:t>
      </w:r>
      <w:r>
        <w:rPr>
          <w:i/>
          <w:sz w:val="24"/>
          <w:szCs w:val="24"/>
        </w:rPr>
        <w:t xml:space="preserve">=1,45 (Швеция); 4 – при </w:t>
      </w:r>
      <w:r>
        <w:rPr>
          <w:i/>
          <w:sz w:val="24"/>
          <w:szCs w:val="24"/>
          <w:lang w:val="en-US"/>
        </w:rPr>
        <w:t>n</w:t>
      </w:r>
      <w:r>
        <w:rPr>
          <w:i/>
          <w:sz w:val="24"/>
          <w:szCs w:val="24"/>
        </w:rPr>
        <w:t xml:space="preserve">=1,51 (США); 5 - при </w:t>
      </w:r>
      <w:r>
        <w:rPr>
          <w:i/>
          <w:sz w:val="24"/>
          <w:szCs w:val="24"/>
          <w:lang w:val="en-US"/>
        </w:rPr>
        <w:t>n</w:t>
      </w:r>
      <w:r>
        <w:rPr>
          <w:i/>
          <w:sz w:val="24"/>
          <w:szCs w:val="24"/>
        </w:rPr>
        <w:t xml:space="preserve">=1,62 (золотое сечение); 6 – при </w:t>
      </w:r>
      <w:r>
        <w:rPr>
          <w:i/>
          <w:sz w:val="24"/>
          <w:szCs w:val="24"/>
          <w:lang w:val="en-US"/>
        </w:rPr>
        <w:t>n</w:t>
      </w:r>
      <w:r w:rsidRPr="00806771">
        <w:rPr>
          <w:i/>
          <w:sz w:val="24"/>
          <w:szCs w:val="24"/>
        </w:rPr>
        <w:t>=</w:t>
      </w:r>
      <w:r>
        <w:rPr>
          <w:i/>
          <w:sz w:val="24"/>
          <w:szCs w:val="24"/>
        </w:rPr>
        <w:t xml:space="preserve">2,54 (Бразилия).   </w:t>
      </w:r>
    </w:p>
    <w:p w:rsidR="003C1162" w:rsidRPr="00734E2B" w:rsidRDefault="003C1162" w:rsidP="003C1162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581400" cy="337820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37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62" w:rsidRPr="00D04879" w:rsidRDefault="003C1162" w:rsidP="003C1162">
      <w:pPr>
        <w:ind w:firstLine="54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Рис. 10: Линии уровня поверхности распределения доходов при</w:t>
      </w:r>
      <w:r w:rsidRPr="00FA520F">
        <w:rPr>
          <w:position w:val="-4"/>
          <w:sz w:val="24"/>
          <w:szCs w:val="24"/>
        </w:rPr>
        <w:object w:dxaOrig="279" w:dyaOrig="320">
          <v:shape id="_x0000_i1057" type="#_x0000_t75" style="width:14pt;height:16pt" o:ole="">
            <v:imagedata r:id="rId67" o:title=""/>
          </v:shape>
          <o:OLEObject Type="Embed" ProgID="Equation.3" ShapeID="_x0000_i1057" DrawAspect="Content" ObjectID="_1327848877" r:id="rId78"/>
        </w:objec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>
        <w:rPr>
          <w:sz w:val="24"/>
          <w:szCs w:val="24"/>
        </w:rPr>
        <w:t xml:space="preserve"> (горизонтальные сечения поверхности, показанной на рис. 8).</w:t>
      </w:r>
    </w:p>
    <w:p w:rsidR="003C1162" w:rsidRPr="00F30286" w:rsidRDefault="003C1162" w:rsidP="003C1162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Важным достоинством предложенной трехмерной модели является возможность наложения на поверхность сетки времени. Это дает нам право сделать вывод о том, что модель универсальна, т. к. с течением времени кривые Лоренца могут двигаться и переходить из одного состояния в другое. Следовательно, мы можем проследить, во-первых, насколько распределение доходов  данной страны близко к идеальному в данный период времени, и, во-вторых, увидеть, как меняется положение страны с течением времени: </w:t>
      </w:r>
      <w:proofErr w:type="gramStart"/>
      <w:r>
        <w:rPr>
          <w:sz w:val="24"/>
          <w:szCs w:val="24"/>
        </w:rPr>
        <w:t>улучшается</w:t>
      </w:r>
      <w:proofErr w:type="gramEnd"/>
      <w:r>
        <w:rPr>
          <w:sz w:val="24"/>
          <w:szCs w:val="24"/>
        </w:rPr>
        <w:t xml:space="preserve"> или ухудшается.</w:t>
      </w:r>
      <w:r w:rsidRPr="00E958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Сейчас, в условиях кризиса это является особенно актуальным. </w:t>
      </w:r>
    </w:p>
    <w:p w:rsidR="003C1162" w:rsidRPr="00B86B44" w:rsidRDefault="003C1162" w:rsidP="003C1162">
      <w:pPr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экономике существует множество законов и процессов, которые описываются с помощью степенной функции (например: кривая безразличия, кривая Филипса, функция зависимости уровня безработицы от инфляции, производственная функция долгосрочного </w:t>
      </w:r>
      <w:r>
        <w:rPr>
          <w:sz w:val="24"/>
          <w:szCs w:val="24"/>
        </w:rPr>
        <w:lastRenderedPageBreak/>
        <w:t xml:space="preserve">периода, процесс наращивания, процесс дисконтирования, закон спроса и предложения и т. д.).  Создание трехмерной модели распределения доходов населения, позволяет предложить описывать </w:t>
      </w:r>
      <w:proofErr w:type="gramStart"/>
      <w:r>
        <w:rPr>
          <w:sz w:val="24"/>
          <w:szCs w:val="24"/>
        </w:rPr>
        <w:t>экономические процессы</w:t>
      </w:r>
      <w:proofErr w:type="gramEnd"/>
      <w:r>
        <w:rPr>
          <w:sz w:val="24"/>
          <w:szCs w:val="24"/>
        </w:rPr>
        <w:t xml:space="preserve"> в </w:t>
      </w:r>
      <w:r w:rsidRPr="00A557E1">
        <w:rPr>
          <w:sz w:val="24"/>
          <w:szCs w:val="24"/>
        </w:rPr>
        <w:t>3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моделях и с единых позиций.</w:t>
      </w:r>
    </w:p>
    <w:p w:rsidR="003C1162" w:rsidRDefault="003C1162" w:rsidP="003C1162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C1162" w:rsidRPr="0047158A" w:rsidRDefault="003C1162" w:rsidP="003C116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Таким </w:t>
      </w:r>
      <w:proofErr w:type="gramStart"/>
      <w:r>
        <w:rPr>
          <w:sz w:val="24"/>
          <w:szCs w:val="24"/>
        </w:rPr>
        <w:t>образом</w:t>
      </w:r>
      <w:proofErr w:type="gramEnd"/>
      <w:r>
        <w:rPr>
          <w:sz w:val="24"/>
          <w:szCs w:val="24"/>
        </w:rPr>
        <w:t xml:space="preserve"> в работе:</w:t>
      </w:r>
    </w:p>
    <w:p w:rsidR="003C1162" w:rsidRPr="0047158A" w:rsidRDefault="003C1162" w:rsidP="003C1162">
      <w:pPr>
        <w:pStyle w:val="a8"/>
        <w:numPr>
          <w:ilvl w:val="0"/>
          <w:numId w:val="3"/>
        </w:numPr>
        <w:jc w:val="both"/>
        <w:rPr>
          <w:sz w:val="24"/>
          <w:szCs w:val="24"/>
        </w:rPr>
      </w:pPr>
      <w:r w:rsidRPr="0047158A">
        <w:rPr>
          <w:sz w:val="24"/>
          <w:szCs w:val="24"/>
        </w:rPr>
        <w:t xml:space="preserve">Разработана методика нахождения идеальной кривой Лоренца с точки зрения «золотого     сечения». С ее помощью определен идеальный </w:t>
      </w:r>
      <w:proofErr w:type="spellStart"/>
      <w:r w:rsidRPr="0047158A">
        <w:rPr>
          <w:sz w:val="24"/>
          <w:szCs w:val="24"/>
        </w:rPr>
        <w:t>децильный</w:t>
      </w:r>
      <w:proofErr w:type="spellEnd"/>
      <w:r w:rsidRPr="0047158A">
        <w:rPr>
          <w:sz w:val="24"/>
          <w:szCs w:val="24"/>
        </w:rPr>
        <w:t xml:space="preserve"> коэффициент </w:t>
      </w:r>
      <w:r w:rsidRPr="0047158A">
        <w:rPr>
          <w:i/>
          <w:sz w:val="24"/>
          <w:szCs w:val="24"/>
          <w:lang w:val="en-US"/>
        </w:rPr>
        <w:t>D</w:t>
      </w:r>
      <w:r w:rsidRPr="0047158A">
        <w:rPr>
          <w:sz w:val="24"/>
          <w:szCs w:val="24"/>
        </w:rPr>
        <w:t xml:space="preserve"> = 6,5 и </w:t>
      </w:r>
      <w:proofErr w:type="spellStart"/>
      <w:r w:rsidRPr="0047158A">
        <w:rPr>
          <w:sz w:val="24"/>
          <w:szCs w:val="24"/>
        </w:rPr>
        <w:t>децильные</w:t>
      </w:r>
      <w:proofErr w:type="spellEnd"/>
      <w:r w:rsidRPr="0047158A">
        <w:rPr>
          <w:sz w:val="24"/>
          <w:szCs w:val="24"/>
        </w:rPr>
        <w:t xml:space="preserve"> коэффициенты для Швеции </w:t>
      </w:r>
      <w:proofErr w:type="gramStart"/>
      <w:r w:rsidRPr="0047158A">
        <w:rPr>
          <w:i/>
          <w:sz w:val="24"/>
          <w:szCs w:val="24"/>
          <w:lang w:val="en-US"/>
        </w:rPr>
        <w:t>D</w:t>
      </w:r>
      <w:proofErr w:type="spellStart"/>
      <w:proofErr w:type="gramEnd"/>
      <w:r w:rsidRPr="0047158A">
        <w:rPr>
          <w:i/>
          <w:sz w:val="24"/>
          <w:szCs w:val="24"/>
        </w:rPr>
        <w:t>ш</w:t>
      </w:r>
      <w:proofErr w:type="spellEnd"/>
      <w:r w:rsidRPr="0047158A">
        <w:rPr>
          <w:sz w:val="24"/>
          <w:szCs w:val="24"/>
        </w:rPr>
        <w:t xml:space="preserve"> = 4, Англии </w:t>
      </w:r>
      <w:r w:rsidRPr="0047158A">
        <w:rPr>
          <w:i/>
          <w:sz w:val="24"/>
          <w:szCs w:val="24"/>
          <w:lang w:val="en-US"/>
        </w:rPr>
        <w:t>D</w:t>
      </w:r>
      <w:r w:rsidRPr="0047158A">
        <w:rPr>
          <w:i/>
          <w:sz w:val="24"/>
          <w:szCs w:val="24"/>
          <w:vertAlign w:val="subscript"/>
        </w:rPr>
        <w:t>А</w:t>
      </w:r>
      <w:r w:rsidRPr="0047158A">
        <w:rPr>
          <w:sz w:val="24"/>
          <w:szCs w:val="24"/>
          <w:vertAlign w:val="subscript"/>
        </w:rPr>
        <w:t xml:space="preserve"> </w:t>
      </w:r>
      <w:r w:rsidRPr="0047158A">
        <w:rPr>
          <w:sz w:val="24"/>
          <w:szCs w:val="24"/>
        </w:rPr>
        <w:t xml:space="preserve">= 2,8, США </w:t>
      </w:r>
      <w:r w:rsidRPr="0047158A">
        <w:rPr>
          <w:i/>
          <w:sz w:val="24"/>
          <w:szCs w:val="24"/>
          <w:lang w:val="en-US"/>
        </w:rPr>
        <w:t>D</w:t>
      </w:r>
      <w:r w:rsidRPr="0047158A">
        <w:rPr>
          <w:i/>
          <w:sz w:val="24"/>
          <w:szCs w:val="24"/>
          <w:vertAlign w:val="subscript"/>
        </w:rPr>
        <w:t xml:space="preserve">С </w:t>
      </w:r>
      <w:r w:rsidRPr="0047158A">
        <w:rPr>
          <w:sz w:val="24"/>
          <w:szCs w:val="24"/>
        </w:rPr>
        <w:t xml:space="preserve">= 4,7 и Бразилии </w:t>
      </w:r>
      <w:r w:rsidRPr="0047158A">
        <w:rPr>
          <w:i/>
          <w:sz w:val="24"/>
          <w:szCs w:val="24"/>
          <w:lang w:val="en-US"/>
        </w:rPr>
        <w:t>D</w:t>
      </w:r>
      <w:r w:rsidRPr="0047158A">
        <w:rPr>
          <w:i/>
          <w:sz w:val="24"/>
          <w:szCs w:val="24"/>
          <w:vertAlign w:val="subscript"/>
        </w:rPr>
        <w:t>Б</w:t>
      </w:r>
      <w:r w:rsidRPr="0047158A">
        <w:rPr>
          <w:sz w:val="24"/>
          <w:szCs w:val="24"/>
          <w:vertAlign w:val="subscript"/>
        </w:rPr>
        <w:t xml:space="preserve"> </w:t>
      </w:r>
      <w:r w:rsidRPr="0047158A">
        <w:rPr>
          <w:sz w:val="24"/>
          <w:szCs w:val="24"/>
        </w:rPr>
        <w:t>= 78,3.</w:t>
      </w:r>
    </w:p>
    <w:p w:rsidR="003C1162" w:rsidRDefault="003C1162" w:rsidP="003C1162">
      <w:pPr>
        <w:pStyle w:val="a8"/>
        <w:numPr>
          <w:ilvl w:val="0"/>
          <w:numId w:val="3"/>
        </w:numPr>
        <w:jc w:val="both"/>
        <w:rPr>
          <w:sz w:val="24"/>
          <w:szCs w:val="24"/>
        </w:rPr>
      </w:pPr>
      <w:r w:rsidRPr="0047158A">
        <w:rPr>
          <w:sz w:val="24"/>
          <w:szCs w:val="24"/>
        </w:rPr>
        <w:t xml:space="preserve">Построена кривая Лоренца для России по известному </w:t>
      </w:r>
      <w:proofErr w:type="spellStart"/>
      <w:r w:rsidRPr="0047158A">
        <w:rPr>
          <w:sz w:val="24"/>
          <w:szCs w:val="24"/>
        </w:rPr>
        <w:t>децильному</w:t>
      </w:r>
      <w:proofErr w:type="spellEnd"/>
      <w:r w:rsidRPr="0047158A">
        <w:rPr>
          <w:sz w:val="24"/>
          <w:szCs w:val="24"/>
        </w:rPr>
        <w:t xml:space="preserve"> коэффициенту и проведен анализ удаления кривых Лоренца Швеции, Англии, США и Бразилии от идеальной кривой Лоренца. Выявлено, что наиболее оптимальное распределение доходов, близкое к </w:t>
      </w:r>
      <w:proofErr w:type="gramStart"/>
      <w:r w:rsidRPr="0047158A">
        <w:rPr>
          <w:sz w:val="24"/>
          <w:szCs w:val="24"/>
        </w:rPr>
        <w:t>идеальному</w:t>
      </w:r>
      <w:proofErr w:type="gramEnd"/>
      <w:r w:rsidRPr="0047158A">
        <w:rPr>
          <w:sz w:val="24"/>
          <w:szCs w:val="24"/>
        </w:rPr>
        <w:t xml:space="preserve">, наблюдается в США. </w:t>
      </w:r>
    </w:p>
    <w:p w:rsidR="003C1162" w:rsidRDefault="003C1162" w:rsidP="003C1162">
      <w:pPr>
        <w:pStyle w:val="a8"/>
        <w:numPr>
          <w:ilvl w:val="0"/>
          <w:numId w:val="3"/>
        </w:numPr>
        <w:jc w:val="both"/>
        <w:rPr>
          <w:sz w:val="24"/>
          <w:szCs w:val="24"/>
        </w:rPr>
      </w:pPr>
      <w:r w:rsidRPr="0047158A">
        <w:rPr>
          <w:sz w:val="24"/>
          <w:szCs w:val="24"/>
        </w:rPr>
        <w:t xml:space="preserve"> </w:t>
      </w:r>
      <w:proofErr w:type="gramStart"/>
      <w:r w:rsidRPr="0047158A">
        <w:rPr>
          <w:sz w:val="24"/>
          <w:szCs w:val="24"/>
        </w:rPr>
        <w:t>Созданы предпосылки для создания универсального закона распределения доходов населения и построена трехмерная модель, позволяющая исследовать поверхность не только в вертикальных сечениях, но и в горизонтальных с целью выявления ряда критериев, позволяющих оценивать степень дифференциации доходов с учетом динамики экономических процессов.</w:t>
      </w:r>
      <w:proofErr w:type="gramEnd"/>
    </w:p>
    <w:p w:rsidR="003C1162" w:rsidRPr="0047158A" w:rsidRDefault="003C1162" w:rsidP="003C1162">
      <w:pPr>
        <w:pStyle w:val="a8"/>
        <w:numPr>
          <w:ilvl w:val="0"/>
          <w:numId w:val="3"/>
        </w:numPr>
        <w:jc w:val="both"/>
        <w:rPr>
          <w:sz w:val="24"/>
          <w:szCs w:val="24"/>
        </w:rPr>
      </w:pPr>
      <w:r w:rsidRPr="0047158A">
        <w:rPr>
          <w:sz w:val="24"/>
          <w:szCs w:val="24"/>
        </w:rPr>
        <w:t xml:space="preserve">Высказана идея описания </w:t>
      </w:r>
      <w:proofErr w:type="gramStart"/>
      <w:r w:rsidRPr="0047158A">
        <w:rPr>
          <w:sz w:val="24"/>
          <w:szCs w:val="24"/>
        </w:rPr>
        <w:t>экономических процессов</w:t>
      </w:r>
      <w:proofErr w:type="gramEnd"/>
      <w:r w:rsidRPr="0047158A">
        <w:rPr>
          <w:sz w:val="24"/>
          <w:szCs w:val="24"/>
        </w:rPr>
        <w:t xml:space="preserve"> в 3</w:t>
      </w:r>
      <w:r w:rsidRPr="0047158A">
        <w:rPr>
          <w:sz w:val="24"/>
          <w:szCs w:val="24"/>
          <w:lang w:val="en-US"/>
        </w:rPr>
        <w:t>D</w:t>
      </w:r>
      <w:r w:rsidRPr="0047158A">
        <w:rPr>
          <w:sz w:val="24"/>
          <w:szCs w:val="24"/>
        </w:rPr>
        <w:t xml:space="preserve"> моделях и с единых позиций.</w:t>
      </w:r>
    </w:p>
    <w:p w:rsidR="003C1162" w:rsidRPr="00F30286" w:rsidRDefault="003C1162" w:rsidP="003C1162">
      <w:pPr>
        <w:jc w:val="both"/>
        <w:rPr>
          <w:sz w:val="24"/>
          <w:szCs w:val="24"/>
        </w:rPr>
      </w:pPr>
    </w:p>
    <w:p w:rsidR="003C1162" w:rsidRDefault="003C1162" w:rsidP="003C1162">
      <w:pPr>
        <w:pStyle w:val="2"/>
        <w:rPr>
          <w:sz w:val="24"/>
          <w:szCs w:val="24"/>
        </w:rPr>
      </w:pPr>
    </w:p>
    <w:p w:rsidR="003C1162" w:rsidRDefault="003C1162" w:rsidP="003C1162">
      <w:pPr>
        <w:jc w:val="center"/>
        <w:rPr>
          <w:b/>
          <w:sz w:val="32"/>
          <w:szCs w:val="32"/>
        </w:rPr>
      </w:pPr>
    </w:p>
    <w:p w:rsidR="003C1162" w:rsidRDefault="003C1162" w:rsidP="003C1162">
      <w:pPr>
        <w:jc w:val="center"/>
        <w:rPr>
          <w:b/>
          <w:sz w:val="24"/>
          <w:szCs w:val="24"/>
        </w:rPr>
      </w:pPr>
    </w:p>
    <w:p w:rsidR="003C1162" w:rsidRPr="0047158A" w:rsidRDefault="003C1162" w:rsidP="003C1162">
      <w:pPr>
        <w:jc w:val="center"/>
        <w:rPr>
          <w:b/>
          <w:sz w:val="24"/>
          <w:szCs w:val="24"/>
        </w:rPr>
      </w:pPr>
      <w:r w:rsidRPr="0047158A">
        <w:rPr>
          <w:b/>
          <w:sz w:val="24"/>
          <w:szCs w:val="24"/>
        </w:rPr>
        <w:t>АННОТАЦИЯ</w:t>
      </w:r>
    </w:p>
    <w:p w:rsidR="003C1162" w:rsidRDefault="003C1162" w:rsidP="003C1162">
      <w:pPr>
        <w:ind w:firstLine="284"/>
        <w:jc w:val="center"/>
        <w:rPr>
          <w:i/>
          <w:sz w:val="24"/>
          <w:szCs w:val="24"/>
        </w:rPr>
      </w:pPr>
      <w:r w:rsidRPr="00F30286">
        <w:rPr>
          <w:i/>
          <w:sz w:val="24"/>
          <w:szCs w:val="24"/>
        </w:rPr>
        <w:t xml:space="preserve">Рассмотрена глобальная проблема неравномерного распределения доходов населения. Представлена методика нахождения идеальной кривой Лоренца с точки зрения </w:t>
      </w:r>
      <w:r>
        <w:rPr>
          <w:i/>
          <w:sz w:val="24"/>
          <w:szCs w:val="24"/>
        </w:rPr>
        <w:t>«з</w:t>
      </w:r>
      <w:r w:rsidRPr="00F30286">
        <w:rPr>
          <w:i/>
          <w:sz w:val="24"/>
          <w:szCs w:val="24"/>
        </w:rPr>
        <w:t xml:space="preserve">олотого </w:t>
      </w:r>
      <w:r>
        <w:rPr>
          <w:i/>
          <w:sz w:val="24"/>
          <w:szCs w:val="24"/>
        </w:rPr>
        <w:t>сечения</w:t>
      </w:r>
      <w:r w:rsidRPr="00F30286">
        <w:rPr>
          <w:i/>
          <w:sz w:val="24"/>
          <w:szCs w:val="24"/>
        </w:rPr>
        <w:t xml:space="preserve">», на </w:t>
      </w:r>
      <w:proofErr w:type="gramStart"/>
      <w:r w:rsidRPr="00F30286">
        <w:rPr>
          <w:i/>
          <w:sz w:val="24"/>
          <w:szCs w:val="24"/>
        </w:rPr>
        <w:t>основе</w:t>
      </w:r>
      <w:proofErr w:type="gramEnd"/>
      <w:r w:rsidRPr="00F30286">
        <w:rPr>
          <w:i/>
          <w:sz w:val="24"/>
          <w:szCs w:val="24"/>
        </w:rPr>
        <w:t xml:space="preserve"> которой определено, какая из экономик ряда стран наиболее близка к идеальной. Найдены </w:t>
      </w:r>
      <w:proofErr w:type="spellStart"/>
      <w:r w:rsidRPr="00F30286">
        <w:rPr>
          <w:i/>
          <w:sz w:val="24"/>
          <w:szCs w:val="24"/>
        </w:rPr>
        <w:t>децильные</w:t>
      </w:r>
      <w:proofErr w:type="spellEnd"/>
      <w:r w:rsidRPr="00F30286">
        <w:rPr>
          <w:i/>
          <w:sz w:val="24"/>
          <w:szCs w:val="24"/>
        </w:rPr>
        <w:t xml:space="preserve"> коэффициенты для этих стран</w:t>
      </w:r>
      <w:r>
        <w:rPr>
          <w:i/>
          <w:sz w:val="24"/>
          <w:szCs w:val="24"/>
        </w:rPr>
        <w:t>.  Выведены предпосылки и построена трехмерная модель распределения доходов</w:t>
      </w:r>
      <w:r w:rsidRPr="00F30286">
        <w:rPr>
          <w:i/>
          <w:sz w:val="24"/>
          <w:szCs w:val="24"/>
        </w:rPr>
        <w:t>.</w:t>
      </w:r>
    </w:p>
    <w:p w:rsidR="003C1162" w:rsidRDefault="003C1162" w:rsidP="003C1162">
      <w:pPr>
        <w:ind w:firstLine="284"/>
        <w:jc w:val="center"/>
        <w:rPr>
          <w:i/>
          <w:sz w:val="24"/>
          <w:szCs w:val="24"/>
        </w:rPr>
      </w:pPr>
    </w:p>
    <w:p w:rsidR="003C1162" w:rsidRPr="003C1162" w:rsidRDefault="003C1162" w:rsidP="003C1162">
      <w:pPr>
        <w:ind w:firstLine="284"/>
        <w:jc w:val="center"/>
        <w:rPr>
          <w:i/>
          <w:sz w:val="24"/>
          <w:szCs w:val="24"/>
        </w:rPr>
      </w:pPr>
    </w:p>
    <w:p w:rsidR="003C1162" w:rsidRPr="00133EEA" w:rsidRDefault="003C1162" w:rsidP="003C1162">
      <w:pPr>
        <w:jc w:val="center"/>
        <w:rPr>
          <w:i/>
          <w:sz w:val="24"/>
          <w:szCs w:val="24"/>
          <w:lang w:val="en-US"/>
        </w:rPr>
      </w:pPr>
      <w:r w:rsidRPr="00133EEA">
        <w:rPr>
          <w:i/>
          <w:sz w:val="24"/>
          <w:szCs w:val="24"/>
          <w:lang w:val="en-US"/>
        </w:rPr>
        <w:t xml:space="preserve">The global problem </w:t>
      </w:r>
      <w:proofErr w:type="gramStart"/>
      <w:r>
        <w:rPr>
          <w:i/>
          <w:sz w:val="24"/>
          <w:szCs w:val="24"/>
          <w:lang w:val="en-US"/>
        </w:rPr>
        <w:t xml:space="preserve">of </w:t>
      </w:r>
      <w:r w:rsidRPr="00133EEA">
        <w:rPr>
          <w:i/>
          <w:sz w:val="24"/>
          <w:szCs w:val="24"/>
          <w:lang w:val="en-US"/>
        </w:rPr>
        <w:t xml:space="preserve"> population</w:t>
      </w:r>
      <w:r>
        <w:rPr>
          <w:i/>
          <w:sz w:val="24"/>
          <w:szCs w:val="24"/>
          <w:lang w:val="en-US"/>
        </w:rPr>
        <w:t>’s</w:t>
      </w:r>
      <w:proofErr w:type="gramEnd"/>
      <w:r w:rsidRPr="00133EEA">
        <w:rPr>
          <w:i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 xml:space="preserve">incomes uneven </w:t>
      </w:r>
      <w:r w:rsidRPr="00133EEA">
        <w:rPr>
          <w:i/>
          <w:sz w:val="24"/>
          <w:szCs w:val="24"/>
          <w:lang w:val="en-US"/>
        </w:rPr>
        <w:t xml:space="preserve">distribution was considered. The technique of ideal </w:t>
      </w:r>
      <w:r>
        <w:rPr>
          <w:i/>
          <w:sz w:val="24"/>
          <w:szCs w:val="24"/>
          <w:lang w:val="en-US"/>
        </w:rPr>
        <w:t xml:space="preserve">hornets </w:t>
      </w:r>
      <w:r w:rsidRPr="00133EEA">
        <w:rPr>
          <w:i/>
          <w:sz w:val="24"/>
          <w:szCs w:val="24"/>
          <w:lang w:val="en-US"/>
        </w:rPr>
        <w:t xml:space="preserve">curve </w:t>
      </w:r>
      <w:r>
        <w:rPr>
          <w:i/>
          <w:sz w:val="24"/>
          <w:szCs w:val="24"/>
          <w:lang w:val="en-US"/>
        </w:rPr>
        <w:t xml:space="preserve">finding from </w:t>
      </w:r>
      <w:r w:rsidRPr="00133EEA">
        <w:rPr>
          <w:i/>
          <w:sz w:val="24"/>
          <w:szCs w:val="24"/>
          <w:lang w:val="en-US"/>
        </w:rPr>
        <w:t xml:space="preserve">"golden section" </w:t>
      </w:r>
      <w:r>
        <w:rPr>
          <w:i/>
          <w:sz w:val="24"/>
          <w:szCs w:val="24"/>
          <w:lang w:val="en-US"/>
        </w:rPr>
        <w:t xml:space="preserve">point of view is presented. On this basis it is defined what of some </w:t>
      </w:r>
      <w:r w:rsidRPr="00133EEA">
        <w:rPr>
          <w:i/>
          <w:sz w:val="24"/>
          <w:szCs w:val="24"/>
          <w:lang w:val="en-US"/>
        </w:rPr>
        <w:t xml:space="preserve">countries </w:t>
      </w:r>
      <w:r>
        <w:rPr>
          <w:i/>
          <w:sz w:val="24"/>
          <w:szCs w:val="24"/>
          <w:lang w:val="en-US"/>
        </w:rPr>
        <w:t>a</w:t>
      </w:r>
      <w:r w:rsidRPr="00133EEA">
        <w:rPr>
          <w:i/>
          <w:sz w:val="24"/>
          <w:szCs w:val="24"/>
          <w:lang w:val="en-US"/>
        </w:rPr>
        <w:t xml:space="preserve">re </w:t>
      </w:r>
      <w:r>
        <w:rPr>
          <w:i/>
          <w:sz w:val="24"/>
          <w:szCs w:val="24"/>
          <w:lang w:val="en-US"/>
        </w:rPr>
        <w:t xml:space="preserve">defined too. </w:t>
      </w:r>
      <w:r w:rsidRPr="00133EEA">
        <w:rPr>
          <w:i/>
          <w:sz w:val="24"/>
          <w:szCs w:val="24"/>
          <w:lang w:val="en-US"/>
        </w:rPr>
        <w:t>Preconditions are deduced and the three-dimensional model</w:t>
      </w:r>
      <w:r>
        <w:rPr>
          <w:i/>
          <w:sz w:val="24"/>
          <w:szCs w:val="24"/>
          <w:lang w:val="en-US"/>
        </w:rPr>
        <w:t xml:space="preserve"> of population’s</w:t>
      </w:r>
      <w:r w:rsidRPr="00133EEA">
        <w:rPr>
          <w:i/>
          <w:sz w:val="24"/>
          <w:szCs w:val="24"/>
          <w:lang w:val="en-US"/>
        </w:rPr>
        <w:t xml:space="preserve"> incomes </w:t>
      </w:r>
      <w:r>
        <w:rPr>
          <w:i/>
          <w:sz w:val="24"/>
          <w:szCs w:val="24"/>
          <w:lang w:val="en-US"/>
        </w:rPr>
        <w:t>distribution i</w:t>
      </w:r>
      <w:r w:rsidRPr="00133EEA">
        <w:rPr>
          <w:i/>
          <w:sz w:val="24"/>
          <w:szCs w:val="24"/>
          <w:lang w:val="en-US"/>
        </w:rPr>
        <w:t>s constructed.</w:t>
      </w:r>
    </w:p>
    <w:p w:rsidR="003C1162" w:rsidRPr="00133EEA" w:rsidRDefault="003C1162" w:rsidP="003C1162">
      <w:pPr>
        <w:jc w:val="center"/>
        <w:rPr>
          <w:i/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133EEA" w:rsidRDefault="003C1162" w:rsidP="003C1162">
      <w:pPr>
        <w:rPr>
          <w:lang w:val="en-US"/>
        </w:rPr>
      </w:pPr>
    </w:p>
    <w:p w:rsidR="003C1162" w:rsidRPr="00726BE3" w:rsidRDefault="003C1162" w:rsidP="003C1162">
      <w:pPr>
        <w:pStyle w:val="2"/>
        <w:jc w:val="center"/>
        <w:rPr>
          <w:sz w:val="24"/>
          <w:szCs w:val="24"/>
        </w:rPr>
      </w:pPr>
      <w:r w:rsidRPr="00726BE3">
        <w:rPr>
          <w:sz w:val="24"/>
          <w:szCs w:val="24"/>
        </w:rPr>
        <w:t>Литература:</w:t>
      </w:r>
    </w:p>
    <w:p w:rsidR="003C1162" w:rsidRPr="00726BE3" w:rsidRDefault="003C1162" w:rsidP="003C1162">
      <w:pPr>
        <w:numPr>
          <w:ilvl w:val="0"/>
          <w:numId w:val="1"/>
        </w:numPr>
        <w:tabs>
          <w:tab w:val="left" w:pos="360"/>
        </w:tabs>
        <w:jc w:val="both"/>
        <w:rPr>
          <w:b/>
          <w:sz w:val="24"/>
          <w:szCs w:val="24"/>
        </w:rPr>
      </w:pPr>
      <w:r w:rsidRPr="00726BE3">
        <w:rPr>
          <w:sz w:val="24"/>
          <w:szCs w:val="24"/>
        </w:rPr>
        <w:t xml:space="preserve">Алферов Ж. И. Вступительное слово на открытии первого заседания Государственной Думы 5-го созыва.- М., 24 декабря </w:t>
      </w:r>
      <w:smartTag w:uri="urn:schemas-microsoft-com:office:smarttags" w:element="metricconverter">
        <w:smartTagPr>
          <w:attr w:name="ProductID" w:val="2007 г"/>
        </w:smartTagPr>
        <w:r w:rsidRPr="00726BE3">
          <w:rPr>
            <w:sz w:val="24"/>
            <w:szCs w:val="24"/>
          </w:rPr>
          <w:t>2007 г</w:t>
        </w:r>
      </w:smartTag>
      <w:r w:rsidRPr="00726BE3">
        <w:rPr>
          <w:sz w:val="24"/>
          <w:szCs w:val="24"/>
        </w:rPr>
        <w:t xml:space="preserve">. // http: // </w:t>
      </w:r>
      <w:proofErr w:type="spellStart"/>
      <w:r w:rsidRPr="00726BE3">
        <w:rPr>
          <w:sz w:val="24"/>
          <w:szCs w:val="24"/>
        </w:rPr>
        <w:t>kprf</w:t>
      </w:r>
      <w:proofErr w:type="spellEnd"/>
      <w:r w:rsidRPr="00726BE3">
        <w:rPr>
          <w:sz w:val="24"/>
          <w:szCs w:val="24"/>
        </w:rPr>
        <w:t xml:space="preserve"> /</w:t>
      </w:r>
      <w:proofErr w:type="spellStart"/>
      <w:r w:rsidRPr="00726BE3">
        <w:rPr>
          <w:sz w:val="24"/>
          <w:szCs w:val="24"/>
        </w:rPr>
        <w:t>ru</w:t>
      </w:r>
      <w:proofErr w:type="spellEnd"/>
      <w:r w:rsidRPr="00726BE3">
        <w:rPr>
          <w:sz w:val="24"/>
          <w:szCs w:val="24"/>
        </w:rPr>
        <w:t xml:space="preserve"> /</w:t>
      </w:r>
      <w:proofErr w:type="spellStart"/>
      <w:r w:rsidRPr="00726BE3">
        <w:rPr>
          <w:sz w:val="24"/>
          <w:szCs w:val="24"/>
        </w:rPr>
        <w:t>rus</w:t>
      </w:r>
      <w:proofErr w:type="spellEnd"/>
      <w:r w:rsidRPr="00726BE3">
        <w:rPr>
          <w:sz w:val="24"/>
          <w:szCs w:val="24"/>
        </w:rPr>
        <w:t xml:space="preserve"> – </w:t>
      </w:r>
      <w:proofErr w:type="spellStart"/>
      <w:r w:rsidRPr="00726BE3">
        <w:rPr>
          <w:sz w:val="24"/>
          <w:szCs w:val="24"/>
        </w:rPr>
        <w:t>socl</w:t>
      </w:r>
      <w:proofErr w:type="spellEnd"/>
      <w:r w:rsidRPr="00726BE3">
        <w:rPr>
          <w:sz w:val="24"/>
          <w:szCs w:val="24"/>
        </w:rPr>
        <w:t xml:space="preserve">/53964.html. </w:t>
      </w:r>
    </w:p>
    <w:p w:rsidR="003C1162" w:rsidRPr="00726BE3" w:rsidRDefault="003C1162" w:rsidP="003C1162">
      <w:pPr>
        <w:numPr>
          <w:ilvl w:val="0"/>
          <w:numId w:val="1"/>
        </w:numPr>
        <w:tabs>
          <w:tab w:val="left" w:pos="360"/>
        </w:tabs>
        <w:jc w:val="both"/>
        <w:rPr>
          <w:b/>
          <w:sz w:val="24"/>
          <w:szCs w:val="24"/>
        </w:rPr>
      </w:pPr>
      <w:r w:rsidRPr="00726BE3">
        <w:rPr>
          <w:sz w:val="24"/>
          <w:szCs w:val="24"/>
        </w:rPr>
        <w:t>Кривые Лоренца.//</w:t>
      </w:r>
      <w:proofErr w:type="spellStart"/>
      <w:r w:rsidRPr="00726BE3">
        <w:rPr>
          <w:sz w:val="24"/>
          <w:szCs w:val="24"/>
        </w:rPr>
        <w:t>www.edu-zone.net</w:t>
      </w:r>
      <w:proofErr w:type="spellEnd"/>
      <w:r w:rsidRPr="00726BE3">
        <w:rPr>
          <w:sz w:val="24"/>
          <w:szCs w:val="24"/>
        </w:rPr>
        <w:t>.</w:t>
      </w:r>
    </w:p>
    <w:p w:rsidR="003C1162" w:rsidRPr="00726BE3" w:rsidRDefault="003C1162" w:rsidP="003C1162">
      <w:pPr>
        <w:numPr>
          <w:ilvl w:val="0"/>
          <w:numId w:val="1"/>
        </w:numPr>
        <w:tabs>
          <w:tab w:val="left" w:pos="360"/>
        </w:tabs>
        <w:jc w:val="both"/>
        <w:rPr>
          <w:b/>
          <w:sz w:val="24"/>
          <w:szCs w:val="24"/>
        </w:rPr>
      </w:pPr>
      <w:r w:rsidRPr="00726BE3">
        <w:rPr>
          <w:sz w:val="24"/>
          <w:szCs w:val="24"/>
        </w:rPr>
        <w:t>Варакин Л. Е. Закон Парето и правило 20/80: распределение доходов и услуг связи // Труды МАС. – 1997. - №1. – с.3 – 10.</w:t>
      </w:r>
    </w:p>
    <w:p w:rsidR="003C1162" w:rsidRPr="00726BE3" w:rsidRDefault="003C1162" w:rsidP="003C1162">
      <w:pPr>
        <w:numPr>
          <w:ilvl w:val="0"/>
          <w:numId w:val="1"/>
        </w:numPr>
        <w:tabs>
          <w:tab w:val="left" w:pos="360"/>
        </w:tabs>
        <w:jc w:val="both"/>
        <w:rPr>
          <w:b/>
          <w:sz w:val="24"/>
          <w:szCs w:val="24"/>
        </w:rPr>
      </w:pPr>
      <w:r w:rsidRPr="00726BE3">
        <w:rPr>
          <w:sz w:val="24"/>
          <w:szCs w:val="24"/>
        </w:rPr>
        <w:t>Секрет Золотого сечения.//</w:t>
      </w:r>
      <w:proofErr w:type="spellStart"/>
      <w:r w:rsidRPr="00726BE3">
        <w:rPr>
          <w:sz w:val="24"/>
          <w:szCs w:val="24"/>
        </w:rPr>
        <w:t>НиТ</w:t>
      </w:r>
      <w:proofErr w:type="spellEnd"/>
      <w:r w:rsidRPr="00726BE3">
        <w:rPr>
          <w:sz w:val="24"/>
          <w:szCs w:val="24"/>
        </w:rPr>
        <w:t xml:space="preserve">. Текущие публикации, 1997. </w:t>
      </w:r>
    </w:p>
    <w:p w:rsidR="003C1162" w:rsidRPr="00726BE3" w:rsidRDefault="003C1162" w:rsidP="003C1162">
      <w:pPr>
        <w:numPr>
          <w:ilvl w:val="0"/>
          <w:numId w:val="1"/>
        </w:numPr>
        <w:tabs>
          <w:tab w:val="left" w:pos="360"/>
          <w:tab w:val="left" w:pos="540"/>
        </w:tabs>
        <w:jc w:val="both"/>
        <w:rPr>
          <w:b/>
          <w:sz w:val="24"/>
          <w:szCs w:val="24"/>
        </w:rPr>
      </w:pPr>
      <w:r w:rsidRPr="00726BE3">
        <w:rPr>
          <w:sz w:val="24"/>
          <w:szCs w:val="24"/>
        </w:rPr>
        <w:t>Волков А. М. Швеция: социально-экономическая модель.- М., 1989.</w:t>
      </w:r>
    </w:p>
    <w:p w:rsidR="003C1162" w:rsidRPr="00726BE3" w:rsidRDefault="003C1162" w:rsidP="003C1162">
      <w:pPr>
        <w:ind w:left="360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  </w:t>
      </w:r>
      <w:proofErr w:type="spellStart"/>
      <w:r w:rsidRPr="00726BE3">
        <w:rPr>
          <w:sz w:val="24"/>
          <w:szCs w:val="24"/>
        </w:rPr>
        <w:t>Кирута</w:t>
      </w:r>
      <w:proofErr w:type="spellEnd"/>
      <w:r w:rsidRPr="00726BE3">
        <w:rPr>
          <w:sz w:val="24"/>
          <w:szCs w:val="24"/>
        </w:rPr>
        <w:t xml:space="preserve"> А. Я. Внутриэкономическое положение России: дифференциация доходов населения и социальная напряженность/Ситуационный центр администрации Президента РФ - М.: 2002.</w:t>
      </w:r>
    </w:p>
    <w:p w:rsidR="003C1162" w:rsidRPr="00726BE3" w:rsidRDefault="003C1162" w:rsidP="003C116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b/>
          <w:sz w:val="24"/>
          <w:szCs w:val="24"/>
        </w:rPr>
      </w:pPr>
      <w:proofErr w:type="spellStart"/>
      <w:r w:rsidRPr="00726BE3">
        <w:rPr>
          <w:sz w:val="24"/>
          <w:szCs w:val="24"/>
        </w:rPr>
        <w:t>Голубева</w:t>
      </w:r>
      <w:proofErr w:type="spellEnd"/>
      <w:r w:rsidRPr="00726BE3">
        <w:rPr>
          <w:sz w:val="24"/>
          <w:szCs w:val="24"/>
        </w:rPr>
        <w:t xml:space="preserve"> Е.В. Бедность и богатство в глобальной экономике / Институциональное развитие современной экономики: Сборник научных трудов / Под общ</w:t>
      </w:r>
      <w:proofErr w:type="gramStart"/>
      <w:r w:rsidRPr="00726BE3">
        <w:rPr>
          <w:sz w:val="24"/>
          <w:szCs w:val="24"/>
        </w:rPr>
        <w:t>.</w:t>
      </w:r>
      <w:proofErr w:type="gramEnd"/>
      <w:r w:rsidRPr="00726BE3">
        <w:rPr>
          <w:sz w:val="24"/>
          <w:szCs w:val="24"/>
        </w:rPr>
        <w:t xml:space="preserve"> </w:t>
      </w:r>
      <w:proofErr w:type="gramStart"/>
      <w:r w:rsidRPr="00726BE3">
        <w:rPr>
          <w:sz w:val="24"/>
          <w:szCs w:val="24"/>
        </w:rPr>
        <w:t>р</w:t>
      </w:r>
      <w:proofErr w:type="gramEnd"/>
      <w:r w:rsidRPr="00726BE3">
        <w:rPr>
          <w:sz w:val="24"/>
          <w:szCs w:val="24"/>
        </w:rPr>
        <w:t xml:space="preserve">ед. Удалова Д.В. – Саратов: СГСЭУ, 2007. </w:t>
      </w:r>
      <w:proofErr w:type="spellStart"/>
      <w:r w:rsidRPr="00726BE3">
        <w:rPr>
          <w:sz w:val="24"/>
          <w:szCs w:val="24"/>
        </w:rPr>
        <w:t>Вып</w:t>
      </w:r>
      <w:proofErr w:type="spellEnd"/>
      <w:r w:rsidRPr="00726BE3">
        <w:rPr>
          <w:sz w:val="24"/>
          <w:szCs w:val="24"/>
        </w:rPr>
        <w:t>. 2.</w:t>
      </w:r>
    </w:p>
    <w:p w:rsidR="003C1162" w:rsidRPr="0047158A" w:rsidRDefault="003C1162" w:rsidP="003C1162"/>
    <w:p w:rsidR="002F2CFA" w:rsidRDefault="002F2CFA"/>
    <w:sectPr w:rsidR="002F2CFA" w:rsidSect="00CF33E9">
      <w:footerReference w:type="even" r:id="rId79"/>
      <w:footerReference w:type="default" r:id="rId80"/>
      <w:pgSz w:w="11907" w:h="16840" w:code="9"/>
      <w:pgMar w:top="719" w:right="927" w:bottom="719" w:left="1080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9E7" w:rsidRPr="001A7BE4" w:rsidRDefault="003C1162" w:rsidP="00C6706D">
    <w:pPr>
      <w:pStyle w:val="a5"/>
      <w:framePr w:wrap="around" w:vAnchor="text" w:hAnchor="margin" w:xAlign="center" w:y="1"/>
      <w:rPr>
        <w:rStyle w:val="a7"/>
        <w:rFonts w:ascii="Arial" w:hAnsi="Arial" w:cs="Arial"/>
      </w:rPr>
    </w:pPr>
    <w:r w:rsidRPr="001A7BE4">
      <w:rPr>
        <w:rStyle w:val="a7"/>
        <w:rFonts w:ascii="Arial" w:hAnsi="Arial" w:cs="Arial"/>
      </w:rPr>
      <w:fldChar w:fldCharType="begin"/>
    </w:r>
    <w:r w:rsidRPr="001A7BE4">
      <w:rPr>
        <w:rStyle w:val="a7"/>
        <w:rFonts w:ascii="Arial" w:hAnsi="Arial" w:cs="Arial"/>
      </w:rPr>
      <w:instrText xml:space="preserve">PAGE  </w:instrText>
    </w:r>
    <w:r w:rsidRPr="001A7BE4">
      <w:rPr>
        <w:rStyle w:val="a7"/>
        <w:rFonts w:ascii="Arial" w:hAnsi="Arial" w:cs="Arial"/>
      </w:rPr>
      <w:fldChar w:fldCharType="end"/>
    </w:r>
  </w:p>
  <w:p w:rsidR="005A69E7" w:rsidRPr="001A7BE4" w:rsidRDefault="003C1162">
    <w:pPr>
      <w:pStyle w:val="a5"/>
      <w:rPr>
        <w:rFonts w:ascii="Arial" w:hAnsi="Arial" w:cs="Arial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9E7" w:rsidRPr="001A7BE4" w:rsidRDefault="003C1162" w:rsidP="00C6706D">
    <w:pPr>
      <w:pStyle w:val="a5"/>
      <w:framePr w:wrap="around" w:vAnchor="text" w:hAnchor="margin" w:xAlign="center" w:y="1"/>
      <w:rPr>
        <w:rStyle w:val="a7"/>
        <w:rFonts w:ascii="Arial" w:hAnsi="Arial" w:cs="Arial"/>
      </w:rPr>
    </w:pPr>
    <w:r w:rsidRPr="001A7BE4">
      <w:rPr>
        <w:rStyle w:val="a7"/>
        <w:rFonts w:ascii="Arial" w:hAnsi="Arial" w:cs="Arial"/>
      </w:rPr>
      <w:fldChar w:fldCharType="begin"/>
    </w:r>
    <w:r w:rsidRPr="001A7BE4">
      <w:rPr>
        <w:rStyle w:val="a7"/>
        <w:rFonts w:ascii="Arial" w:hAnsi="Arial" w:cs="Arial"/>
      </w:rPr>
      <w:instrText xml:space="preserve">PAGE  </w:instrText>
    </w:r>
    <w:r w:rsidRPr="001A7BE4">
      <w:rPr>
        <w:rStyle w:val="a7"/>
        <w:rFonts w:ascii="Arial" w:hAnsi="Arial" w:cs="Arial"/>
      </w:rPr>
      <w:fldChar w:fldCharType="separate"/>
    </w:r>
    <w:r>
      <w:rPr>
        <w:rStyle w:val="a7"/>
        <w:rFonts w:ascii="Arial" w:hAnsi="Arial" w:cs="Arial"/>
        <w:noProof/>
      </w:rPr>
      <w:t>7</w:t>
    </w:r>
    <w:r w:rsidRPr="001A7BE4">
      <w:rPr>
        <w:rStyle w:val="a7"/>
        <w:rFonts w:ascii="Arial" w:hAnsi="Arial" w:cs="Arial"/>
      </w:rPr>
      <w:fldChar w:fldCharType="end"/>
    </w:r>
  </w:p>
  <w:p w:rsidR="005A69E7" w:rsidRPr="001A7BE4" w:rsidRDefault="003C1162">
    <w:pPr>
      <w:pStyle w:val="a5"/>
      <w:rPr>
        <w:rFonts w:ascii="Arial" w:hAnsi="Arial" w:cs="Arial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0233"/>
    <w:multiLevelType w:val="hybridMultilevel"/>
    <w:tmpl w:val="1376EAA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01C1497"/>
    <w:multiLevelType w:val="hybridMultilevel"/>
    <w:tmpl w:val="33E8CA96"/>
    <w:lvl w:ilvl="0" w:tplc="51C457E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D85D9D"/>
    <w:multiLevelType w:val="hybridMultilevel"/>
    <w:tmpl w:val="0EE6C9CC"/>
    <w:lvl w:ilvl="0" w:tplc="1D1AE2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162"/>
    <w:rsid w:val="002F2CFA"/>
    <w:rsid w:val="003C1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C116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C1162"/>
    <w:pPr>
      <w:keepNext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C116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rsid w:val="003C1162"/>
    <w:pPr>
      <w:jc w:val="center"/>
    </w:pPr>
    <w:rPr>
      <w:b/>
      <w:sz w:val="40"/>
    </w:rPr>
  </w:style>
  <w:style w:type="character" w:customStyle="1" w:styleId="a4">
    <w:name w:val="Основной текст Знак"/>
    <w:basedOn w:val="a0"/>
    <w:link w:val="a3"/>
    <w:semiHidden/>
    <w:rsid w:val="003C116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footer"/>
    <w:basedOn w:val="a"/>
    <w:link w:val="a6"/>
    <w:rsid w:val="003C11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C11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C1162"/>
  </w:style>
  <w:style w:type="paragraph" w:styleId="a8">
    <w:name w:val="List Paragraph"/>
    <w:basedOn w:val="a"/>
    <w:uiPriority w:val="34"/>
    <w:qFormat/>
    <w:rsid w:val="003C116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C11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1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image" Target="media/image21.png"/><Relationship Id="rId47" Type="http://schemas.openxmlformats.org/officeDocument/2006/relationships/image" Target="media/image24.wmf"/><Relationship Id="rId50" Type="http://schemas.openxmlformats.org/officeDocument/2006/relationships/image" Target="media/image26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oleObject" Target="embeddings/oleObject29.bin"/><Relationship Id="rId76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71" Type="http://schemas.openxmlformats.org/officeDocument/2006/relationships/image" Target="media/image37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3.wmf"/><Relationship Id="rId53" Type="http://schemas.openxmlformats.org/officeDocument/2006/relationships/oleObject" Target="embeddings/oleObject22.bin"/><Relationship Id="rId58" Type="http://schemas.openxmlformats.org/officeDocument/2006/relationships/image" Target="media/image30.wmf"/><Relationship Id="rId66" Type="http://schemas.openxmlformats.org/officeDocument/2006/relationships/oleObject" Target="embeddings/oleObject28.bin"/><Relationship Id="rId74" Type="http://schemas.openxmlformats.org/officeDocument/2006/relationships/image" Target="media/image39.png"/><Relationship Id="rId79" Type="http://schemas.openxmlformats.org/officeDocument/2006/relationships/footer" Target="footer1.xml"/><Relationship Id="rId5" Type="http://schemas.openxmlformats.org/officeDocument/2006/relationships/image" Target="media/image1.png"/><Relationship Id="rId61" Type="http://schemas.openxmlformats.org/officeDocument/2006/relationships/oleObject" Target="embeddings/oleObject26.bin"/><Relationship Id="rId82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7.wmf"/><Relationship Id="rId60" Type="http://schemas.openxmlformats.org/officeDocument/2006/relationships/image" Target="media/image31.wmf"/><Relationship Id="rId65" Type="http://schemas.openxmlformats.org/officeDocument/2006/relationships/image" Target="media/image34.wmf"/><Relationship Id="rId73" Type="http://schemas.openxmlformats.org/officeDocument/2006/relationships/image" Target="media/image38.png"/><Relationship Id="rId78" Type="http://schemas.openxmlformats.org/officeDocument/2006/relationships/oleObject" Target="embeddings/oleObject33.bin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e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2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9.wmf"/><Relationship Id="rId64" Type="http://schemas.openxmlformats.org/officeDocument/2006/relationships/image" Target="media/image33.png"/><Relationship Id="rId69" Type="http://schemas.openxmlformats.org/officeDocument/2006/relationships/image" Target="media/image36.wmf"/><Relationship Id="rId77" Type="http://schemas.openxmlformats.org/officeDocument/2006/relationships/image" Target="media/image41.png"/><Relationship Id="rId8" Type="http://schemas.openxmlformats.org/officeDocument/2006/relationships/image" Target="media/image3.wmf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1.bin"/><Relationship Id="rId80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image" Target="media/image35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png"/><Relationship Id="rId54" Type="http://schemas.openxmlformats.org/officeDocument/2006/relationships/image" Target="media/image28.wmf"/><Relationship Id="rId62" Type="http://schemas.openxmlformats.org/officeDocument/2006/relationships/image" Target="media/image32.png"/><Relationship Id="rId70" Type="http://schemas.openxmlformats.org/officeDocument/2006/relationships/oleObject" Target="embeddings/oleObject30.bin"/><Relationship Id="rId75" Type="http://schemas.openxmlformats.org/officeDocument/2006/relationships/image" Target="media/image4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5.png"/><Relationship Id="rId57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2550</Words>
  <Characters>14539</Characters>
  <Application>Microsoft Office Word</Application>
  <DocSecurity>0</DocSecurity>
  <Lines>121</Lines>
  <Paragraphs>34</Paragraphs>
  <ScaleCrop>false</ScaleCrop>
  <Company>Дом</Company>
  <LinksUpToDate>false</LinksUpToDate>
  <CharactersWithSpaces>17055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2010-02-16T14:05:00Z</dcterms:created>
  <dcterms:modified xsi:type="dcterms:W3CDTF">2010-02-16T14:06:00Z</dcterms:modified>
</cp:coreProperties>
</file>