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F85" w:rsidRDefault="00A04440" w:rsidP="00A04440">
      <w:pPr>
        <w:jc w:val="center"/>
        <w:rPr>
          <w:sz w:val="26"/>
          <w:szCs w:val="26"/>
        </w:rPr>
      </w:pPr>
      <w:r w:rsidRPr="00A04440">
        <w:rPr>
          <w:sz w:val="26"/>
          <w:szCs w:val="26"/>
        </w:rPr>
        <w:t>Московский автомобильный техникум</w:t>
      </w: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Специальность: </w:t>
      </w:r>
      <w:r w:rsidR="00822030">
        <w:rPr>
          <w:sz w:val="26"/>
          <w:szCs w:val="26"/>
        </w:rPr>
        <w:t>190604</w:t>
      </w:r>
      <w:r>
        <w:rPr>
          <w:sz w:val="26"/>
          <w:szCs w:val="26"/>
        </w:rPr>
        <w:t xml:space="preserve"> «Техническое обслуживание и ремонт автомобильного транспорта»</w:t>
      </w: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  <w:r>
        <w:rPr>
          <w:sz w:val="26"/>
          <w:szCs w:val="26"/>
        </w:rPr>
        <w:t>Отчет по производственно-технологической практике</w:t>
      </w:r>
    </w:p>
    <w:p w:rsidR="00A04440" w:rsidRDefault="00A04440" w:rsidP="00A04440">
      <w:pPr>
        <w:jc w:val="center"/>
        <w:rPr>
          <w:sz w:val="26"/>
          <w:szCs w:val="26"/>
        </w:rPr>
      </w:pPr>
      <w:r>
        <w:rPr>
          <w:sz w:val="26"/>
          <w:szCs w:val="26"/>
        </w:rPr>
        <w:t>Студента Авдеева Никиты Дмитриевича</w:t>
      </w: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  <w:r>
        <w:rPr>
          <w:sz w:val="26"/>
          <w:szCs w:val="26"/>
        </w:rPr>
        <w:t>Место прохождения практики: ОАО Свободная Дубрава</w:t>
      </w:r>
    </w:p>
    <w:p w:rsidR="00A04440" w:rsidRDefault="00A04440" w:rsidP="00A04440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Продолжительность: 08.07.08-10.11.08</w:t>
      </w:r>
      <w:r>
        <w:rPr>
          <w:sz w:val="26"/>
          <w:szCs w:val="26"/>
        </w:rPr>
        <w:br/>
      </w: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Руководитель практики от техникума: </w:t>
      </w:r>
    </w:p>
    <w:p w:rsidR="00A04440" w:rsidRDefault="00A04440" w:rsidP="00A04440">
      <w:pPr>
        <w:jc w:val="center"/>
        <w:rPr>
          <w:sz w:val="26"/>
          <w:szCs w:val="26"/>
        </w:rPr>
      </w:pPr>
      <w:r>
        <w:rPr>
          <w:sz w:val="26"/>
          <w:szCs w:val="26"/>
        </w:rPr>
        <w:t>Руководитель практики от предприятия: Павлов М.А</w:t>
      </w: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  <w:r>
        <w:rPr>
          <w:sz w:val="26"/>
          <w:szCs w:val="26"/>
        </w:rPr>
        <w:t>Москва 200</w:t>
      </w:r>
      <w:r w:rsidR="00822030">
        <w:rPr>
          <w:sz w:val="26"/>
          <w:szCs w:val="26"/>
        </w:rPr>
        <w:t>8</w:t>
      </w:r>
    </w:p>
    <w:p w:rsidR="00A04440" w:rsidRPr="00A04440" w:rsidRDefault="00A04440" w:rsidP="00A04440">
      <w:pPr>
        <w:pStyle w:val="a3"/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A04440">
        <w:rPr>
          <w:b/>
          <w:sz w:val="26"/>
          <w:szCs w:val="26"/>
        </w:rPr>
        <w:lastRenderedPageBreak/>
        <w:t>Характеристика предприятия</w:t>
      </w:r>
    </w:p>
    <w:p w:rsidR="00A04440" w:rsidRPr="00A04440" w:rsidRDefault="00A04440" w:rsidP="00A04440">
      <w:pPr>
        <w:pStyle w:val="a3"/>
        <w:rPr>
          <w:b/>
          <w:sz w:val="26"/>
          <w:szCs w:val="26"/>
        </w:rPr>
      </w:pPr>
    </w:p>
    <w:p w:rsidR="00C57A67" w:rsidRDefault="00C57A67" w:rsidP="00A04440">
      <w:pPr>
        <w:rPr>
          <w:sz w:val="26"/>
          <w:szCs w:val="26"/>
        </w:rPr>
      </w:pPr>
      <w:r>
        <w:rPr>
          <w:sz w:val="26"/>
          <w:szCs w:val="26"/>
        </w:rPr>
        <w:t>Сельскохозяйственное предприятие ОАО «Свободная дубрава» расположенная по адресу: Орловская область. Ливенский район, село. Свободная Дубрава занимается разведением крупного рогатого скота, посева сельскохозяйственных культур. А так же обработка мелиорация и посев всех земель предприятия.</w:t>
      </w:r>
    </w:p>
    <w:p w:rsidR="00543F51" w:rsidRDefault="00C57A67" w:rsidP="00543F51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Машино</w:t>
      </w:r>
      <w:proofErr w:type="gramEnd"/>
      <w:r>
        <w:rPr>
          <w:sz w:val="26"/>
          <w:szCs w:val="26"/>
        </w:rPr>
        <w:t xml:space="preserve"> - Тракторный парк имеет нескольк</w:t>
      </w:r>
      <w:r w:rsidR="009D1B26">
        <w:rPr>
          <w:sz w:val="26"/>
          <w:szCs w:val="26"/>
        </w:rPr>
        <w:t>о базовых моделей ГАЗ, ЗИЛ</w:t>
      </w:r>
      <w:r>
        <w:rPr>
          <w:sz w:val="26"/>
          <w:szCs w:val="26"/>
        </w:rPr>
        <w:t>, Комбайн ДОН, Трактора Беларусь.</w:t>
      </w:r>
      <w:r w:rsidR="00543F51">
        <w:rPr>
          <w:sz w:val="26"/>
          <w:szCs w:val="26"/>
        </w:rPr>
        <w:t xml:space="preserve"> </w:t>
      </w:r>
      <w:r w:rsidRPr="00543F51">
        <w:rPr>
          <w:sz w:val="26"/>
          <w:szCs w:val="26"/>
        </w:rPr>
        <w:t xml:space="preserve">Имеется Административный корпус, </w:t>
      </w:r>
      <w:r w:rsidR="00543F51" w:rsidRPr="00543F51">
        <w:rPr>
          <w:sz w:val="26"/>
          <w:szCs w:val="26"/>
        </w:rPr>
        <w:t xml:space="preserve"> Специализированный участок по ремонту и техническому обслуживанию автопарка предприятия.</w:t>
      </w:r>
      <w:r w:rsidR="00543F51">
        <w:rPr>
          <w:sz w:val="26"/>
          <w:szCs w:val="26"/>
        </w:rPr>
        <w:t xml:space="preserve"> Х</w:t>
      </w:r>
      <w:r w:rsidR="00543F51" w:rsidRPr="00543F51">
        <w:rPr>
          <w:sz w:val="26"/>
          <w:szCs w:val="26"/>
        </w:rPr>
        <w:t>ранение и обслуживание Машино – Тракторного парка производиться на открытом пространстве.</w:t>
      </w:r>
      <w:r w:rsidR="00543F51">
        <w:rPr>
          <w:sz w:val="26"/>
          <w:szCs w:val="26"/>
        </w:rPr>
        <w:t xml:space="preserve"> </w:t>
      </w: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Default="00543F51" w:rsidP="00543F51">
      <w:pPr>
        <w:rPr>
          <w:sz w:val="26"/>
          <w:szCs w:val="26"/>
        </w:rPr>
      </w:pPr>
    </w:p>
    <w:p w:rsidR="00543F51" w:rsidRPr="00543F51" w:rsidRDefault="00543F51" w:rsidP="00543F51">
      <w:pPr>
        <w:jc w:val="center"/>
        <w:rPr>
          <w:b/>
          <w:sz w:val="26"/>
          <w:szCs w:val="26"/>
        </w:rPr>
      </w:pPr>
      <w:r w:rsidRPr="00543F51">
        <w:rPr>
          <w:b/>
          <w:sz w:val="26"/>
          <w:szCs w:val="26"/>
        </w:rPr>
        <w:lastRenderedPageBreak/>
        <w:t>1.2 Особые отметки</w:t>
      </w:r>
    </w:p>
    <w:p w:rsidR="00543F51" w:rsidRDefault="00543F51" w:rsidP="00C57A67">
      <w:pPr>
        <w:pStyle w:val="a3"/>
        <w:rPr>
          <w:sz w:val="26"/>
          <w:szCs w:val="26"/>
        </w:rPr>
      </w:pPr>
    </w:p>
    <w:p w:rsidR="00543F51" w:rsidRDefault="00FD0AAF" w:rsidP="00C57A67">
      <w:pPr>
        <w:pStyle w:val="a3"/>
        <w:rPr>
          <w:sz w:val="26"/>
          <w:szCs w:val="26"/>
        </w:rPr>
      </w:pPr>
      <w:r>
        <w:rPr>
          <w:sz w:val="26"/>
          <w:szCs w:val="26"/>
        </w:rPr>
        <w:t>За время прохождения практике студент освоил все технологии, применяющиеся на данном предприятии связанные с ремонтом и техническим обслуживание  Машино – Тракторного парка.</w:t>
      </w:r>
    </w:p>
    <w:p w:rsidR="00FD0AAF" w:rsidRDefault="00FD0AAF" w:rsidP="00FD0AAF">
      <w:pPr>
        <w:pStyle w:val="a3"/>
        <w:rPr>
          <w:sz w:val="26"/>
          <w:szCs w:val="26"/>
        </w:rPr>
      </w:pPr>
      <w:r>
        <w:rPr>
          <w:sz w:val="26"/>
          <w:szCs w:val="26"/>
        </w:rPr>
        <w:t>Так же соблюдал график труда и отдыха.</w:t>
      </w:r>
    </w:p>
    <w:p w:rsidR="00FD0AAF" w:rsidRDefault="00FD0AAF" w:rsidP="00FD0AAF">
      <w:pPr>
        <w:pStyle w:val="a3"/>
        <w:rPr>
          <w:sz w:val="26"/>
          <w:szCs w:val="26"/>
        </w:rPr>
      </w:pPr>
      <w:r>
        <w:rPr>
          <w:sz w:val="26"/>
          <w:szCs w:val="26"/>
        </w:rPr>
        <w:t>Все задания выполнял четко и во время в срок.</w:t>
      </w:r>
    </w:p>
    <w:p w:rsidR="00FD0AAF" w:rsidRDefault="00FD0AAF" w:rsidP="00FD0AAF">
      <w:pPr>
        <w:pStyle w:val="a3"/>
        <w:rPr>
          <w:sz w:val="26"/>
          <w:szCs w:val="26"/>
        </w:rPr>
      </w:pPr>
      <w:r>
        <w:rPr>
          <w:sz w:val="26"/>
          <w:szCs w:val="26"/>
        </w:rPr>
        <w:t>Выяснил устройство и работу сельскохозяйственного предприятия, а так же устройство и работу сельскохозяйственных машин.</w:t>
      </w:r>
    </w:p>
    <w:p w:rsidR="00FD0AAF" w:rsidRPr="00FD0AAF" w:rsidRDefault="00FD0AAF" w:rsidP="00FD0AAF">
      <w:pPr>
        <w:pStyle w:val="a3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FD0AAF" w:rsidRDefault="00FD0AAF" w:rsidP="00A04440">
      <w:pPr>
        <w:jc w:val="center"/>
        <w:rPr>
          <w:b/>
          <w:sz w:val="26"/>
          <w:szCs w:val="26"/>
        </w:rPr>
      </w:pPr>
      <w:r w:rsidRPr="00FD0AAF">
        <w:rPr>
          <w:b/>
          <w:sz w:val="26"/>
          <w:szCs w:val="26"/>
        </w:rPr>
        <w:lastRenderedPageBreak/>
        <w:t>1.3 Личная характеристика</w:t>
      </w:r>
    </w:p>
    <w:p w:rsidR="00FD0AAF" w:rsidRDefault="00FD0AAF" w:rsidP="00FD0AAF">
      <w:pPr>
        <w:rPr>
          <w:sz w:val="26"/>
          <w:szCs w:val="26"/>
        </w:rPr>
      </w:pPr>
      <w:r>
        <w:rPr>
          <w:sz w:val="26"/>
          <w:szCs w:val="26"/>
        </w:rPr>
        <w:t>За время прохождения практике студент Авдеев Никита Дмитриевич показал себя с лучшей стороны.  Так же показал все свои знания и опыт полученные ранее. Стремился к освоению нового, но так, же расширял познания старого. Хорошо ладил с коллективов предприятия, не вступал в конфликты. В ограниченном режиме времени всегда находил нужное и необходимое успевая выполнять все задания в срок.</w:t>
      </w: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  <w:r>
        <w:rPr>
          <w:sz w:val="26"/>
          <w:szCs w:val="26"/>
        </w:rPr>
        <w:t>За время прохождения практики заслуживает оценки__________   подпись_____</w:t>
      </w:r>
    </w:p>
    <w:p w:rsidR="00FD0AAF" w:rsidRDefault="00FD0AAF" w:rsidP="00FD0AAF">
      <w:pPr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  <w:r w:rsidRPr="00A04440">
        <w:rPr>
          <w:sz w:val="26"/>
          <w:szCs w:val="26"/>
        </w:rPr>
        <w:t>Московский автомобильный техникум</w:t>
      </w: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Специальность: </w:t>
      </w:r>
      <w:r w:rsidR="00822030">
        <w:rPr>
          <w:sz w:val="26"/>
          <w:szCs w:val="26"/>
        </w:rPr>
        <w:t>190604</w:t>
      </w:r>
      <w:r>
        <w:rPr>
          <w:sz w:val="26"/>
          <w:szCs w:val="26"/>
        </w:rPr>
        <w:t xml:space="preserve"> «Техническое обслуживание и ремонт автомобильного транспорта»</w:t>
      </w: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  <w:r>
        <w:rPr>
          <w:sz w:val="26"/>
          <w:szCs w:val="26"/>
        </w:rPr>
        <w:t>Дневник по производственно-технологической практике</w:t>
      </w:r>
    </w:p>
    <w:p w:rsidR="00853F85" w:rsidRDefault="00853F85" w:rsidP="00853F85">
      <w:pPr>
        <w:jc w:val="center"/>
        <w:rPr>
          <w:sz w:val="26"/>
          <w:szCs w:val="26"/>
        </w:rPr>
      </w:pPr>
      <w:r>
        <w:rPr>
          <w:sz w:val="26"/>
          <w:szCs w:val="26"/>
        </w:rPr>
        <w:t>Студента Авдеева Никиты Дмитриевича</w:t>
      </w: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  <w:r>
        <w:rPr>
          <w:sz w:val="26"/>
          <w:szCs w:val="26"/>
        </w:rPr>
        <w:t>Место прохождения практики: ОАО Свободная Дубрава</w:t>
      </w:r>
    </w:p>
    <w:p w:rsidR="00853F85" w:rsidRDefault="00853F85" w:rsidP="00853F8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Продолжительность: 08.07.08-10.11.08</w:t>
      </w:r>
      <w:r>
        <w:rPr>
          <w:sz w:val="26"/>
          <w:szCs w:val="26"/>
        </w:rPr>
        <w:br/>
      </w: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Руководитель практики от техникума: </w:t>
      </w:r>
    </w:p>
    <w:p w:rsidR="00853F85" w:rsidRDefault="00853F85" w:rsidP="00853F85">
      <w:pPr>
        <w:jc w:val="center"/>
        <w:rPr>
          <w:sz w:val="26"/>
          <w:szCs w:val="26"/>
        </w:rPr>
      </w:pPr>
      <w:r>
        <w:rPr>
          <w:sz w:val="26"/>
          <w:szCs w:val="26"/>
        </w:rPr>
        <w:t>Руководитель практики от предприятия: Павлов М.А</w:t>
      </w: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</w:p>
    <w:p w:rsidR="00853F85" w:rsidRDefault="00853F85" w:rsidP="00853F8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Москва </w:t>
      </w:r>
      <w:r w:rsidR="00822030">
        <w:rPr>
          <w:sz w:val="26"/>
          <w:szCs w:val="26"/>
        </w:rPr>
        <w:t>2008</w:t>
      </w:r>
    </w:p>
    <w:tbl>
      <w:tblPr>
        <w:tblStyle w:val="a4"/>
        <w:tblW w:w="0" w:type="auto"/>
        <w:tblLook w:val="04A0"/>
      </w:tblPr>
      <w:tblGrid>
        <w:gridCol w:w="1819"/>
        <w:gridCol w:w="1910"/>
        <w:gridCol w:w="1870"/>
        <w:gridCol w:w="1903"/>
        <w:gridCol w:w="2069"/>
      </w:tblGrid>
      <w:tr w:rsidR="00853F85" w:rsidTr="00853F85">
        <w:tc>
          <w:tcPr>
            <w:tcW w:w="181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Дата</w:t>
            </w:r>
          </w:p>
        </w:tc>
        <w:tc>
          <w:tcPr>
            <w:tcW w:w="191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операции</w:t>
            </w:r>
          </w:p>
        </w:tc>
        <w:tc>
          <w:tcPr>
            <w:tcW w:w="187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модель автомобиля</w:t>
            </w:r>
          </w:p>
        </w:tc>
        <w:tc>
          <w:tcPr>
            <w:tcW w:w="1903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Тех. оборудование</w:t>
            </w:r>
          </w:p>
        </w:tc>
        <w:tc>
          <w:tcPr>
            <w:tcW w:w="206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Оценка/подпись</w:t>
            </w:r>
          </w:p>
        </w:tc>
      </w:tr>
      <w:tr w:rsidR="00853F85" w:rsidTr="00853F85">
        <w:tc>
          <w:tcPr>
            <w:tcW w:w="181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08.07.08</w:t>
            </w:r>
          </w:p>
        </w:tc>
        <w:tc>
          <w:tcPr>
            <w:tcW w:w="1910" w:type="dxa"/>
          </w:tcPr>
          <w:p w:rsidR="00853F85" w:rsidRDefault="00853F85" w:rsidP="00853F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шруса</w:t>
            </w:r>
          </w:p>
        </w:tc>
        <w:tc>
          <w:tcPr>
            <w:tcW w:w="187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53F85" w:rsidTr="00853F85">
        <w:tc>
          <w:tcPr>
            <w:tcW w:w="181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09.07.08</w:t>
            </w:r>
          </w:p>
        </w:tc>
        <w:tc>
          <w:tcPr>
            <w:tcW w:w="191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Заливка топливо</w:t>
            </w:r>
          </w:p>
        </w:tc>
        <w:tc>
          <w:tcPr>
            <w:tcW w:w="187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53F85" w:rsidTr="00853F85">
        <w:tc>
          <w:tcPr>
            <w:tcW w:w="181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10.07.08</w:t>
            </w:r>
          </w:p>
        </w:tc>
        <w:tc>
          <w:tcPr>
            <w:tcW w:w="191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моторного масла</w:t>
            </w:r>
          </w:p>
        </w:tc>
        <w:tc>
          <w:tcPr>
            <w:tcW w:w="187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53F85" w:rsidTr="00853F85">
        <w:tc>
          <w:tcPr>
            <w:tcW w:w="181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11.07.08</w:t>
            </w:r>
          </w:p>
        </w:tc>
        <w:tc>
          <w:tcPr>
            <w:tcW w:w="191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моторного масла</w:t>
            </w:r>
          </w:p>
        </w:tc>
        <w:tc>
          <w:tcPr>
            <w:tcW w:w="187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53F85" w:rsidTr="00853F85">
        <w:tc>
          <w:tcPr>
            <w:tcW w:w="181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12.07.08</w:t>
            </w:r>
          </w:p>
        </w:tc>
        <w:tc>
          <w:tcPr>
            <w:tcW w:w="191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Осмотр топливной системы</w:t>
            </w:r>
          </w:p>
        </w:tc>
        <w:tc>
          <w:tcPr>
            <w:tcW w:w="187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</w:tc>
        <w:tc>
          <w:tcPr>
            <w:tcW w:w="1903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53F85" w:rsidTr="00853F85">
        <w:tc>
          <w:tcPr>
            <w:tcW w:w="181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13.07.08</w:t>
            </w:r>
          </w:p>
        </w:tc>
        <w:tc>
          <w:tcPr>
            <w:tcW w:w="191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Осмотр топливной системы</w:t>
            </w:r>
          </w:p>
        </w:tc>
        <w:tc>
          <w:tcPr>
            <w:tcW w:w="187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53F85" w:rsidTr="00853F85">
        <w:tc>
          <w:tcPr>
            <w:tcW w:w="181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14.07.08</w:t>
            </w:r>
          </w:p>
        </w:tc>
        <w:tc>
          <w:tcPr>
            <w:tcW w:w="191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Осмотр топливной системы</w:t>
            </w:r>
          </w:p>
        </w:tc>
        <w:tc>
          <w:tcPr>
            <w:tcW w:w="1870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853F85" w:rsidP="00FD0A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53F85" w:rsidTr="00853F85">
        <w:tc>
          <w:tcPr>
            <w:tcW w:w="1819" w:type="dxa"/>
          </w:tcPr>
          <w:p w:rsidR="00853F85" w:rsidRDefault="00901626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1133F7">
              <w:rPr>
                <w:sz w:val="26"/>
                <w:szCs w:val="26"/>
              </w:rPr>
              <w:t>.07.08</w:t>
            </w:r>
          </w:p>
        </w:tc>
        <w:tc>
          <w:tcPr>
            <w:tcW w:w="191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заднего моста</w:t>
            </w:r>
          </w:p>
        </w:tc>
        <w:tc>
          <w:tcPr>
            <w:tcW w:w="187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</w:tcPr>
          <w:p w:rsidR="00853F85" w:rsidRDefault="00853F85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53F85" w:rsidTr="00853F85">
        <w:tc>
          <w:tcPr>
            <w:tcW w:w="181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16.07.08</w:t>
            </w:r>
          </w:p>
        </w:tc>
        <w:tc>
          <w:tcPr>
            <w:tcW w:w="191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Расточка тормозного вала</w:t>
            </w:r>
          </w:p>
        </w:tc>
        <w:tc>
          <w:tcPr>
            <w:tcW w:w="187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</w:tcPr>
          <w:p w:rsidR="00853F85" w:rsidRDefault="00853F85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53F85" w:rsidTr="00853F85">
        <w:tc>
          <w:tcPr>
            <w:tcW w:w="181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17.07.08</w:t>
            </w:r>
          </w:p>
        </w:tc>
        <w:tc>
          <w:tcPr>
            <w:tcW w:w="191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диска сцепления</w:t>
            </w:r>
          </w:p>
        </w:tc>
        <w:tc>
          <w:tcPr>
            <w:tcW w:w="1870" w:type="dxa"/>
          </w:tcPr>
          <w:p w:rsidR="00853F85" w:rsidRP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</w:tcPr>
          <w:p w:rsidR="00853F85" w:rsidRDefault="00853F85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53F85" w:rsidTr="00853F85">
        <w:tc>
          <w:tcPr>
            <w:tcW w:w="181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18.07.08</w:t>
            </w:r>
          </w:p>
        </w:tc>
        <w:tc>
          <w:tcPr>
            <w:tcW w:w="191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двигателя</w:t>
            </w:r>
          </w:p>
        </w:tc>
        <w:tc>
          <w:tcPr>
            <w:tcW w:w="187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</w:tc>
        <w:tc>
          <w:tcPr>
            <w:tcW w:w="1903" w:type="dxa"/>
          </w:tcPr>
          <w:p w:rsidR="00853F85" w:rsidRDefault="00853F85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853F85" w:rsidTr="00853F85">
        <w:tc>
          <w:tcPr>
            <w:tcW w:w="181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19.07.08</w:t>
            </w:r>
          </w:p>
        </w:tc>
        <w:tc>
          <w:tcPr>
            <w:tcW w:w="191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заднего моста</w:t>
            </w:r>
          </w:p>
        </w:tc>
        <w:tc>
          <w:tcPr>
            <w:tcW w:w="187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</w:tcPr>
          <w:p w:rsidR="00853F85" w:rsidRDefault="00853F85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53F85" w:rsidTr="00853F85">
        <w:tc>
          <w:tcPr>
            <w:tcW w:w="181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20.07.08</w:t>
            </w:r>
          </w:p>
        </w:tc>
        <w:tc>
          <w:tcPr>
            <w:tcW w:w="191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переднего колеса</w:t>
            </w:r>
          </w:p>
        </w:tc>
        <w:tc>
          <w:tcPr>
            <w:tcW w:w="187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</w:tcPr>
          <w:p w:rsidR="00853F85" w:rsidRDefault="00853F85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853F85" w:rsidTr="001133F7">
        <w:tc>
          <w:tcPr>
            <w:tcW w:w="1819" w:type="dxa"/>
            <w:tcBorders>
              <w:left w:val="single" w:sz="4" w:space="0" w:color="auto"/>
              <w:right w:val="single" w:sz="4" w:space="0" w:color="auto"/>
            </w:tcBorders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21.07.08</w:t>
            </w:r>
          </w:p>
        </w:tc>
        <w:tc>
          <w:tcPr>
            <w:tcW w:w="1910" w:type="dxa"/>
            <w:tcBorders>
              <w:left w:val="single" w:sz="4" w:space="0" w:color="auto"/>
            </w:tcBorders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рулевой колонки</w:t>
            </w:r>
          </w:p>
        </w:tc>
        <w:tc>
          <w:tcPr>
            <w:tcW w:w="1870" w:type="dxa"/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</w:tcPr>
          <w:p w:rsidR="00853F85" w:rsidRDefault="00853F85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53F85" w:rsidTr="001133F7">
        <w:trPr>
          <w:trHeight w:val="515"/>
        </w:trPr>
        <w:tc>
          <w:tcPr>
            <w:tcW w:w="1819" w:type="dxa"/>
            <w:tcBorders>
              <w:bottom w:val="single" w:sz="4" w:space="0" w:color="auto"/>
            </w:tcBorders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22.07.08</w:t>
            </w:r>
          </w:p>
        </w:tc>
        <w:tc>
          <w:tcPr>
            <w:tcW w:w="1910" w:type="dxa"/>
            <w:tcBorders>
              <w:bottom w:val="single" w:sz="4" w:space="0" w:color="auto"/>
            </w:tcBorders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передних и задних колес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:rsidR="00853F85" w:rsidRDefault="00853F85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853F85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1133F7" w:rsidRDefault="001133F7" w:rsidP="00853F85">
            <w:pPr>
              <w:rPr>
                <w:sz w:val="26"/>
                <w:szCs w:val="26"/>
              </w:rPr>
            </w:pPr>
          </w:p>
          <w:p w:rsidR="001133F7" w:rsidRDefault="001133F7" w:rsidP="00853F85">
            <w:pPr>
              <w:rPr>
                <w:sz w:val="26"/>
                <w:szCs w:val="26"/>
              </w:rPr>
            </w:pPr>
          </w:p>
        </w:tc>
      </w:tr>
      <w:tr w:rsidR="001133F7" w:rsidTr="001133F7">
        <w:trPr>
          <w:trHeight w:val="52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23.07.08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диска сцепления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133F7" w:rsidTr="001133F7">
        <w:trPr>
          <w:trHeight w:val="51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04.08.08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двигателя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113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 М3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1133F7" w:rsidRDefault="001133F7" w:rsidP="00853F85">
            <w:pPr>
              <w:rPr>
                <w:sz w:val="26"/>
                <w:szCs w:val="26"/>
              </w:rPr>
            </w:pPr>
          </w:p>
        </w:tc>
      </w:tr>
      <w:tr w:rsidR="001133F7" w:rsidTr="001133F7">
        <w:trPr>
          <w:trHeight w:val="31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подшипников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 3М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1133F7" w:rsidTr="001133F7">
        <w:trPr>
          <w:trHeight w:val="48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редуктора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133F7" w:rsidTr="001133F7">
        <w:trPr>
          <w:trHeight w:val="48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моторного масла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1133F7" w:rsidTr="001133F7">
        <w:trPr>
          <w:trHeight w:val="37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КП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133F7" w:rsidTr="0061549C">
        <w:trPr>
          <w:trHeight w:val="1294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топливного насоса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1133F7" w:rsidRDefault="001133F7" w:rsidP="00853F85">
            <w:pPr>
              <w:rPr>
                <w:sz w:val="26"/>
                <w:szCs w:val="26"/>
              </w:rPr>
            </w:pPr>
          </w:p>
        </w:tc>
      </w:tr>
      <w:tr w:rsidR="0061549C" w:rsidTr="0061549C">
        <w:trPr>
          <w:trHeight w:val="52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стойки Рулевого управления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1549C" w:rsidTr="0061549C">
        <w:trPr>
          <w:trHeight w:val="79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1549C" w:rsidTr="0061549C">
        <w:trPr>
          <w:trHeight w:val="43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Техническое обслуживание 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1549C" w:rsidTr="0061549C">
        <w:trPr>
          <w:trHeight w:val="40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1549C" w:rsidTr="0061549C">
        <w:trPr>
          <w:trHeight w:val="39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6154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Расточка вала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1549C" w:rsidTr="0061549C">
        <w:trPr>
          <w:trHeight w:val="60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колодок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61549C" w:rsidTr="0061549C">
        <w:trPr>
          <w:trHeight w:val="70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электроники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61549C" w:rsidTr="0061549C">
        <w:trPr>
          <w:trHeight w:val="54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кондиционера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Трактор </w:t>
            </w: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61549C" w:rsidTr="0061549C">
        <w:trPr>
          <w:trHeight w:val="84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передних фар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1549C" w:rsidTr="0061549C">
        <w:trPr>
          <w:trHeight w:val="94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Заправка топливо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61549C" w:rsidTr="003B7CDF">
        <w:trPr>
          <w:trHeight w:val="76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30.08.08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Рулевого управления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3B7CDF">
        <w:trPr>
          <w:trHeight w:val="1759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01.09.08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рейки рулевого управления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61549C">
        <w:trPr>
          <w:trHeight w:val="171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02.09.08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Осмотр тормозной системы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1549C" w:rsidTr="003B7CDF">
        <w:trPr>
          <w:trHeight w:val="67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03.09.08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подшипников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61549C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61549C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B7CDF" w:rsidTr="003B7CDF">
        <w:trPr>
          <w:trHeight w:val="59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04.09.08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двигателя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3B7CDF">
        <w:trPr>
          <w:trHeight w:val="81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08.09.08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рулевого управления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3B7CDF">
        <w:trPr>
          <w:trHeight w:val="63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09.09.08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диска сцепления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B7CDF" w:rsidTr="003B7CDF">
        <w:trPr>
          <w:trHeight w:val="66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Расточка тормозного вала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3B7CDF">
        <w:trPr>
          <w:trHeight w:val="84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11.09.08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ТНВД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3B7CDF" w:rsidTr="003B7CDF">
        <w:trPr>
          <w:trHeight w:val="82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15.09.08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Регулировка фар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3B7CDF">
        <w:trPr>
          <w:trHeight w:val="72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16.09.08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Регулировка фар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3B7CDF">
        <w:trPr>
          <w:trHeight w:val="63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17.09.08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передних колес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B7CDF" w:rsidTr="003B7CDF">
        <w:trPr>
          <w:trHeight w:val="61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18.09.08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передних колодок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B7CDF" w:rsidTr="003B7CDF">
        <w:trPr>
          <w:trHeight w:val="34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3B7C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22.09.08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и установка генератора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B7CDF" w:rsidTr="003B7CDF">
        <w:trPr>
          <w:trHeight w:val="103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23.09.08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аккумулятора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</w:tr>
      <w:tr w:rsidR="003B7CDF" w:rsidTr="003B7CDF">
        <w:trPr>
          <w:trHeight w:val="689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24.09.08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КП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3B7C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B7CDF" w:rsidTr="003B7CDF">
        <w:trPr>
          <w:trHeight w:val="744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26.09.08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тормозных колодок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</w:tr>
      <w:tr w:rsidR="003B7CDF" w:rsidTr="003B7CDF">
        <w:trPr>
          <w:trHeight w:val="69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двигателя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</w:tr>
      <w:tr w:rsidR="003B7CDF" w:rsidTr="003B7CDF">
        <w:trPr>
          <w:trHeight w:val="70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переднего моста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B7CDF" w:rsidTr="003B7CDF">
        <w:trPr>
          <w:trHeight w:val="79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бороны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</w:tr>
      <w:tr w:rsidR="003B7CDF" w:rsidTr="003B7CDF">
        <w:trPr>
          <w:trHeight w:val="69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подшипника передней ступицы вала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3B7CDF">
        <w:trPr>
          <w:trHeight w:val="61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3B7CDF">
        <w:trPr>
          <w:trHeight w:val="76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</w:tr>
      <w:tr w:rsidR="003B7CDF" w:rsidTr="003B7CDF">
        <w:trPr>
          <w:trHeight w:val="81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Комбайн ДОН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</w:tr>
      <w:tr w:rsidR="003B7CDF" w:rsidTr="003B7CDF">
        <w:trPr>
          <w:trHeight w:val="82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220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</w:tr>
      <w:tr w:rsidR="003B7CDF" w:rsidTr="003B7CDF">
        <w:trPr>
          <w:trHeight w:val="88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шестерни вала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МАЗ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  <w:p w:rsidR="003B7CDF" w:rsidRDefault="003B7CDF" w:rsidP="00853F85">
            <w:pPr>
              <w:rPr>
                <w:sz w:val="26"/>
                <w:szCs w:val="26"/>
              </w:rPr>
            </w:pPr>
          </w:p>
        </w:tc>
      </w:tr>
      <w:tr w:rsidR="003B7CDF" w:rsidTr="003B7CDF">
        <w:trPr>
          <w:trHeight w:val="55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220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суппорта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3B7CDF">
        <w:trPr>
          <w:trHeight w:val="46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суппорта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B7CDF" w:rsidTr="00822030">
        <w:trPr>
          <w:trHeight w:val="46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19.10.08</w:t>
            </w: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диска сцепления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3B7CDF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3B7CDF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73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20.10.08</w:t>
            </w: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диска сцепления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571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21.10.08</w:t>
            </w: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Ремонт топливного оборудования</w:t>
            </w: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Замена моторного масла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Трактор Беларусь</w:t>
            </w: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</w:p>
          <w:p w:rsidR="00896462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</w:tr>
      <w:tr w:rsidR="00822030" w:rsidTr="00822030">
        <w:trPr>
          <w:trHeight w:val="46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Регулировка фар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22030" w:rsidTr="00822030">
        <w:trPr>
          <w:trHeight w:val="70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КВ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40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ТНВД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39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220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Измерения компрессии в цилиндрах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22030" w:rsidTr="00822030">
        <w:trPr>
          <w:trHeight w:val="76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220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свечей зажигания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66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30.10.08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964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Снятие </w:t>
            </w:r>
            <w:proofErr w:type="spellStart"/>
            <w:r>
              <w:rPr>
                <w:sz w:val="26"/>
                <w:szCs w:val="26"/>
              </w:rPr>
              <w:t>распредвала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54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01.11.08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Заправка топлива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63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тормозных колодок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52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04.11.08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Прокачка тормозных колодок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22030" w:rsidTr="00822030">
        <w:trPr>
          <w:trHeight w:val="60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05.11.08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сцепления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53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555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06.11.08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КП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ЗИЛ 130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22030" w:rsidTr="00822030">
        <w:trPr>
          <w:trHeight w:val="510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07.11.08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КИП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Беларусь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822030" w:rsidRDefault="00896462" w:rsidP="0085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22030" w:rsidTr="001133F7">
        <w:trPr>
          <w:trHeight w:val="555"/>
        </w:trPr>
        <w:tc>
          <w:tcPr>
            <w:tcW w:w="1819" w:type="dxa"/>
            <w:tcBorders>
              <w:top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822030" w:rsidRDefault="00822030" w:rsidP="00853F85">
            <w:pPr>
              <w:rPr>
                <w:sz w:val="26"/>
                <w:szCs w:val="26"/>
              </w:rPr>
            </w:pPr>
          </w:p>
        </w:tc>
      </w:tr>
    </w:tbl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Default="00FD0AAF" w:rsidP="00FD0AAF">
      <w:pPr>
        <w:rPr>
          <w:sz w:val="26"/>
          <w:szCs w:val="26"/>
        </w:rPr>
      </w:pPr>
    </w:p>
    <w:p w:rsidR="00FD0AAF" w:rsidRPr="00FD0AAF" w:rsidRDefault="00FD0AAF" w:rsidP="00FD0AAF">
      <w:pPr>
        <w:rPr>
          <w:sz w:val="26"/>
          <w:szCs w:val="26"/>
        </w:rPr>
      </w:pPr>
    </w:p>
    <w:p w:rsidR="00FD0AAF" w:rsidRDefault="00FD0AAF" w:rsidP="00A04440">
      <w:pPr>
        <w:jc w:val="center"/>
        <w:rPr>
          <w:sz w:val="26"/>
          <w:szCs w:val="26"/>
        </w:rPr>
      </w:pPr>
    </w:p>
    <w:p w:rsidR="00A04440" w:rsidRDefault="00A04440" w:rsidP="00A04440">
      <w:pPr>
        <w:jc w:val="center"/>
        <w:rPr>
          <w:sz w:val="26"/>
          <w:szCs w:val="26"/>
        </w:rPr>
      </w:pPr>
    </w:p>
    <w:p w:rsidR="00896462" w:rsidRDefault="00896462" w:rsidP="00896462">
      <w:pPr>
        <w:rPr>
          <w:sz w:val="26"/>
          <w:szCs w:val="26"/>
        </w:rPr>
      </w:pPr>
    </w:p>
    <w:p w:rsidR="00896462" w:rsidRDefault="00896462" w:rsidP="008964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Вывод</w:t>
      </w:r>
    </w:p>
    <w:p w:rsidR="00896462" w:rsidRDefault="00896462" w:rsidP="00896462">
      <w:pPr>
        <w:rPr>
          <w:sz w:val="26"/>
          <w:szCs w:val="26"/>
        </w:rPr>
      </w:pPr>
      <w:r>
        <w:rPr>
          <w:sz w:val="26"/>
          <w:szCs w:val="26"/>
        </w:rPr>
        <w:t xml:space="preserve">Данное сельскохозяйственное предприятие может  производить, техническое обслуживание и ремонт своего подвижного состава используя все технологии применяющиеся на предприятии. По состоянию на 2008 год Сельскохозяйственное предприятие ОАО Свободная дубрава не несет ни каких убытков и особых затрат на посев сельскохозяйственных культур. А так же иметь прибыль по продаже мясной и молочной продукции </w:t>
      </w:r>
      <w:r w:rsidR="00966C90">
        <w:rPr>
          <w:sz w:val="26"/>
          <w:szCs w:val="26"/>
        </w:rPr>
        <w:t>в городе. В 2008 году было убрано более 20 тонн зерна. Для этого применяет специализированный амбар для хранения выращенной продукции.</w:t>
      </w:r>
    </w:p>
    <w:p w:rsidR="00966C90" w:rsidRDefault="00966C90" w:rsidP="00896462">
      <w:pPr>
        <w:rPr>
          <w:sz w:val="26"/>
          <w:szCs w:val="26"/>
        </w:rPr>
      </w:pPr>
      <w:r>
        <w:rPr>
          <w:sz w:val="26"/>
          <w:szCs w:val="26"/>
        </w:rPr>
        <w:t>Я усвоил и выявил методы и технологии работы Сельскохозяйственного предприятия и развития сельскохозяйственной отрасли в Р.Ф</w:t>
      </w:r>
    </w:p>
    <w:p w:rsidR="00966C90" w:rsidRDefault="00966C90" w:rsidP="00896462">
      <w:pPr>
        <w:rPr>
          <w:sz w:val="26"/>
          <w:szCs w:val="26"/>
        </w:rPr>
      </w:pPr>
      <w:r>
        <w:rPr>
          <w:sz w:val="26"/>
          <w:szCs w:val="26"/>
        </w:rPr>
        <w:t>А так же ремонт и обслуживание подвижного состава предприятия.</w:t>
      </w:r>
    </w:p>
    <w:p w:rsidR="00966C90" w:rsidRDefault="00966C90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896462">
      <w:pPr>
        <w:rPr>
          <w:sz w:val="26"/>
          <w:szCs w:val="26"/>
        </w:rPr>
      </w:pPr>
    </w:p>
    <w:p w:rsidR="009D1B26" w:rsidRDefault="009D1B26" w:rsidP="009D1B26">
      <w:pPr>
        <w:rPr>
          <w:sz w:val="26"/>
          <w:szCs w:val="26"/>
        </w:rPr>
      </w:pPr>
    </w:p>
    <w:p w:rsidR="009D1B26" w:rsidRPr="009D1B26" w:rsidRDefault="009D1B26" w:rsidP="009D1B26">
      <w:pPr>
        <w:jc w:val="center"/>
        <w:rPr>
          <w:rFonts w:ascii="Calibri" w:eastAsia="Calibri" w:hAnsi="Calibri" w:cs="Times New Roman"/>
          <w:b/>
        </w:rPr>
      </w:pPr>
      <w:r w:rsidRPr="009D1B26">
        <w:rPr>
          <w:rFonts w:ascii="Calibri" w:eastAsia="Calibri" w:hAnsi="Calibri" w:cs="Times New Roman"/>
          <w:b/>
        </w:rPr>
        <w:lastRenderedPageBreak/>
        <w:t xml:space="preserve">Инструкция по охране труда для </w:t>
      </w:r>
      <w:proofErr w:type="spellStart"/>
      <w:r w:rsidRPr="009D1B26">
        <w:rPr>
          <w:rFonts w:ascii="Calibri" w:eastAsia="Calibri" w:hAnsi="Calibri" w:cs="Times New Roman"/>
          <w:b/>
        </w:rPr>
        <w:t>автослесаря</w:t>
      </w:r>
      <w:proofErr w:type="spellEnd"/>
    </w:p>
    <w:p w:rsidR="009D1B26" w:rsidRPr="009D1B26" w:rsidRDefault="009D1B26" w:rsidP="009D1B26">
      <w:pPr>
        <w:rPr>
          <w:rFonts w:ascii="Calibri" w:eastAsia="Calibri" w:hAnsi="Calibri" w:cs="Times New Roman"/>
          <w:b/>
        </w:rPr>
      </w:pPr>
      <w:r w:rsidRPr="009D1B26">
        <w:rPr>
          <w:rFonts w:ascii="Calibri" w:eastAsia="Calibri" w:hAnsi="Calibri" w:cs="Times New Roman"/>
          <w:b/>
        </w:rPr>
        <w:t>1.Общие требования.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1.1. К самостоятельной работе по ремонту и техническому обслуживанию автомобилей допускаются лица, имеющие соответствующую квалификацию, получившие вводный инструктаж и первичный инструктаж на рабочем месте по охране труда, прошедшие проверку знаний по управлению грузоподъемными механизмами.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1.2. Слесарь, не прошедший своевременно повторный инструктаж по охране труда (не реже одного раза в 3 месяца), не должен приступать к работе.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1.3. Слесарь обязан соблюдать правила внутреннего трудового распорядка, утвержденные на предприятии.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1.4. Продолжительность рабочего времени слесаря не должна превышать 40 ч в неделю.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Продолжительность ежедневной работы (смены) определяется правилами внутреннего трудового распорядка или графиками сменности, утверждаемыми работодателем по согласованию с профсоюзным комитетом.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1.5. Слесарь должен знать, что наиболее опасными и вредными производственными факторами, действующими на него при проведении технического обслуживания и ремонта транспортных средств, являются: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автомобиль, его узлы и детали;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оборудование, инструмент и приспособления;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электрический ток;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этилированный бензин;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освещенность рабочего места.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1.5.1. Автомобиль, его узлы и детали - в процессе ремонта возможно падение вывешенного автомобиля или снимаемых с него узлов и деталей, что приводит к </w:t>
      </w:r>
      <w:proofErr w:type="spellStart"/>
      <w:r>
        <w:rPr>
          <w:rFonts w:ascii="Calibri" w:eastAsia="Calibri" w:hAnsi="Calibri" w:cs="Times New Roman"/>
        </w:rPr>
        <w:t>травмированию</w:t>
      </w:r>
      <w:proofErr w:type="spellEnd"/>
      <w:r>
        <w:rPr>
          <w:rFonts w:ascii="Calibri" w:eastAsia="Calibri" w:hAnsi="Calibri" w:cs="Times New Roman"/>
        </w:rPr>
        <w:t>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1.5.2. Гаражно-ремонтное и технологическое оборудование, инструмент, приспособления - применение неисправного оборудования, инструмента и приспособлений приводит к </w:t>
      </w:r>
      <w:proofErr w:type="spellStart"/>
      <w:r>
        <w:rPr>
          <w:rFonts w:ascii="Calibri" w:eastAsia="Calibri" w:hAnsi="Calibri" w:cs="Times New Roman"/>
        </w:rPr>
        <w:t>травмированию</w:t>
      </w:r>
      <w:proofErr w:type="spellEnd"/>
      <w:r>
        <w:rPr>
          <w:rFonts w:ascii="Calibri" w:eastAsia="Calibri" w:hAnsi="Calibri" w:cs="Times New Roman"/>
        </w:rPr>
        <w:t>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Слесарю запрещается пользоваться инструментом, приспособлениями, оборудованием, обращению с которыми он не обучен и не проинструктирован.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1.5.3. Электрический ток - при несоблюдении правил и мер предосторожности может оказывать на людей опасное и вредное воздействие, проявляющееся в виде </w:t>
      </w:r>
      <w:proofErr w:type="spellStart"/>
      <w:r>
        <w:rPr>
          <w:rFonts w:ascii="Calibri" w:eastAsia="Calibri" w:hAnsi="Calibri" w:cs="Times New Roman"/>
        </w:rPr>
        <w:t>электротравм</w:t>
      </w:r>
      <w:proofErr w:type="spellEnd"/>
      <w:r>
        <w:rPr>
          <w:rFonts w:ascii="Calibri" w:eastAsia="Calibri" w:hAnsi="Calibri" w:cs="Times New Roman"/>
        </w:rPr>
        <w:t xml:space="preserve"> (ожоги, электрические знаки, </w:t>
      </w:r>
      <w:proofErr w:type="spellStart"/>
      <w:r>
        <w:rPr>
          <w:rFonts w:ascii="Calibri" w:eastAsia="Calibri" w:hAnsi="Calibri" w:cs="Times New Roman"/>
        </w:rPr>
        <w:t>электрометаллизация</w:t>
      </w:r>
      <w:proofErr w:type="spellEnd"/>
      <w:r>
        <w:rPr>
          <w:rFonts w:ascii="Calibri" w:eastAsia="Calibri" w:hAnsi="Calibri" w:cs="Times New Roman"/>
        </w:rPr>
        <w:t xml:space="preserve"> кожи), </w:t>
      </w:r>
      <w:proofErr w:type="spellStart"/>
      <w:r>
        <w:rPr>
          <w:rFonts w:ascii="Calibri" w:eastAsia="Calibri" w:hAnsi="Calibri" w:cs="Times New Roman"/>
        </w:rPr>
        <w:t>электроударов</w:t>
      </w:r>
      <w:proofErr w:type="spellEnd"/>
      <w:r>
        <w:rPr>
          <w:rFonts w:ascii="Calibri" w:eastAsia="Calibri" w:hAnsi="Calibri" w:cs="Times New Roman"/>
        </w:rPr>
        <w:t>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1.5.4. Бензин, особенно этилированный - действует отравляюще на организм человека при вдыхании его паров, загрязнении им тела, одежды, попадании его в организм с пищей или питьевой водой.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1.5.5. </w:t>
      </w:r>
      <w:proofErr w:type="gramStart"/>
      <w:r>
        <w:rPr>
          <w:rFonts w:ascii="Calibri" w:eastAsia="Calibri" w:hAnsi="Calibri" w:cs="Times New Roman"/>
        </w:rPr>
        <w:t>Освещенность рабочего места и обслуживаемого (ремонтируемого) узла, агрегата - недостаточная (избыточная) освещенность вызывает ухудшение (перенапряжение) зрения, усталость.</w:t>
      </w:r>
      <w:proofErr w:type="gramEnd"/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1.6. Слесарь должен работать в специальной одежде и в случае необходимости использовать другие средства индивидуальной защиты.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1.7. В соответствии с Типовыми отраслевыми нормами бесплатной выдачи рабочим и служащим специальной одежды, специальной обуви и других средств индивидуальной защиты слесарю выдаются: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1.7.1. При выполнении работ по разборке двигателей, транспортировке, переноске и промывке деталей двигателей, работающих на этилированном бензине: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костюм вискозно-лавсановый;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фартук резиновый;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сапоги резиновые;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перчатки резиновые.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1.7.2. При выполнении работ по разборке, ремонту и техническому обслуживанию автомобилей и агрегатов: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костюм вискозно-лавсановый; рукавицы комбинированные.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При работе с этилированным бензином дополнительно: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фартук прорезиненный;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перчатки резиновые.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1.7.3. На наружных работах зимой дополнительно: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куртка хлопчатобумажная на утепляющей прокладке;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брюки хлопчатобумажные на утепляющей прокладке.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1.8. Слесарь должен соблюдать правила пожарной безопасности, уметь пользоваться средствами пожаротушения.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Курить разрешается только в специально отведенных местах.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1.9. Слесарь во время работы должен быть внимательным, не отвлекаться на посторонние дела и разговоры.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1.10. О замеченных нарушениях требований безопасности на своем рабочем месте, а также о неисправностях приспособлений, инструмента и средств индивидуальной защиты слесарь должен сообщить своему непосредственному руководителю и не приступать к работе до устранения замеченных нарушений и неисправностей.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1.11. Слесарь должен соблюдать правила личной гигиены. Перед приемом пищи или курением необходимо мыть руки с мылом, а при работе с деталями автомобиля, работавшего на этилированном бензине, предварительно обмыть руки керосином.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Для питья пользоваться водой из специально предназначенных для этой цели устройств (сатураторы, питьевые баки, фонтанчики и т.п.).</w:t>
      </w:r>
    </w:p>
    <w:p w:rsidR="009D1B26" w:rsidRDefault="009D1B26" w:rsidP="009D1B26">
      <w:pPr>
        <w:ind w:left="9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1.12</w:t>
      </w:r>
      <w:proofErr w:type="gramStart"/>
      <w:r>
        <w:rPr>
          <w:rFonts w:ascii="Calibri" w:eastAsia="Calibri" w:hAnsi="Calibri" w:cs="Times New Roman"/>
        </w:rPr>
        <w:t xml:space="preserve"> З</w:t>
      </w:r>
      <w:proofErr w:type="gramEnd"/>
      <w:r>
        <w:rPr>
          <w:rFonts w:ascii="Calibri" w:eastAsia="Calibri" w:hAnsi="Calibri" w:cs="Times New Roman"/>
        </w:rPr>
        <w:t>а невыполнение требований инструкции, разработанной на основе данной и указанных в п. 1.2, слесарь несет ответственность согласно действующему законодательству.</w:t>
      </w: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/>
    <w:p w:rsidR="009D1B26" w:rsidRDefault="009D1B26" w:rsidP="009D1B26">
      <w:pPr>
        <w:rPr>
          <w:rFonts w:ascii="Calibri" w:eastAsia="Calibri" w:hAnsi="Calibri" w:cs="Times New Roman"/>
        </w:rPr>
      </w:pPr>
      <w:r w:rsidRPr="009D1B26">
        <w:rPr>
          <w:rFonts w:ascii="Calibri" w:eastAsia="Calibri" w:hAnsi="Calibri" w:cs="Times New Roman"/>
          <w:b/>
        </w:rPr>
        <w:lastRenderedPageBreak/>
        <w:t>2.Требования безопасности перед началом работ</w:t>
      </w:r>
      <w:r>
        <w:rPr>
          <w:rFonts w:ascii="Calibri" w:eastAsia="Calibri" w:hAnsi="Calibri" w:cs="Times New Roman"/>
        </w:rPr>
        <w:t>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2. Требования безопасности перед началом работ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2.1. Перед началом работы слесарь должен: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2.1.1. </w:t>
      </w:r>
      <w:proofErr w:type="gramStart"/>
      <w:r>
        <w:rPr>
          <w:rFonts w:ascii="Calibri" w:eastAsia="Calibri" w:hAnsi="Calibri" w:cs="Times New Roman"/>
        </w:rPr>
        <w:t>Одеть</w:t>
      </w:r>
      <w:proofErr w:type="gramEnd"/>
      <w:r>
        <w:rPr>
          <w:rFonts w:ascii="Calibri" w:eastAsia="Calibri" w:hAnsi="Calibri" w:cs="Times New Roman"/>
        </w:rPr>
        <w:t xml:space="preserve"> специальную одежду и застегнуть манжеты рукавов.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2.1.2. Осмотреть и подготовить свое рабочее место, убрать все лишние предметы, не загромождая при этом проходы.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2.1.3. Проверить наличие и исправность инструмента, приспособлений, при этом: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гаечные ключи не должны иметь трещин и забоин, губки ключей должны быть параллельны и не закатаны;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раздвижные ключи не должны быть ослаблены в подвижных частях;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слесарные молотки и кувалды должны иметь слегка выпуклую, </w:t>
      </w:r>
      <w:proofErr w:type="spellStart"/>
      <w:r>
        <w:rPr>
          <w:rFonts w:ascii="Calibri" w:eastAsia="Calibri" w:hAnsi="Calibri" w:cs="Times New Roman"/>
        </w:rPr>
        <w:t>некосую</w:t>
      </w:r>
      <w:proofErr w:type="spellEnd"/>
      <w:r>
        <w:rPr>
          <w:rFonts w:ascii="Calibri" w:eastAsia="Calibri" w:hAnsi="Calibri" w:cs="Times New Roman"/>
        </w:rPr>
        <w:t xml:space="preserve"> и </w:t>
      </w:r>
      <w:proofErr w:type="spellStart"/>
      <w:r>
        <w:rPr>
          <w:rFonts w:ascii="Calibri" w:eastAsia="Calibri" w:hAnsi="Calibri" w:cs="Times New Roman"/>
        </w:rPr>
        <w:t>несбитую</w:t>
      </w:r>
      <w:proofErr w:type="spellEnd"/>
      <w:r>
        <w:rPr>
          <w:rFonts w:ascii="Calibri" w:eastAsia="Calibri" w:hAnsi="Calibri" w:cs="Times New Roman"/>
        </w:rPr>
        <w:t xml:space="preserve">, без трещин и наклепа поверхность бойка, должны быть надежно укреплены на рукоятках путем расклинивания </w:t>
      </w:r>
      <w:proofErr w:type="spellStart"/>
      <w:r>
        <w:rPr>
          <w:rFonts w:ascii="Calibri" w:eastAsia="Calibri" w:hAnsi="Calibri" w:cs="Times New Roman"/>
        </w:rPr>
        <w:t>заершенными</w:t>
      </w:r>
      <w:proofErr w:type="spellEnd"/>
      <w:r>
        <w:rPr>
          <w:rFonts w:ascii="Calibri" w:eastAsia="Calibri" w:hAnsi="Calibri" w:cs="Times New Roman"/>
        </w:rPr>
        <w:t xml:space="preserve"> клиньями;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рукоятки молотков и кувалд должны иметь гладкую поверхность;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ударные инструменты (зубила, </w:t>
      </w:r>
      <w:proofErr w:type="spellStart"/>
      <w:r>
        <w:rPr>
          <w:rFonts w:ascii="Calibri" w:eastAsia="Calibri" w:hAnsi="Calibri" w:cs="Times New Roman"/>
        </w:rPr>
        <w:t>крейцмейсели</w:t>
      </w:r>
      <w:proofErr w:type="spellEnd"/>
      <w:r>
        <w:rPr>
          <w:rFonts w:ascii="Calibri" w:eastAsia="Calibri" w:hAnsi="Calibri" w:cs="Times New Roman"/>
        </w:rPr>
        <w:t>, бородки, керны и пр.) не должны иметь трещин, заусенцев и наклепа. Зубила должны иметь длину не менее 150 мм;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напильники, стамески и прочие инструменты не должны иметь заостренную нерабочую поверхность, должны быть надежно закреплены на деревянной ручке с металлическим кольцом на ней;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электроинструмент должен иметь исправную изоляцию токоведущих частей и надежное заземление.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2.1.4. Проверить состояние пола на рабочем месте. Пол должен быть сухим и чистым. Если пол мокрый или скользкий, потребовать, чтобы его вытерли или посыпали опилками, или сделать это самому.</w:t>
      </w:r>
    </w:p>
    <w:p w:rsidR="009D1B26" w:rsidRDefault="009D1B26" w:rsidP="009D1B26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Перед использованием переносного светильника проверить, есть ли на лампе защитная сетка, </w:t>
      </w:r>
      <w:proofErr w:type="gramStart"/>
      <w:r>
        <w:rPr>
          <w:rFonts w:ascii="Calibri" w:eastAsia="Calibri" w:hAnsi="Calibri" w:cs="Times New Roman"/>
        </w:rPr>
        <w:t>исправны</w:t>
      </w:r>
      <w:proofErr w:type="gramEnd"/>
      <w:r>
        <w:rPr>
          <w:rFonts w:ascii="Calibri" w:eastAsia="Calibri" w:hAnsi="Calibri" w:cs="Times New Roman"/>
        </w:rPr>
        <w:t xml:space="preserve"> ли шнур и изоляционная резиновая трубка. Переносные светильники должны включаться в электросеть с напряжением не выше 42 В.</w:t>
      </w: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/>
    <w:p w:rsidR="009D1B26" w:rsidRDefault="009D1B26" w:rsidP="009D1B26"/>
    <w:p w:rsidR="009D1B26" w:rsidRPr="009D1B26" w:rsidRDefault="009D1B26" w:rsidP="009D1B26">
      <w:pPr>
        <w:rPr>
          <w:rFonts w:ascii="Calibri" w:eastAsia="Calibri" w:hAnsi="Calibri" w:cs="Times New Roman"/>
          <w:b/>
        </w:rPr>
      </w:pPr>
      <w:r w:rsidRPr="009D1B26">
        <w:rPr>
          <w:rFonts w:ascii="Calibri" w:eastAsia="Calibri" w:hAnsi="Calibri" w:cs="Times New Roman"/>
          <w:b/>
        </w:rPr>
        <w:lastRenderedPageBreak/>
        <w:t>3. Требования безопасности во время работы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 Во время работы слесарь должен: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3.1.1. Все виды технического обслуживания и ремонта автомобилей на территории предприятия выполнять только на специально предназначенных для этой цели местах (постах).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3.1.2. Приступать к техническому обслуживанию и ремонту автомобиля только после того, как он будет очищен от грязи, снега и вымыт.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3.1.3. </w:t>
      </w:r>
      <w:proofErr w:type="gramStart"/>
      <w:r>
        <w:rPr>
          <w:rFonts w:ascii="Calibri" w:eastAsia="Calibri" w:hAnsi="Calibri" w:cs="Times New Roman"/>
        </w:rPr>
        <w:t>После постановки автомобиля на пост технического обслуживания или ремонта обязательно проверить, заторможен ли он стояночным тормозом, выключено ли зажигание (перекрыта ли подача топлива в автомобиле с дизельным двигателем), установлен ли рычаг переключения передач (контроллера) в нейтральное положение, перекрыты ли расходные и магистральный вентили на газобаллонных автомобилях, подложены ли специальные противооткатные упоры (башмаки) (не менее двух) под колеса.</w:t>
      </w:r>
      <w:proofErr w:type="gramEnd"/>
      <w:r>
        <w:rPr>
          <w:rFonts w:ascii="Calibri" w:eastAsia="Calibri" w:hAnsi="Calibri" w:cs="Times New Roman"/>
        </w:rPr>
        <w:t xml:space="preserve"> В случае невыполнения указанных мер безопасности сделать это самому.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На рулевое колесо повесить табличку «Двигатель не пускать - работают люди!». На автомобиле, имеющем дублирующее устройство для пуска двигателя, повесить аналогичную табличку у этого устройства.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3.1.4. После подъема автомобиля подъемником на пульте управления подъемником повесить табличку «Не трогать - под автомобилем работают люди!», а при подъеме гидравлическим подъемником после его поднятия зафиксировать подъемник упором от самопроизвольного опускания.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3.1.5. Ремонт автомобиля снизу вне осмотровой канавы, эстакады или подъемника производить только на лежаке.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3.1.6. Для безопасного перехода через осмотровые канавы, а также для работы спереди и сзади автомобиля пользоваться переходными мостиками, а для спуска в осмотровую канаву - специально установленными для этой цели лестницами.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3.1.7. Снимать или ставить колесо вместе с тормозным барабаном при помощи специальной тележки. Если снятие ступиц затруднено, применять для их снятия специальные съемники.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3.1.8. Все работы по техническому обслуживанию и ремонту автомобиля производить при неработающем двигателе, за исключением работ, технология проведения которых требует пуска двигателя. Такие работы проводить на специальных постах, где предусмотрен отсос отработавших газов.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3.1.9. Для пуска двигателя и передвижения автомобиля обратиться к водителю, перегонщику, бригадиру или слесарю, назначенным приказом по предприятию для выполнения этой работы.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3.1.10. Перед пуском двигателя убедиться, что рычаг переключения передач (контроллера) </w:t>
      </w:r>
      <w:proofErr w:type="gramStart"/>
      <w:r>
        <w:rPr>
          <w:rFonts w:ascii="Calibri" w:eastAsia="Calibri" w:hAnsi="Calibri" w:cs="Times New Roman"/>
        </w:rPr>
        <w:t>находится в нейтральном положении и что под автомобилем и вблизи вращающихся частей двигателя нет</w:t>
      </w:r>
      <w:proofErr w:type="gramEnd"/>
      <w:r>
        <w:rPr>
          <w:rFonts w:ascii="Calibri" w:eastAsia="Calibri" w:hAnsi="Calibri" w:cs="Times New Roman"/>
        </w:rPr>
        <w:t xml:space="preserve"> людей.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Осмотр автомобиля снизу производить только при неработающем двигателе.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3.1.11. Перед проворачиванием карданного вала проверить, выключено ли зажигание, а для дизельного двигателя - отсутствие подачи топлива. Рычаг переключения передач установить в нейтральное положение, а стояночный тормоз освободить. После выполнения необходимых работ снова затянуть стояночный тормоз.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Проворачивать карданный вал только с помощью специального приспособления.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3.1.12. Снимать двигатель с автомобиля и устанавливать на него только тогда, когда автомобиль находится на колесах или на специальных подставках - козелках.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3.1.13. Перед снятием колес подставить под вывешенную часть автомобиля, прицепа, полуприцепа козелки соответствующей грузоподъемности и опустить на них вывешенную часть, а под </w:t>
      </w:r>
      <w:proofErr w:type="spellStart"/>
      <w:r>
        <w:rPr>
          <w:rFonts w:ascii="Calibri" w:eastAsia="Calibri" w:hAnsi="Calibri" w:cs="Times New Roman"/>
        </w:rPr>
        <w:t>неподнимаемые</w:t>
      </w:r>
      <w:proofErr w:type="spellEnd"/>
      <w:r>
        <w:rPr>
          <w:rFonts w:ascii="Calibri" w:eastAsia="Calibri" w:hAnsi="Calibri" w:cs="Times New Roman"/>
        </w:rPr>
        <w:t xml:space="preserve"> колеса установить специальные противооткатные упоры (башмаки) в количестве не менее двух.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3.1.14. Для перегонки автомобиля на стоянку внутри предприятия и проверки тормозов на ходу вызвать дежурного или закрепленного водителя.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3.1.15. При разборочно-сборочных и других крепежных операциях, требующих больших физических усилий, применять съемники, гайковерты и т.п. </w:t>
      </w:r>
      <w:proofErr w:type="spellStart"/>
      <w:r>
        <w:rPr>
          <w:rFonts w:ascii="Calibri" w:eastAsia="Calibri" w:hAnsi="Calibri" w:cs="Times New Roman"/>
        </w:rPr>
        <w:t>Трудноотворачиваемые</w:t>
      </w:r>
      <w:proofErr w:type="spellEnd"/>
      <w:r>
        <w:rPr>
          <w:rFonts w:ascii="Calibri" w:eastAsia="Calibri" w:hAnsi="Calibri" w:cs="Times New Roman"/>
        </w:rPr>
        <w:t xml:space="preserve"> гайки при необходимости предварительно смачивать керосином или специальным составом («</w:t>
      </w:r>
      <w:proofErr w:type="spellStart"/>
      <w:r>
        <w:rPr>
          <w:rFonts w:ascii="Calibri" w:eastAsia="Calibri" w:hAnsi="Calibri" w:cs="Times New Roman"/>
        </w:rPr>
        <w:t>Унисма</w:t>
      </w:r>
      <w:proofErr w:type="spellEnd"/>
      <w:r>
        <w:rPr>
          <w:rFonts w:ascii="Calibri" w:eastAsia="Calibri" w:hAnsi="Calibri" w:cs="Times New Roman"/>
        </w:rPr>
        <w:t>», ВТВ и т.п.).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3.1.16. Перед началом работы с грузоподъемным механизмом убедиться в его исправности и соответствии веса поднимаемого агрегата грузоподъемности, указанной на трафарете грузоподъемного механизма, не просрочен ли срок его испытания, а на съемных грузозахватных приспособлениях проверить наличие бирок с указанием допустимой массы поднимаемого груза.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3.1.17. Для снятия и установки узлов и агрегатов весом 20 кг и более (для женщин 10 кг)* пользоваться подъемными механизмами, оборудованными специальными приспособлениями (захватами), другими вспомогательными средствами механизации.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* Подъем и перемещение тяжестей при чередовании с другой работой (до двух раз в час), если подъем и перемещение тяжестей осуществляется постоянно в течение смены - 7 кг.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3.1.18. При перемещении деталей вручную соблюдать осторожность, так как деталь (агрегат) может мешать обзору пути движения, отвлекать от наблюдения за движением и создавать неустойчивое положение тела.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3.1.19. Перед снятием узлов и агрегатов, связанных с системами питания, охлаждения и смазки, когда возможно вытекание жидкости, сначала слить из них топливо, масло или охлаждающую жидкость в специальную тару.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3.1.20. Перед снятием газовой аппаратуры, баллонов или подтягиванием гаек соединений убедиться в отсутствии в них газа.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3.1.21. Перед снятием рессоры обязательно разгрузить ее от веса автомобиля путем поднятия передней или задней части автомобиля с последующей установкой рамы на козелки.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3.1.22. При работе на поворотном стенде-опрокидывателе надежно укрепить автомобиль, предварительно слив топливо и охлаждающую жидкость, закрыть плотно </w:t>
      </w:r>
      <w:proofErr w:type="spellStart"/>
      <w:r>
        <w:rPr>
          <w:rFonts w:ascii="Calibri" w:eastAsia="Calibri" w:hAnsi="Calibri" w:cs="Times New Roman"/>
        </w:rPr>
        <w:t>маслозаливную</w:t>
      </w:r>
      <w:proofErr w:type="spellEnd"/>
      <w:r>
        <w:rPr>
          <w:rFonts w:ascii="Calibri" w:eastAsia="Calibri" w:hAnsi="Calibri" w:cs="Times New Roman"/>
        </w:rPr>
        <w:t xml:space="preserve"> горловину и снять аккумуляторную батарею.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3.1.23. При ремонте и обслуживании автобусов и грузовых автомобилей с высокими кузовами пользоваться подмостями или лестницами-стремянками.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3.1.24. Для проведения работ под поднятым кузовом автомобиля-самосвала или самосвального прицепа и при работах по замене или ремонту подъемного механизма или его агрегатов предварительно освободить кузов от груза, обязательно установить дополнительное инвентарное приспособление (упор, фиксатор, штангу).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3.1.25. Перед ремонтом автомобили-цистерны для перевозки легковоспламеняющихся, взрывоопасных, токсичных и т.п. грузов, а также резервуары для их хранения полностью очистить от остатков вышеуказанных продуктов.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3.1.26. Производить очистку или ремонт внутри цистерны или резервуара из-под этилированного бензина, легковоспламеняющихся и ядовитых жидкостей в специальной одежде, со шланговым противогазом, спасательным поясом с веревкой; вне резервуара должен находиться специально проинструктированный помощник.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Шланг противогаза должен быть выведен наружу через люк (лаз) и закреплен с наветренной стороны.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К поясу рабочего внутри резервуара прикрепляется прочная веревка, свободный конец которой должен быть выведен через люк (лаз) наружу и надежно закреплен. Помощник, находящийся наверху, должен наблюдать за работающим, держать за веревку, страхуя </w:t>
      </w:r>
      <w:proofErr w:type="gramStart"/>
      <w:r>
        <w:rPr>
          <w:rFonts w:ascii="Calibri" w:eastAsia="Calibri" w:hAnsi="Calibri" w:cs="Times New Roman"/>
        </w:rPr>
        <w:t>работающего</w:t>
      </w:r>
      <w:proofErr w:type="gramEnd"/>
      <w:r>
        <w:rPr>
          <w:rFonts w:ascii="Calibri" w:eastAsia="Calibri" w:hAnsi="Calibri" w:cs="Times New Roman"/>
        </w:rPr>
        <w:t xml:space="preserve"> в резервуаре.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3.1.27. Ремонтировать топливные баки только после полного удаления остатков топлива и обезвреживания.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3.1.28. Работы по техническому обслуживанию и ремонту холодильных установок на автомобилях-рефрижераторах выполнять в соответствии с действующими правилами по технике безопасности при их ремонте.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3.1.29. Перед проведением работ по техническому обслуживанию и ремонту автомобилей, работающих на газовом топливе, предварительно поднять капот для проветривания подкапотного пространства.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3.1.30. Слить (выпустить) газ из баллонов автомобиля, на котором должны проводиться работы, связанные с устранением неисправностей газовой системы питания или ее снятием, на специально отведенном месте (посту), а баллоны продуть сжатым воздухом, азотом или другим инертным газом.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3.1.31. Работы по снятию, установке и ремонту газовой аппаратуры выполнять только с помощью специальных приспособлений, инструмента и оборудования.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3.1.32. Проверить герметичность газовой системы сжатым воздухом, азотом или иными инертными газами при закрытых расходных и открытом магистральном вентилях.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3.1.33. Шланги на штуцерах крепить хомутиками.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3.1.34. Удалять разлитое масло или топливо с помощью песка или опилок, которые после использования следует ссыпать в металлические ящики с крышками, устанавливаемые вне помещения.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3.1.35. Во время работы располагать инструмент так, чтобы не возникала необходимость тянуться за ним.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3.1.36. Правильно подбирать размер гаечного ключа, преимущественно пользоваться накидными и торцевыми ключами, а в труднодоступных местах - ключами с трещотками или с шарнирной головкой.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3.1.37. Правильно накладывать ключ на гайку, не поджимать гайку рывком.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3.1.38. При работе зубилом или другим рубящим инструментом пользоваться защитными очками для предохранения глаз от поражения металлическими частицами, а также надевать на зубило защитную шайбу для защиты рук.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3.1.39. </w:t>
      </w:r>
      <w:proofErr w:type="spellStart"/>
      <w:r>
        <w:rPr>
          <w:rFonts w:ascii="Calibri" w:eastAsia="Calibri" w:hAnsi="Calibri" w:cs="Times New Roman"/>
        </w:rPr>
        <w:t>Выпрессовывать</w:t>
      </w:r>
      <w:proofErr w:type="spellEnd"/>
      <w:r>
        <w:rPr>
          <w:rFonts w:ascii="Calibri" w:eastAsia="Calibri" w:hAnsi="Calibri" w:cs="Times New Roman"/>
        </w:rPr>
        <w:t xml:space="preserve"> туго сидящие пальцы и втулки только с помощью специальных приспособлений.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3.1.40. Снятые с автомобиля узлы и агрегаты складывать на специальные устойчивые подставки, а длинные детали класть только горизонтально.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3.1.41. Проверять </w:t>
      </w:r>
      <w:proofErr w:type="spellStart"/>
      <w:r>
        <w:rPr>
          <w:rFonts w:ascii="Calibri" w:eastAsia="Calibri" w:hAnsi="Calibri" w:cs="Times New Roman"/>
        </w:rPr>
        <w:t>соосность</w:t>
      </w:r>
      <w:proofErr w:type="spellEnd"/>
      <w:r>
        <w:rPr>
          <w:rFonts w:ascii="Calibri" w:eastAsia="Calibri" w:hAnsi="Calibri" w:cs="Times New Roman"/>
        </w:rPr>
        <w:t xml:space="preserve"> отверстий конусной оправкой.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3.1.42. При работе на сверлильных станках устанавливать мелкие детали в тиски или специальные приспособления.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3.1.43. Удалять стружку из просверленных отверстий только после отвода инструмента и остановки станка.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3.1.44. При работе на заточном станке следует стоять сбоку, а не против вращающегося абразивного круга, при этом использовать защитные очки или экраны. Зазор между подручником и абразивным кругом не должен превышать 3 мм.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3.1.45. При работе электроинструментом напряжением более 42</w:t>
      </w:r>
      <w:proofErr w:type="gramStart"/>
      <w:r>
        <w:rPr>
          <w:rFonts w:ascii="Calibri" w:eastAsia="Calibri" w:hAnsi="Calibri" w:cs="Times New Roman"/>
        </w:rPr>
        <w:t xml:space="preserve"> В</w:t>
      </w:r>
      <w:proofErr w:type="gramEnd"/>
      <w:r>
        <w:rPr>
          <w:rFonts w:ascii="Calibri" w:eastAsia="Calibri" w:hAnsi="Calibri" w:cs="Times New Roman"/>
        </w:rPr>
        <w:t xml:space="preserve"> пользоваться защитными средствами (диэлектрическими резиновыми перчатками, калошами, ковриками), выдаваемыми совместно с электроинструментом.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3.1.46. Подключать электроинструмент к сети только при наличии исправного штепсельного разъема.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3.1.47. При прекращении подачи электроэнергии или перерыве в работе отсоединять электроинструмент от электросети.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3.1.48. Удалять пыль и стружку с верстака, оборудования или детали щеткой-сметкой или металлическим крючком.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3.1.49. Использованный обтирочный материал убирать в специально установленные для этой цели металлические ящики и закрывать крышкой.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3.1.50. Если на тело и средства индивидуальной защиты попал бензин или другая легковоспламеняющаяся жидкость, не подходить к источнику открытого огня, не курить и не зажигать спички.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3.1.51. При работе с этилированным бензином или деталями двигателя, работающего на этилированном бензине, соблюдать следующие требования: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обезвредить детали керосином;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немедленно удалять пролитый бензин, а это место обезвреживать раствором хлорной извести;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перелить этилированный бензин с помощью специального приспособления.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3.1.52. Перемещать вывешенные на подъемно-транспортных механизмах агрегаты с помощью крюков и расчалок.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3.2. Слесарю запрещается: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выполнять работы под автомобилем или агрегатом, вывешенным только на подъемном механизме (кроме стационарных </w:t>
      </w:r>
      <w:proofErr w:type="spellStart"/>
      <w:r>
        <w:rPr>
          <w:rFonts w:ascii="Calibri" w:eastAsia="Calibri" w:hAnsi="Calibri" w:cs="Times New Roman"/>
        </w:rPr>
        <w:t>электроподъемников</w:t>
      </w:r>
      <w:proofErr w:type="spellEnd"/>
      <w:r>
        <w:rPr>
          <w:rFonts w:ascii="Calibri" w:eastAsia="Calibri" w:hAnsi="Calibri" w:cs="Times New Roman"/>
        </w:rPr>
        <w:t>) без подставки козелков или других страхующих устройств;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поднимать агрегаты при косом натяжении троса или цепи подъемного механизма, а также зачаливать агрегаты стропом, проволокой и т.п.;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работать под поднятым кузовом автомобиля-самосвала, самосвального прицепа без специального инвентарного фиксирующего приспособления;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использовать случайные подставки и подкладки вместо специального дополнительного упора;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работать с поврежденными или неправильно установленными упорами;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выполнять какие-либо работы на газовой аппаратуре или баллонах, находящихся под давлением;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переносить электрический инструмент, держа его за кабель, а также касаться рукой вращающихся частей до их остановки;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сдувать пыль и стружку сжатым воздухом, направлять струю воздуха на стоящих рядом людей или на себя;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хранить на рабочем месте промасленные обтирочные материалы и хранить чистые обтирочные материалы вместе с </w:t>
      </w:r>
      <w:proofErr w:type="gramStart"/>
      <w:r>
        <w:rPr>
          <w:rFonts w:ascii="Calibri" w:eastAsia="Calibri" w:hAnsi="Calibri" w:cs="Times New Roman"/>
        </w:rPr>
        <w:t>использованными</w:t>
      </w:r>
      <w:proofErr w:type="gramEnd"/>
      <w:r>
        <w:rPr>
          <w:rFonts w:ascii="Calibri" w:eastAsia="Calibri" w:hAnsi="Calibri" w:cs="Times New Roman"/>
        </w:rPr>
        <w:t>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применять этилированный бензин для мытья деталей, рук и т.д.;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засасывать бензин ртом через шланг;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мыть агрегаты, узлы и детали и тому подобное легковоспламеняющимися жидкостями;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загромождать проходы между стеллажами и выходы из помещений материалами, оборудованием, тарой, снятыми агрегатами и т.п.;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хранить отработанное масло, порожнюю тару из-под топлива и смазочных материалов;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выносить специальную одежду, загрязненную этилированным бензином, с предприятия, а также входить в ней в столовую и служебные помещения;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применять приставные лестницы;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выпускать сжатый газ в атмосферу или сливать сжиженный газ на землю;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при открывании и закрывании магистрального и расходного вентилей применять дополнительные рычаги;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использовать для крепления шлангов проволоку или иные предметы;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скручивать, сплющивать и перегибать шланги и трубки, использовать замасленные шланги;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использовать гайки и болты со смятыми гранями;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держать мелкие детали руками при их сверлении;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устанавливать прокладки между зевом ключа и гранями гаек, болтов, а также наращивать ключи трубами или другими предметами;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применять сухую хлорную известь для обезвреживания листа, облитого этилированным бензином;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вывешенные на подъемных механизмах агрегаты толкать или тянуть руками;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работать при получении сигнала о перемещении конвейера.</w:t>
      </w: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/>
    <w:p w:rsidR="009D1B26" w:rsidRDefault="009D1B26" w:rsidP="009D1B26"/>
    <w:p w:rsidR="009D1B26" w:rsidRDefault="009D1B26" w:rsidP="009D1B26"/>
    <w:p w:rsidR="009D1B26" w:rsidRDefault="009D1B26" w:rsidP="009D1B26"/>
    <w:p w:rsidR="009D1B26" w:rsidRDefault="009D1B26" w:rsidP="009D1B26"/>
    <w:p w:rsidR="009D1B26" w:rsidRDefault="009D1B26" w:rsidP="009D1B26"/>
    <w:p w:rsidR="009D1B26" w:rsidRDefault="009D1B26" w:rsidP="009D1B26"/>
    <w:p w:rsidR="009D1B26" w:rsidRDefault="009D1B26" w:rsidP="009D1B26"/>
    <w:p w:rsidR="009D1B26" w:rsidRDefault="009D1B26" w:rsidP="009D1B26"/>
    <w:p w:rsidR="009D1B26" w:rsidRPr="009D1B26" w:rsidRDefault="009D1B26" w:rsidP="009D1B26">
      <w:pPr>
        <w:rPr>
          <w:rFonts w:ascii="Calibri" w:eastAsia="Calibri" w:hAnsi="Calibri" w:cs="Times New Roman"/>
          <w:b/>
        </w:rPr>
      </w:pPr>
      <w:r w:rsidRPr="009D1B26">
        <w:rPr>
          <w:rFonts w:ascii="Calibri" w:eastAsia="Calibri" w:hAnsi="Calibri" w:cs="Times New Roman"/>
          <w:b/>
        </w:rPr>
        <w:lastRenderedPageBreak/>
        <w:t>4. Требования безопасности в аварийных ситуациях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4.1. О каждом несчастном случае, очевидцем которого он был, слесарь должен немедленно сообщить работодателю, а пострадавшему оказать доврачебную помощь, вызвать врача или помочь доставить пострадавшего в здравпункт или ближайшее медицинское учреждение.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Если несчастный случай произошел с самим слесарем, он должен по возможности обратиться в здравпункт, сообщить о случившемся работодателю или попросить сделать это кого-либо из окружающих.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4.2. В случае возникновения пожара немедленно сообщить в пожарную охрану, работодателю и приступить к тушению пожара имеющимися средствами пожаротушения.</w:t>
      </w: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/>
    <w:p w:rsidR="009D1B26" w:rsidRDefault="009D1B26" w:rsidP="009D1B26"/>
    <w:p w:rsidR="009D1B26" w:rsidRDefault="009D1B26" w:rsidP="009D1B26"/>
    <w:p w:rsidR="009D1B26" w:rsidRDefault="009D1B26" w:rsidP="009D1B26"/>
    <w:p w:rsidR="009D1B26" w:rsidRPr="009D1B26" w:rsidRDefault="009D1B26" w:rsidP="009D1B26">
      <w:pPr>
        <w:rPr>
          <w:rFonts w:ascii="Calibri" w:eastAsia="Calibri" w:hAnsi="Calibri" w:cs="Times New Roman"/>
          <w:b/>
        </w:rPr>
      </w:pPr>
      <w:r w:rsidRPr="009D1B26">
        <w:rPr>
          <w:rFonts w:ascii="Calibri" w:eastAsia="Calibri" w:hAnsi="Calibri" w:cs="Times New Roman"/>
          <w:b/>
        </w:rPr>
        <w:lastRenderedPageBreak/>
        <w:t>5. Требования безопасности по окончании работы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По окончании работы слесарь обязан: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5.1.1. Отключить от электросети электрооборудование, выключить местную вентиляцию.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5.1.2. Привести в порядок рабочее место. Убрать приспособления, инструмент в отведенное для них место.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5.1.3. Если автомобиль остается на специальных подставках (козелках), проверить надежность его установки. Запрещается оставлять автомобиль, агрегат вывешенным только подъемным механизмом.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5.1.4. Снять средства индивидуальной защиты и убрать их в предназначенное для них место. Своевременно сдавать специальную одежду и другие средства индивидуальной защиты в химчистку (стирку) и ремонт.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5.1.5. Вымыть руки с мылом, а после работы с деталями и узлами двигателя, работающего на этилированном бензине, необходимо предварительно мыть руки керосином.</w:t>
      </w:r>
    </w:p>
    <w:p w:rsidR="009D1B26" w:rsidRDefault="009D1B26" w:rsidP="009D1B2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5.1.6. Обо всех недостатках, обнаруженных во время работы, известить своего непосредственного руководителя.</w:t>
      </w: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Default="009D1B26" w:rsidP="009D1B26">
      <w:pPr>
        <w:rPr>
          <w:rFonts w:ascii="Calibri" w:eastAsia="Calibri" w:hAnsi="Calibri" w:cs="Times New Roman"/>
        </w:rPr>
      </w:pPr>
    </w:p>
    <w:p w:rsidR="009D1B26" w:rsidRPr="00896462" w:rsidRDefault="009D1B26" w:rsidP="00896462">
      <w:pPr>
        <w:rPr>
          <w:sz w:val="26"/>
          <w:szCs w:val="26"/>
        </w:rPr>
      </w:pPr>
    </w:p>
    <w:sectPr w:rsidR="009D1B26" w:rsidRPr="00896462" w:rsidSect="00D86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</w:lvl>
    <w:lvl w:ilvl="2">
      <w:start w:val="5"/>
      <w:numFmt w:val="decimal"/>
      <w:lvlText w:val="%1.%2.%3."/>
      <w:lvlJc w:val="left"/>
      <w:pPr>
        <w:tabs>
          <w:tab w:val="num" w:pos="420"/>
        </w:tabs>
        <w:ind w:left="420" w:hanging="360"/>
      </w:pPr>
    </w:lvl>
    <w:lvl w:ilvl="3">
      <w:start w:val="1"/>
      <w:numFmt w:val="decimal"/>
      <w:lvlText w:val="%1.%2.%3.%4."/>
      <w:lvlJc w:val="left"/>
      <w:pPr>
        <w:tabs>
          <w:tab w:val="num" w:pos="450"/>
        </w:tabs>
        <w:ind w:left="450" w:hanging="360"/>
      </w:pPr>
    </w:lvl>
    <w:lvl w:ilvl="4">
      <w:start w:val="1"/>
      <w:numFmt w:val="decimal"/>
      <w:lvlText w:val="%1.%2.%3.%4.%5."/>
      <w:lvlJc w:val="left"/>
      <w:pPr>
        <w:tabs>
          <w:tab w:val="num" w:pos="480"/>
        </w:tabs>
        <w:ind w:left="480" w:hanging="360"/>
      </w:pPr>
    </w:lvl>
    <w:lvl w:ilvl="5">
      <w:start w:val="1"/>
      <w:numFmt w:val="decimal"/>
      <w:lvlText w:val="%1.%2.%3.%4.%5.%6."/>
      <w:lvlJc w:val="left"/>
      <w:pPr>
        <w:tabs>
          <w:tab w:val="num" w:pos="510"/>
        </w:tabs>
        <w:ind w:left="51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40"/>
        </w:tabs>
        <w:ind w:left="5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70"/>
        </w:tabs>
        <w:ind w:left="57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00"/>
        </w:tabs>
        <w:ind w:left="600" w:hanging="360"/>
      </w:pPr>
    </w:lvl>
  </w:abstractNum>
  <w:abstractNum w:abstractNumId="1">
    <w:nsid w:val="0D384E05"/>
    <w:multiLevelType w:val="hybridMultilevel"/>
    <w:tmpl w:val="BF384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E2052"/>
    <w:multiLevelType w:val="multilevel"/>
    <w:tmpl w:val="FEE2AF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440"/>
    <w:rsid w:val="001133F7"/>
    <w:rsid w:val="003A73BC"/>
    <w:rsid w:val="003B7CDF"/>
    <w:rsid w:val="00543F51"/>
    <w:rsid w:val="0061549C"/>
    <w:rsid w:val="00822030"/>
    <w:rsid w:val="00853F85"/>
    <w:rsid w:val="00896462"/>
    <w:rsid w:val="008B1EEF"/>
    <w:rsid w:val="00901626"/>
    <w:rsid w:val="00966C90"/>
    <w:rsid w:val="009D1B26"/>
    <w:rsid w:val="00A04440"/>
    <w:rsid w:val="00A67315"/>
    <w:rsid w:val="00C57A67"/>
    <w:rsid w:val="00CC1EAF"/>
    <w:rsid w:val="00D862FC"/>
    <w:rsid w:val="00FD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440"/>
    <w:pPr>
      <w:ind w:left="720"/>
      <w:contextualSpacing/>
    </w:pPr>
  </w:style>
  <w:style w:type="table" w:styleId="a4">
    <w:name w:val="Table Grid"/>
    <w:basedOn w:val="a1"/>
    <w:uiPriority w:val="59"/>
    <w:rsid w:val="00853F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23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Бахтин</dc:creator>
  <cp:keywords/>
  <dc:description/>
  <cp:lastModifiedBy>Бахтин</cp:lastModifiedBy>
  <cp:revision>3</cp:revision>
  <dcterms:created xsi:type="dcterms:W3CDTF">2007-07-31T09:19:00Z</dcterms:created>
  <dcterms:modified xsi:type="dcterms:W3CDTF">2007-07-31T12:38:00Z</dcterms:modified>
</cp:coreProperties>
</file>