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763" w:rsidRDefault="00B77763" w:rsidP="00B77763">
      <w:pPr>
        <w:spacing w:line="240" w:lineRule="auto"/>
        <w:ind w:left="-567" w:firstLine="283"/>
        <w:jc w:val="right"/>
        <w:rPr>
          <w:rFonts w:ascii="Times New Roman" w:hAnsi="Times New Roman" w:cs="Times New Roman"/>
          <w:color w:val="000000" w:themeColor="text1"/>
          <w:sz w:val="36"/>
          <w:szCs w:val="28"/>
        </w:rPr>
      </w:pPr>
      <w:r w:rsidRPr="00B77763">
        <w:rPr>
          <w:rFonts w:ascii="Times New Roman" w:hAnsi="Times New Roman" w:cs="Times New Roman"/>
          <w:color w:val="000000" w:themeColor="text1"/>
          <w:sz w:val="36"/>
          <w:szCs w:val="28"/>
        </w:rPr>
        <w:t>Эмма Мурадян</w:t>
      </w:r>
    </w:p>
    <w:p w:rsidR="00B77763" w:rsidRDefault="00B77763" w:rsidP="00B77763">
      <w:pPr>
        <w:spacing w:line="240" w:lineRule="auto"/>
        <w:ind w:left="-567" w:firstLine="283"/>
        <w:jc w:val="right"/>
        <w:rPr>
          <w:rFonts w:ascii="Times New Roman" w:hAnsi="Times New Roman" w:cs="Times New Roman"/>
          <w:color w:val="000000" w:themeColor="text1"/>
          <w:sz w:val="36"/>
          <w:szCs w:val="28"/>
        </w:rPr>
      </w:pPr>
      <w:r>
        <w:rPr>
          <w:rFonts w:ascii="Times New Roman" w:hAnsi="Times New Roman" w:cs="Times New Roman"/>
          <w:color w:val="000000" w:themeColor="text1"/>
          <w:sz w:val="36"/>
          <w:szCs w:val="28"/>
        </w:rPr>
        <w:t>Гр. № 308</w:t>
      </w:r>
    </w:p>
    <w:p w:rsidR="00B77763" w:rsidRDefault="00B77763" w:rsidP="00B77763">
      <w:pPr>
        <w:spacing w:line="240" w:lineRule="auto"/>
        <w:ind w:left="-567" w:firstLine="283"/>
        <w:jc w:val="right"/>
        <w:rPr>
          <w:rFonts w:ascii="Times New Roman" w:hAnsi="Times New Roman" w:cs="Times New Roman"/>
          <w:color w:val="000000" w:themeColor="text1"/>
          <w:sz w:val="36"/>
          <w:szCs w:val="28"/>
        </w:rPr>
      </w:pPr>
    </w:p>
    <w:p w:rsidR="00B77763" w:rsidRPr="00B77763" w:rsidRDefault="00B77763" w:rsidP="00B77763">
      <w:pPr>
        <w:spacing w:line="240" w:lineRule="auto"/>
        <w:ind w:left="-567" w:firstLine="283"/>
        <w:jc w:val="right"/>
        <w:rPr>
          <w:rFonts w:ascii="Times New Roman" w:hAnsi="Times New Roman" w:cs="Times New Roman"/>
          <w:color w:val="000000" w:themeColor="text1"/>
          <w:sz w:val="36"/>
          <w:szCs w:val="28"/>
        </w:rPr>
      </w:pPr>
    </w:p>
    <w:p w:rsidR="001B6AD2" w:rsidRDefault="008A795E" w:rsidP="00B77763">
      <w:pPr>
        <w:spacing w:line="240" w:lineRule="auto"/>
        <w:ind w:left="-567" w:firstLine="283"/>
        <w:jc w:val="center"/>
        <w:rPr>
          <w:rFonts w:ascii="Times New Roman" w:hAnsi="Times New Roman" w:cs="Times New Roman"/>
          <w:b/>
          <w:color w:val="000000" w:themeColor="text1"/>
          <w:sz w:val="36"/>
          <w:szCs w:val="28"/>
          <w:u w:val="single"/>
        </w:rPr>
      </w:pPr>
      <w:r w:rsidRPr="00B77763">
        <w:rPr>
          <w:rFonts w:ascii="Times New Roman" w:hAnsi="Times New Roman" w:cs="Times New Roman"/>
          <w:b/>
          <w:color w:val="000000" w:themeColor="text1"/>
          <w:sz w:val="36"/>
          <w:szCs w:val="28"/>
          <w:u w:val="single"/>
        </w:rPr>
        <w:t>Молодежная политика в Испании.</w:t>
      </w:r>
    </w:p>
    <w:p w:rsidR="00B77763" w:rsidRDefault="00B77763" w:rsidP="00B77763">
      <w:pPr>
        <w:spacing w:line="240" w:lineRule="auto"/>
        <w:rPr>
          <w:rFonts w:ascii="Times New Roman" w:hAnsi="Times New Roman" w:cs="Times New Roman"/>
          <w:b/>
          <w:color w:val="000000" w:themeColor="text1"/>
          <w:sz w:val="36"/>
          <w:szCs w:val="28"/>
          <w:u w:val="single"/>
        </w:rPr>
      </w:pPr>
    </w:p>
    <w:p w:rsidR="00B77763" w:rsidRPr="00B77763" w:rsidRDefault="00B77763" w:rsidP="00B77763">
      <w:pPr>
        <w:spacing w:line="240" w:lineRule="auto"/>
        <w:ind w:left="-567" w:firstLine="283"/>
        <w:jc w:val="center"/>
        <w:rPr>
          <w:rFonts w:ascii="Times New Roman" w:hAnsi="Times New Roman" w:cs="Times New Roman"/>
          <w:b/>
          <w:color w:val="000000" w:themeColor="text1"/>
          <w:sz w:val="36"/>
          <w:szCs w:val="28"/>
          <w:u w:val="single"/>
        </w:rPr>
      </w:pPr>
    </w:p>
    <w:p w:rsidR="00B77763" w:rsidRPr="00B77763" w:rsidRDefault="00B77763" w:rsidP="00B77763">
      <w:pPr>
        <w:spacing w:line="240" w:lineRule="auto"/>
        <w:ind w:left="-567" w:firstLine="283"/>
        <w:jc w:val="both"/>
        <w:rPr>
          <w:rFonts w:ascii="Times New Roman" w:hAnsi="Times New Roman" w:cs="Times New Roman"/>
          <w:b/>
          <w:color w:val="000000" w:themeColor="text1"/>
          <w:sz w:val="28"/>
          <w:szCs w:val="28"/>
        </w:rPr>
      </w:pPr>
    </w:p>
    <w:p w:rsidR="008A795E" w:rsidRPr="00B77763" w:rsidRDefault="00B77763" w:rsidP="00B77763">
      <w:pPr>
        <w:spacing w:line="240" w:lineRule="auto"/>
        <w:ind w:left="-567" w:firstLine="283"/>
        <w:jc w:val="both"/>
        <w:rPr>
          <w:rFonts w:ascii="Times New Roman" w:hAnsi="Times New Roman" w:cs="Times New Roman"/>
          <w:color w:val="000000" w:themeColor="text1"/>
          <w:sz w:val="28"/>
          <w:szCs w:val="28"/>
        </w:rPr>
      </w:pPr>
      <w:r w:rsidRPr="00B77763">
        <w:rPr>
          <w:rFonts w:ascii="Times New Roman" w:hAnsi="Times New Roman" w:cs="Times New Roman"/>
          <w:color w:val="000000" w:themeColor="text1"/>
          <w:sz w:val="28"/>
          <w:szCs w:val="28"/>
        </w:rPr>
        <w:t xml:space="preserve">В  Испании  внедрена разветвленная общественно-государственная система служб социальной помощи молодежи. В Испании </w:t>
      </w:r>
      <w:r w:rsidR="008A795E" w:rsidRPr="00B77763">
        <w:rPr>
          <w:rFonts w:ascii="Times New Roman" w:hAnsi="Times New Roman" w:cs="Times New Roman"/>
          <w:color w:val="000000" w:themeColor="text1"/>
          <w:sz w:val="28"/>
          <w:szCs w:val="28"/>
        </w:rPr>
        <w:t>основными звеньями механизма разработки и осуществления молодежной политики</w:t>
      </w:r>
      <w:r w:rsidRPr="00B77763">
        <w:rPr>
          <w:rFonts w:ascii="Times New Roman" w:hAnsi="Times New Roman" w:cs="Times New Roman"/>
          <w:color w:val="000000" w:themeColor="text1"/>
          <w:sz w:val="28"/>
          <w:szCs w:val="28"/>
        </w:rPr>
        <w:t xml:space="preserve">  являются </w:t>
      </w:r>
      <w:r w:rsidR="008A795E" w:rsidRPr="00B77763">
        <w:rPr>
          <w:rFonts w:ascii="Times New Roman" w:hAnsi="Times New Roman" w:cs="Times New Roman"/>
          <w:color w:val="000000" w:themeColor="text1"/>
          <w:sz w:val="28"/>
          <w:szCs w:val="28"/>
        </w:rPr>
        <w:t>автономные области. Непосредственными же ее проводниками на территориально-базовом уровне служат комиссии и управления по делам молодежи, формируемые руководством соответствующих округов и областе</w:t>
      </w:r>
      <w:r w:rsidRPr="00B77763">
        <w:rPr>
          <w:rFonts w:ascii="Times New Roman" w:hAnsi="Times New Roman" w:cs="Times New Roman"/>
          <w:color w:val="000000" w:themeColor="text1"/>
          <w:sz w:val="28"/>
          <w:szCs w:val="28"/>
        </w:rPr>
        <w:t>й. Центральный орган этой страны</w:t>
      </w:r>
      <w:r w:rsidR="008A795E" w:rsidRPr="00B77763">
        <w:rPr>
          <w:rFonts w:ascii="Times New Roman" w:hAnsi="Times New Roman" w:cs="Times New Roman"/>
          <w:color w:val="000000" w:themeColor="text1"/>
          <w:sz w:val="28"/>
          <w:szCs w:val="28"/>
        </w:rPr>
        <w:t>, представле</w:t>
      </w:r>
      <w:r w:rsidRPr="00B77763">
        <w:rPr>
          <w:rFonts w:ascii="Times New Roman" w:hAnsi="Times New Roman" w:cs="Times New Roman"/>
          <w:color w:val="000000" w:themeColor="text1"/>
          <w:sz w:val="28"/>
          <w:szCs w:val="28"/>
        </w:rPr>
        <w:t>нный Институтом молодежи, занимае</w:t>
      </w:r>
      <w:r w:rsidR="008A795E" w:rsidRPr="00B77763">
        <w:rPr>
          <w:rFonts w:ascii="Times New Roman" w:hAnsi="Times New Roman" w:cs="Times New Roman"/>
          <w:color w:val="000000" w:themeColor="text1"/>
          <w:sz w:val="28"/>
          <w:szCs w:val="28"/>
        </w:rPr>
        <w:t>тся координацией, поведением общенациональных исследований и различного рода мероприятий, законодательным обеспечением прав молодежи.</w:t>
      </w:r>
      <w:r w:rsidR="008A795E" w:rsidRPr="00B77763">
        <w:rPr>
          <w:rFonts w:ascii="Times New Roman" w:hAnsi="Times New Roman" w:cs="Times New Roman"/>
          <w:color w:val="000000" w:themeColor="text1"/>
          <w:sz w:val="28"/>
          <w:szCs w:val="28"/>
        </w:rPr>
        <w:br/>
        <w:t>Непосредственная работа с молодежью ведется не только государственными органами и учреждениями, но и разветвленной общественно - государственной системой служб социальной помощи молодежи. Государственный орган по делам молодежи создает условия для решения полученных задач и получает для этого необходимые средства, но непосредственную работу с молодежью ведут, например, так называемые «добровольные носители услуг» - частные, кооперативные, общественные и другие организации.</w:t>
      </w:r>
    </w:p>
    <w:p w:rsidR="00775513" w:rsidRPr="00775513" w:rsidRDefault="00775513" w:rsidP="00B77763">
      <w:pPr>
        <w:spacing w:after="0" w:line="240" w:lineRule="auto"/>
        <w:ind w:left="-567" w:firstLine="283"/>
        <w:jc w:val="both"/>
        <w:rPr>
          <w:rFonts w:ascii="Times New Roman" w:eastAsia="Times New Roman" w:hAnsi="Times New Roman" w:cs="Times New Roman"/>
          <w:snapToGrid w:val="0"/>
          <w:color w:val="000000" w:themeColor="text1"/>
          <w:sz w:val="28"/>
          <w:szCs w:val="28"/>
          <w:lang w:eastAsia="ru-RU"/>
        </w:rPr>
      </w:pPr>
      <w:r w:rsidRPr="00775513">
        <w:rPr>
          <w:rFonts w:ascii="Times New Roman" w:eastAsia="Times New Roman" w:hAnsi="Times New Roman" w:cs="Times New Roman"/>
          <w:snapToGrid w:val="0"/>
          <w:color w:val="000000" w:themeColor="text1"/>
          <w:sz w:val="28"/>
          <w:szCs w:val="28"/>
          <w:lang w:eastAsia="ru-RU"/>
        </w:rPr>
        <w:t xml:space="preserve">В Испании молодежь определяется возрастом 14-30 лет, нередко отодвигая границы  до 32-34 лет. Данный  факт  объясняется  тем, что именно в этом возрасте молодые испанцы начинают вести самостоятельную, экономически независимую жизнь. </w:t>
      </w:r>
    </w:p>
    <w:p w:rsidR="00775513" w:rsidRDefault="00775513" w:rsidP="00B77763">
      <w:pPr>
        <w:spacing w:line="240" w:lineRule="auto"/>
        <w:ind w:left="-567" w:firstLine="283"/>
        <w:jc w:val="both"/>
        <w:rPr>
          <w:rFonts w:ascii="Times New Roman" w:hAnsi="Times New Roman" w:cs="Times New Roman"/>
          <w:color w:val="000000" w:themeColor="text1"/>
          <w:sz w:val="28"/>
          <w:szCs w:val="28"/>
        </w:rPr>
      </w:pPr>
      <w:r w:rsidRPr="00B77763">
        <w:rPr>
          <w:rFonts w:ascii="Times New Roman" w:hAnsi="Times New Roman" w:cs="Times New Roman"/>
          <w:color w:val="000000" w:themeColor="text1"/>
          <w:sz w:val="28"/>
          <w:szCs w:val="28"/>
        </w:rPr>
        <w:t>В Испании систематического, институализированного сотрудничества Конгресса депутатов с молодежью или студентами нет. Проводились разовые мероприятия, например, «Детский парламент» в 1998 году или специальная сессия ООН по вопросам детства в 2001 году. Студенты могут посещать парламент и присутствовать на заседаниях по предварительным заявкам</w:t>
      </w:r>
      <w:r w:rsidR="00B77763" w:rsidRPr="00B77763">
        <w:rPr>
          <w:rFonts w:ascii="Times New Roman" w:hAnsi="Times New Roman" w:cs="Times New Roman"/>
          <w:color w:val="000000" w:themeColor="text1"/>
          <w:sz w:val="28"/>
          <w:szCs w:val="28"/>
        </w:rPr>
        <w:t>.</w:t>
      </w:r>
    </w:p>
    <w:p w:rsidR="00B77763" w:rsidRPr="00B77763" w:rsidRDefault="00B77763" w:rsidP="00B77763">
      <w:pPr>
        <w:spacing w:line="240" w:lineRule="auto"/>
        <w:ind w:left="-567" w:firstLine="283"/>
        <w:jc w:val="both"/>
        <w:rPr>
          <w:rFonts w:ascii="Times New Roman" w:hAnsi="Times New Roman" w:cs="Times New Roman"/>
          <w:color w:val="000000" w:themeColor="text1"/>
          <w:sz w:val="28"/>
          <w:szCs w:val="28"/>
        </w:rPr>
      </w:pPr>
    </w:p>
    <w:p w:rsidR="00B77763" w:rsidRPr="00B77763" w:rsidRDefault="00B77763" w:rsidP="00B77763">
      <w:pPr>
        <w:spacing w:line="240" w:lineRule="auto"/>
        <w:ind w:left="-567" w:firstLine="283"/>
        <w:jc w:val="both"/>
        <w:rPr>
          <w:rFonts w:ascii="Times New Roman" w:hAnsi="Times New Roman" w:cs="Times New Roman"/>
          <w:b/>
          <w:i/>
          <w:color w:val="000000" w:themeColor="text1"/>
          <w:sz w:val="32"/>
          <w:szCs w:val="28"/>
        </w:rPr>
      </w:pPr>
      <w:r w:rsidRPr="00B77763">
        <w:rPr>
          <w:rFonts w:ascii="Times New Roman" w:hAnsi="Times New Roman" w:cs="Times New Roman"/>
          <w:b/>
          <w:i/>
          <w:color w:val="000000" w:themeColor="text1"/>
          <w:sz w:val="32"/>
          <w:szCs w:val="28"/>
        </w:rPr>
        <w:t>Молодежные организации в Испании:</w:t>
      </w:r>
    </w:p>
    <w:p w:rsidR="00B77763" w:rsidRPr="00B77763" w:rsidRDefault="00B77763" w:rsidP="00B77763">
      <w:pPr>
        <w:spacing w:line="240" w:lineRule="auto"/>
        <w:ind w:left="-567" w:firstLine="283"/>
        <w:jc w:val="both"/>
        <w:rPr>
          <w:rFonts w:ascii="Times New Roman" w:hAnsi="Times New Roman" w:cs="Times New Roman"/>
          <w:b/>
          <w:i/>
          <w:color w:val="000000" w:themeColor="text1"/>
          <w:sz w:val="28"/>
          <w:szCs w:val="28"/>
        </w:rPr>
      </w:pPr>
    </w:p>
    <w:p w:rsidR="00775513" w:rsidRDefault="00775513" w:rsidP="00B77763">
      <w:pPr>
        <w:spacing w:line="240" w:lineRule="auto"/>
        <w:ind w:left="-567" w:firstLine="283"/>
        <w:jc w:val="both"/>
        <w:rPr>
          <w:rFonts w:ascii="Times New Roman" w:hAnsi="Times New Roman" w:cs="Times New Roman"/>
          <w:color w:val="000000" w:themeColor="text1"/>
          <w:sz w:val="28"/>
          <w:szCs w:val="28"/>
        </w:rPr>
      </w:pPr>
      <w:r w:rsidRPr="00B77763">
        <w:rPr>
          <w:rFonts w:ascii="Times New Roman" w:hAnsi="Times New Roman" w:cs="Times New Roman"/>
          <w:b/>
          <w:color w:val="000000" w:themeColor="text1"/>
          <w:sz w:val="28"/>
          <w:szCs w:val="28"/>
          <w:u w:val="single"/>
        </w:rPr>
        <w:t>Социалистическая молодежь Испании</w:t>
      </w:r>
      <w:r w:rsidRPr="00B77763">
        <w:rPr>
          <w:rFonts w:ascii="Times New Roman" w:hAnsi="Times New Roman" w:cs="Times New Roman"/>
          <w:color w:val="000000" w:themeColor="text1"/>
          <w:sz w:val="28"/>
          <w:szCs w:val="28"/>
        </w:rPr>
        <w:t xml:space="preserve"> (СМИ) (до 1981 года носила название Федерация социалистической молодежи Испании) является наиболее крупной и влиятельной молодежной организацией страны. В целом придерживается политической линии и идеологии Испанской социалистической рабочей партии (ИСРП), ставшей после победы на досрочных парламентских выборах 28 октября 1982 года правящей партией Испании. По ряду вопросов молодые испанские социалисты занимают более радикальные позиции, чем руководство ИСРП. В целом СМИ поддерживает правительственную программу ИСРП и участвует в ее реализации. Организация активно борется за укрепление демократического процесса, выступает в защиту экономических и социальных прав молодого поколения страны. На современном этапе в рядах СМИ насчитывается около 30 тысяч юношей и девушек, в основном рабочих» и служащих, а также студентов. С 1984 года в СМИ открыт доступ в качестве коллективных членов для различных ассоциаций молодежи, антивоенных и экологических движений.</w:t>
      </w:r>
      <w:r w:rsidRPr="00B77763">
        <w:rPr>
          <w:rFonts w:ascii="Times New Roman" w:hAnsi="Times New Roman" w:cs="Times New Roman"/>
          <w:color w:val="000000" w:themeColor="text1"/>
          <w:sz w:val="28"/>
          <w:szCs w:val="28"/>
        </w:rPr>
        <w:br/>
      </w:r>
      <w:r w:rsidRPr="00B77763">
        <w:rPr>
          <w:rFonts w:ascii="Times New Roman" w:hAnsi="Times New Roman" w:cs="Times New Roman"/>
          <w:color w:val="000000" w:themeColor="text1"/>
          <w:sz w:val="28"/>
          <w:szCs w:val="28"/>
        </w:rPr>
        <w:br/>
        <w:t>Первичные организации СМИ действуют в основном по месту жительства, объединяются в 17 федераций исторических областей. Высшим руководящим органом СМИ в перерывах между съездами является Федеральная комиссия, в которую входят представители всех федераций. Текущей работой руководит Исполком (9 человек) во главе с генеральным секретарем.</w:t>
      </w:r>
      <w:r w:rsidRPr="00B77763">
        <w:rPr>
          <w:rFonts w:ascii="Times New Roman" w:hAnsi="Times New Roman" w:cs="Times New Roman"/>
          <w:color w:val="000000" w:themeColor="text1"/>
          <w:sz w:val="28"/>
          <w:szCs w:val="28"/>
        </w:rPr>
        <w:br/>
      </w:r>
      <w:r w:rsidRPr="00B77763">
        <w:rPr>
          <w:rFonts w:ascii="Times New Roman" w:hAnsi="Times New Roman" w:cs="Times New Roman"/>
          <w:color w:val="000000" w:themeColor="text1"/>
          <w:sz w:val="28"/>
          <w:szCs w:val="28"/>
        </w:rPr>
        <w:br/>
        <w:t xml:space="preserve">В конце 70-х годов после падения в стране </w:t>
      </w:r>
      <w:proofErr w:type="spellStart"/>
      <w:r w:rsidRPr="00B77763">
        <w:rPr>
          <w:rFonts w:ascii="Times New Roman" w:hAnsi="Times New Roman" w:cs="Times New Roman"/>
          <w:color w:val="000000" w:themeColor="text1"/>
          <w:sz w:val="28"/>
          <w:szCs w:val="28"/>
        </w:rPr>
        <w:t>франкистской</w:t>
      </w:r>
      <w:proofErr w:type="spellEnd"/>
      <w:r w:rsidRPr="00B77763">
        <w:rPr>
          <w:rFonts w:ascii="Times New Roman" w:hAnsi="Times New Roman" w:cs="Times New Roman"/>
          <w:color w:val="000000" w:themeColor="text1"/>
          <w:sz w:val="28"/>
          <w:szCs w:val="28"/>
        </w:rPr>
        <w:t xml:space="preserve"> диктатуры СМИ переживала серьезные трудности, связанные с перестройкой всей деятельности организации и изменением направлений ее работы.</w:t>
      </w:r>
      <w:r w:rsidRPr="00B77763">
        <w:rPr>
          <w:rFonts w:ascii="Times New Roman" w:hAnsi="Times New Roman" w:cs="Times New Roman"/>
          <w:color w:val="000000" w:themeColor="text1"/>
          <w:sz w:val="28"/>
          <w:szCs w:val="28"/>
        </w:rPr>
        <w:br/>
      </w:r>
      <w:r w:rsidRPr="00B77763">
        <w:rPr>
          <w:rFonts w:ascii="Times New Roman" w:hAnsi="Times New Roman" w:cs="Times New Roman"/>
          <w:color w:val="000000" w:themeColor="text1"/>
          <w:sz w:val="28"/>
          <w:szCs w:val="28"/>
        </w:rPr>
        <w:br/>
        <w:t xml:space="preserve">80-е годы стали периодом нового оживления деятельности молодых социалистов. </w:t>
      </w:r>
      <w:proofErr w:type="gramStart"/>
      <w:r w:rsidRPr="00B77763">
        <w:rPr>
          <w:rFonts w:ascii="Times New Roman" w:hAnsi="Times New Roman" w:cs="Times New Roman"/>
          <w:color w:val="000000" w:themeColor="text1"/>
          <w:sz w:val="28"/>
          <w:szCs w:val="28"/>
        </w:rPr>
        <w:t>Особое значение для выработки политической платформы СМИ в новых условиях имел приход к власти правительства во главе с лидером ИСРП Ф. Гонсалесом.</w:t>
      </w:r>
      <w:r w:rsidRPr="00B77763">
        <w:rPr>
          <w:rFonts w:ascii="Times New Roman" w:hAnsi="Times New Roman" w:cs="Times New Roman"/>
          <w:color w:val="000000" w:themeColor="text1"/>
          <w:sz w:val="28"/>
          <w:szCs w:val="28"/>
        </w:rPr>
        <w:br/>
        <w:t>28—30 января 1983 года в Мадриде проходил XV съезд СМИ, на котором, в частности, отмечалось, что, несмотря на сохранение кризисных явлений в молодежном движении Испании, молодым социалистам удалось преодолеть трудности и значительно укрепить ной ряды.</w:t>
      </w:r>
      <w:proofErr w:type="gramEnd"/>
      <w:r w:rsidRPr="00B77763">
        <w:rPr>
          <w:rFonts w:ascii="Times New Roman" w:hAnsi="Times New Roman" w:cs="Times New Roman"/>
          <w:color w:val="000000" w:themeColor="text1"/>
          <w:sz w:val="28"/>
          <w:szCs w:val="28"/>
        </w:rPr>
        <w:t xml:space="preserve"> На съезде подчеркивалось, что борьба за мир, против гонки вооружений и угрозы ядерной войны, за разоружение была и остается основной задачей СМИ. Прошедший осенью 1984 года под лозунгом «Для того, чтобы идти дальше» чрезвычайный съезд СМИ особое внимание уделил взаимоотношениям с ИСРП, а также вопросу участия Испании в НАТО. Съезд высказался за объявление Пиренейского полуострова зоной, свободной от ядерного оружия.</w:t>
      </w:r>
      <w:r w:rsidRPr="00B77763">
        <w:rPr>
          <w:rFonts w:ascii="Times New Roman" w:hAnsi="Times New Roman" w:cs="Times New Roman"/>
          <w:color w:val="000000" w:themeColor="text1"/>
          <w:sz w:val="28"/>
          <w:szCs w:val="28"/>
        </w:rPr>
        <w:br/>
      </w:r>
      <w:r w:rsidRPr="00B77763">
        <w:rPr>
          <w:rFonts w:ascii="Times New Roman" w:hAnsi="Times New Roman" w:cs="Times New Roman"/>
          <w:color w:val="000000" w:themeColor="text1"/>
          <w:sz w:val="28"/>
          <w:szCs w:val="28"/>
        </w:rPr>
        <w:br/>
        <w:t xml:space="preserve">СМИ активно выступает за сотрудничество широких слоев трудящейся и учащейся молодежи в борьбе за укрепление демократии, против попыток реакционных сил реставрировать старые порядки, за решение сложных социально-экономических проблем молодежи страны, наиболее острой из </w:t>
      </w:r>
      <w:r w:rsidRPr="00B77763">
        <w:rPr>
          <w:rFonts w:ascii="Times New Roman" w:hAnsi="Times New Roman" w:cs="Times New Roman"/>
          <w:color w:val="000000" w:themeColor="text1"/>
          <w:sz w:val="28"/>
          <w:szCs w:val="28"/>
        </w:rPr>
        <w:lastRenderedPageBreak/>
        <w:t>которых является безработица, охватывающая более миллиона испанских юношей и девушек. Молодые испанские социалисты в своей деятельности стремятся содействовать вовлечению различных категорий молодежи в культурные, спортивные, экологические и другие ассоциации, повышению социально-политической активности молодого поколения.</w:t>
      </w:r>
      <w:r w:rsidRPr="00B77763">
        <w:rPr>
          <w:rFonts w:ascii="Times New Roman" w:hAnsi="Times New Roman" w:cs="Times New Roman"/>
          <w:color w:val="000000" w:themeColor="text1"/>
          <w:sz w:val="28"/>
          <w:szCs w:val="28"/>
        </w:rPr>
        <w:br/>
      </w:r>
      <w:r w:rsidRPr="00B77763">
        <w:rPr>
          <w:rFonts w:ascii="Times New Roman" w:hAnsi="Times New Roman" w:cs="Times New Roman"/>
          <w:color w:val="000000" w:themeColor="text1"/>
          <w:sz w:val="28"/>
          <w:szCs w:val="28"/>
        </w:rPr>
        <w:br/>
        <w:t>Молодые социалисты прилагают усилия к активизации работы среди молодежи, в частности, на протяжении многих лет они выступали за создание Федерального совета молодежи.</w:t>
      </w:r>
      <w:r w:rsidRPr="00B77763">
        <w:rPr>
          <w:rFonts w:ascii="Times New Roman" w:hAnsi="Times New Roman" w:cs="Times New Roman"/>
          <w:color w:val="000000" w:themeColor="text1"/>
          <w:sz w:val="28"/>
          <w:szCs w:val="28"/>
        </w:rPr>
        <w:br/>
      </w:r>
      <w:r w:rsidRPr="00B77763">
        <w:rPr>
          <w:rFonts w:ascii="Times New Roman" w:hAnsi="Times New Roman" w:cs="Times New Roman"/>
          <w:color w:val="000000" w:themeColor="text1"/>
          <w:sz w:val="28"/>
          <w:szCs w:val="28"/>
        </w:rPr>
        <w:br/>
      </w:r>
      <w:proofErr w:type="gramStart"/>
      <w:r w:rsidRPr="00B77763">
        <w:rPr>
          <w:rFonts w:ascii="Times New Roman" w:hAnsi="Times New Roman" w:cs="Times New Roman"/>
          <w:color w:val="000000" w:themeColor="text1"/>
          <w:sz w:val="28"/>
          <w:szCs w:val="28"/>
        </w:rPr>
        <w:t>Несмотря на слабое взаимодействие левых молодежных организаций страны, на низовом уровне предпринимаются усилия по налаживанию сотрудничества между молодыми испанскими социалистами и коммунистами, прежде всего в ходе проведения совместных кампаний по конкретным вопросам (против принадлежности Испании к НАТО, за мир и разоружение, против подрывных действий, а правых, за решение проблемы молодежной безработицы и т. д.).</w:t>
      </w:r>
      <w:proofErr w:type="gramEnd"/>
      <w:r w:rsidRPr="00B77763">
        <w:rPr>
          <w:rFonts w:ascii="Times New Roman" w:hAnsi="Times New Roman" w:cs="Times New Roman"/>
          <w:color w:val="000000" w:themeColor="text1"/>
          <w:sz w:val="28"/>
          <w:szCs w:val="28"/>
        </w:rPr>
        <w:br/>
      </w:r>
      <w:r w:rsidRPr="00B77763">
        <w:rPr>
          <w:rFonts w:ascii="Times New Roman" w:hAnsi="Times New Roman" w:cs="Times New Roman"/>
          <w:color w:val="000000" w:themeColor="text1"/>
          <w:sz w:val="28"/>
          <w:szCs w:val="28"/>
        </w:rPr>
        <w:br/>
        <w:t>СМИ активно участвует в борьбе за мир и прекращение гонки вооружений, за продолжение политики разрядки. Молодые испанские социалисты выступают за проведение референдума по вопросу о членстве Испании в НАТО, выдвигают требование о роспуске существующих военно-политических организаций, за создание в Европе безъядерных зон. СМИ выдвигает требование о выводе американских во</w:t>
      </w:r>
      <w:r w:rsidR="00B77763" w:rsidRPr="00B77763">
        <w:rPr>
          <w:rFonts w:ascii="Times New Roman" w:hAnsi="Times New Roman" w:cs="Times New Roman"/>
          <w:color w:val="000000" w:themeColor="text1"/>
          <w:sz w:val="28"/>
          <w:szCs w:val="28"/>
        </w:rPr>
        <w:t>енных баз с территории страны.</w:t>
      </w:r>
      <w:r w:rsidR="00B77763" w:rsidRPr="00B77763">
        <w:rPr>
          <w:rFonts w:ascii="Times New Roman" w:hAnsi="Times New Roman" w:cs="Times New Roman"/>
          <w:color w:val="000000" w:themeColor="text1"/>
          <w:sz w:val="28"/>
          <w:szCs w:val="28"/>
        </w:rPr>
        <w:br/>
      </w:r>
      <w:r w:rsidRPr="00B77763">
        <w:rPr>
          <w:rFonts w:ascii="Times New Roman" w:hAnsi="Times New Roman" w:cs="Times New Roman"/>
          <w:color w:val="000000" w:themeColor="text1"/>
          <w:sz w:val="28"/>
          <w:szCs w:val="28"/>
        </w:rPr>
        <w:t>Молодые испанские социалисты принимают активное участие в «Движения за мир, ра</w:t>
      </w:r>
      <w:r w:rsidR="00B77763" w:rsidRPr="00B77763">
        <w:rPr>
          <w:rFonts w:ascii="Times New Roman" w:hAnsi="Times New Roman" w:cs="Times New Roman"/>
          <w:color w:val="000000" w:themeColor="text1"/>
          <w:sz w:val="28"/>
          <w:szCs w:val="28"/>
        </w:rPr>
        <w:t>зоружение и свободу».</w:t>
      </w:r>
      <w:r w:rsidR="00B77763" w:rsidRPr="00B77763">
        <w:rPr>
          <w:rFonts w:ascii="Times New Roman" w:hAnsi="Times New Roman" w:cs="Times New Roman"/>
          <w:color w:val="000000" w:themeColor="text1"/>
          <w:sz w:val="28"/>
          <w:szCs w:val="28"/>
        </w:rPr>
        <w:br/>
      </w:r>
      <w:r w:rsidRPr="00B77763">
        <w:rPr>
          <w:rFonts w:ascii="Times New Roman" w:hAnsi="Times New Roman" w:cs="Times New Roman"/>
          <w:color w:val="000000" w:themeColor="text1"/>
          <w:sz w:val="28"/>
          <w:szCs w:val="28"/>
        </w:rPr>
        <w:t>СМИ организует кампании солидарности с народами, борющимися против империализма, реакции и фашизма, кол</w:t>
      </w:r>
      <w:r w:rsidR="00B77763" w:rsidRPr="00B77763">
        <w:rPr>
          <w:rFonts w:ascii="Times New Roman" w:hAnsi="Times New Roman" w:cs="Times New Roman"/>
          <w:color w:val="000000" w:themeColor="text1"/>
          <w:sz w:val="28"/>
          <w:szCs w:val="28"/>
        </w:rPr>
        <w:t xml:space="preserve">ониализма, </w:t>
      </w:r>
      <w:proofErr w:type="spellStart"/>
      <w:r w:rsidR="00B77763" w:rsidRPr="00B77763">
        <w:rPr>
          <w:rFonts w:ascii="Times New Roman" w:hAnsi="Times New Roman" w:cs="Times New Roman"/>
          <w:color w:val="000000" w:themeColor="text1"/>
          <w:sz w:val="28"/>
          <w:szCs w:val="28"/>
        </w:rPr>
        <w:t>ранама</w:t>
      </w:r>
      <w:proofErr w:type="spellEnd"/>
      <w:r w:rsidR="00B77763" w:rsidRPr="00B77763">
        <w:rPr>
          <w:rFonts w:ascii="Times New Roman" w:hAnsi="Times New Roman" w:cs="Times New Roman"/>
          <w:color w:val="000000" w:themeColor="text1"/>
          <w:sz w:val="28"/>
          <w:szCs w:val="28"/>
        </w:rPr>
        <w:t xml:space="preserve"> и апартеида.</w:t>
      </w:r>
      <w:r w:rsidR="00B77763" w:rsidRPr="00B77763">
        <w:rPr>
          <w:rFonts w:ascii="Times New Roman" w:hAnsi="Times New Roman" w:cs="Times New Roman"/>
          <w:color w:val="000000" w:themeColor="text1"/>
          <w:sz w:val="28"/>
          <w:szCs w:val="28"/>
        </w:rPr>
        <w:br/>
      </w:r>
      <w:r w:rsidRPr="00B77763">
        <w:rPr>
          <w:rFonts w:ascii="Times New Roman" w:hAnsi="Times New Roman" w:cs="Times New Roman"/>
          <w:color w:val="000000" w:themeColor="text1"/>
          <w:sz w:val="28"/>
          <w:szCs w:val="28"/>
        </w:rPr>
        <w:t xml:space="preserve">СМИ явилась одним из организаторов I фестиваля молодежи и </w:t>
      </w:r>
      <w:proofErr w:type="spellStart"/>
      <w:r w:rsidRPr="00B77763">
        <w:rPr>
          <w:rFonts w:ascii="Times New Roman" w:hAnsi="Times New Roman" w:cs="Times New Roman"/>
          <w:color w:val="000000" w:themeColor="text1"/>
          <w:sz w:val="28"/>
          <w:szCs w:val="28"/>
        </w:rPr>
        <w:t>деитов</w:t>
      </w:r>
      <w:proofErr w:type="spellEnd"/>
      <w:r w:rsidRPr="00B77763">
        <w:rPr>
          <w:rFonts w:ascii="Times New Roman" w:hAnsi="Times New Roman" w:cs="Times New Roman"/>
          <w:color w:val="000000" w:themeColor="text1"/>
          <w:sz w:val="28"/>
          <w:szCs w:val="28"/>
        </w:rPr>
        <w:t xml:space="preserve"> стран Средиземноморья, прошедшего в августе 1982 году в Валенсии под лозунгом «За мир, свободу и независимость народов». В образованном осенью 1984 года Испанском подготовительном комитете к XII Всемирному фестивалю молодежи и студе</w:t>
      </w:r>
      <w:r w:rsidR="00B77763" w:rsidRPr="00B77763">
        <w:rPr>
          <w:rFonts w:ascii="Times New Roman" w:hAnsi="Times New Roman" w:cs="Times New Roman"/>
          <w:color w:val="000000" w:themeColor="text1"/>
          <w:sz w:val="28"/>
          <w:szCs w:val="28"/>
        </w:rPr>
        <w:t>нтов СМИ является президентом.</w:t>
      </w:r>
      <w:r w:rsidR="00B77763" w:rsidRPr="00B77763">
        <w:rPr>
          <w:rFonts w:ascii="Times New Roman" w:hAnsi="Times New Roman" w:cs="Times New Roman"/>
          <w:color w:val="000000" w:themeColor="text1"/>
          <w:sz w:val="28"/>
          <w:szCs w:val="28"/>
        </w:rPr>
        <w:br/>
      </w:r>
      <w:r w:rsidRPr="00B77763">
        <w:rPr>
          <w:rFonts w:ascii="Times New Roman" w:hAnsi="Times New Roman" w:cs="Times New Roman"/>
          <w:color w:val="000000" w:themeColor="text1"/>
          <w:sz w:val="28"/>
          <w:szCs w:val="28"/>
        </w:rPr>
        <w:t>СМИ — член Международного сою</w:t>
      </w:r>
      <w:r w:rsidR="00B77763">
        <w:rPr>
          <w:rFonts w:ascii="Times New Roman" w:hAnsi="Times New Roman" w:cs="Times New Roman"/>
          <w:color w:val="000000" w:themeColor="text1"/>
          <w:sz w:val="28"/>
          <w:szCs w:val="28"/>
        </w:rPr>
        <w:t>за молодых социалистов (МСМС).</w:t>
      </w:r>
      <w:r w:rsidR="00B77763">
        <w:rPr>
          <w:rFonts w:ascii="Times New Roman" w:hAnsi="Times New Roman" w:cs="Times New Roman"/>
          <w:color w:val="000000" w:themeColor="text1"/>
          <w:sz w:val="28"/>
          <w:szCs w:val="28"/>
        </w:rPr>
        <w:br/>
      </w:r>
      <w:r w:rsidRPr="00B77763">
        <w:rPr>
          <w:rFonts w:ascii="Times New Roman" w:hAnsi="Times New Roman" w:cs="Times New Roman"/>
          <w:color w:val="000000" w:themeColor="text1"/>
          <w:sz w:val="28"/>
          <w:szCs w:val="28"/>
        </w:rPr>
        <w:t xml:space="preserve">Активно развивается сотрудничество ВЛКСМ в КМО СССР с СМИ. </w:t>
      </w:r>
      <w:proofErr w:type="gramStart"/>
      <w:r w:rsidRPr="00B77763">
        <w:rPr>
          <w:rFonts w:ascii="Times New Roman" w:hAnsi="Times New Roman" w:cs="Times New Roman"/>
          <w:color w:val="000000" w:themeColor="text1"/>
          <w:sz w:val="28"/>
          <w:szCs w:val="28"/>
        </w:rPr>
        <w:t>Начиная с 1978 года существует</w:t>
      </w:r>
      <w:proofErr w:type="gramEnd"/>
      <w:r w:rsidRPr="00B77763">
        <w:rPr>
          <w:rFonts w:ascii="Times New Roman" w:hAnsi="Times New Roman" w:cs="Times New Roman"/>
          <w:color w:val="000000" w:themeColor="text1"/>
          <w:sz w:val="28"/>
          <w:szCs w:val="28"/>
        </w:rPr>
        <w:t xml:space="preserve"> практика подписания протоколов о развитии</w:t>
      </w:r>
      <w:r w:rsidR="00B77763">
        <w:rPr>
          <w:rFonts w:ascii="Times New Roman" w:hAnsi="Times New Roman" w:cs="Times New Roman"/>
          <w:color w:val="000000" w:themeColor="text1"/>
          <w:sz w:val="28"/>
          <w:szCs w:val="28"/>
        </w:rPr>
        <w:t xml:space="preserve"> двустороннего сотрудничества. </w:t>
      </w:r>
      <w:r w:rsidRPr="00B77763">
        <w:rPr>
          <w:rFonts w:ascii="Times New Roman" w:hAnsi="Times New Roman" w:cs="Times New Roman"/>
          <w:color w:val="000000" w:themeColor="text1"/>
          <w:sz w:val="28"/>
          <w:szCs w:val="28"/>
        </w:rPr>
        <w:t>Печатными органами СМИ являются журнал «</w:t>
      </w:r>
      <w:proofErr w:type="spellStart"/>
      <w:r w:rsidRPr="00B77763">
        <w:rPr>
          <w:rFonts w:ascii="Times New Roman" w:hAnsi="Times New Roman" w:cs="Times New Roman"/>
          <w:color w:val="000000" w:themeColor="text1"/>
          <w:sz w:val="28"/>
          <w:szCs w:val="28"/>
        </w:rPr>
        <w:t>Реновасьон</w:t>
      </w:r>
      <w:proofErr w:type="spellEnd"/>
      <w:r w:rsidRPr="00B77763">
        <w:rPr>
          <w:rFonts w:ascii="Times New Roman" w:hAnsi="Times New Roman" w:cs="Times New Roman"/>
          <w:color w:val="000000" w:themeColor="text1"/>
          <w:sz w:val="28"/>
          <w:szCs w:val="28"/>
        </w:rPr>
        <w:t>» и различные информационные бюллетени.</w:t>
      </w:r>
    </w:p>
    <w:p w:rsidR="00B77763" w:rsidRDefault="00B77763" w:rsidP="00B77763">
      <w:pPr>
        <w:spacing w:line="240" w:lineRule="auto"/>
        <w:ind w:left="-567" w:firstLine="283"/>
        <w:jc w:val="both"/>
        <w:rPr>
          <w:rFonts w:ascii="Times New Roman" w:hAnsi="Times New Roman" w:cs="Times New Roman"/>
          <w:color w:val="000000" w:themeColor="text1"/>
          <w:sz w:val="28"/>
          <w:szCs w:val="28"/>
        </w:rPr>
      </w:pPr>
    </w:p>
    <w:p w:rsidR="00B77763" w:rsidRDefault="00B77763" w:rsidP="00B77763">
      <w:pPr>
        <w:spacing w:line="240" w:lineRule="auto"/>
        <w:ind w:left="-567" w:firstLine="283"/>
        <w:jc w:val="both"/>
        <w:rPr>
          <w:rFonts w:ascii="Times New Roman" w:hAnsi="Times New Roman" w:cs="Times New Roman"/>
          <w:color w:val="000000" w:themeColor="text1"/>
          <w:sz w:val="28"/>
          <w:szCs w:val="28"/>
        </w:rPr>
      </w:pPr>
    </w:p>
    <w:p w:rsidR="00B77763" w:rsidRPr="00B77763" w:rsidRDefault="00B77763" w:rsidP="00B77763">
      <w:pPr>
        <w:spacing w:line="240" w:lineRule="auto"/>
        <w:ind w:left="-567" w:firstLine="283"/>
        <w:jc w:val="both"/>
        <w:rPr>
          <w:rFonts w:ascii="Times New Roman" w:hAnsi="Times New Roman" w:cs="Times New Roman"/>
          <w:color w:val="000000" w:themeColor="text1"/>
          <w:sz w:val="28"/>
          <w:szCs w:val="28"/>
        </w:rPr>
      </w:pPr>
    </w:p>
    <w:p w:rsidR="00B77763" w:rsidRPr="00B77763" w:rsidRDefault="00B77763" w:rsidP="00B77763">
      <w:pPr>
        <w:spacing w:line="240" w:lineRule="auto"/>
        <w:ind w:left="-567" w:firstLine="283"/>
        <w:rPr>
          <w:rFonts w:ascii="Times New Roman" w:hAnsi="Times New Roman" w:cs="Times New Roman"/>
          <w:color w:val="000000" w:themeColor="text1"/>
          <w:sz w:val="28"/>
          <w:szCs w:val="28"/>
        </w:rPr>
      </w:pPr>
      <w:r w:rsidRPr="00B77763">
        <w:rPr>
          <w:rFonts w:ascii="Times New Roman" w:hAnsi="Times New Roman" w:cs="Times New Roman"/>
          <w:b/>
          <w:color w:val="000000" w:themeColor="text1"/>
          <w:sz w:val="28"/>
          <w:szCs w:val="28"/>
          <w:u w:val="single"/>
        </w:rPr>
        <w:t>Союз коммунистической молодежи Испании</w:t>
      </w:r>
      <w:r w:rsidRPr="00B77763">
        <w:rPr>
          <w:rFonts w:ascii="Times New Roman" w:hAnsi="Times New Roman" w:cs="Times New Roman"/>
          <w:color w:val="000000" w:themeColor="text1"/>
          <w:sz w:val="28"/>
          <w:szCs w:val="28"/>
        </w:rPr>
        <w:t xml:space="preserve"> (СКМИ), созданный в 1961 году, имеет большие традиции антифашистской борьбы, выступлений в защиту </w:t>
      </w:r>
      <w:r w:rsidRPr="00B77763">
        <w:rPr>
          <w:rFonts w:ascii="Times New Roman" w:hAnsi="Times New Roman" w:cs="Times New Roman"/>
          <w:color w:val="000000" w:themeColor="text1"/>
          <w:sz w:val="28"/>
          <w:szCs w:val="28"/>
        </w:rPr>
        <w:lastRenderedPageBreak/>
        <w:t>интересов трудящейся и учащейся молодежи. После крушения франкизма и легализации деятельности политических партий и общественных, в частности молодежных, организаций СКМИ включился в работу по вовлечению испанской молодежи в борьбу за укрепление процесса демократизации общества.</w:t>
      </w:r>
      <w:r w:rsidRPr="00B77763">
        <w:rPr>
          <w:rFonts w:ascii="Times New Roman" w:hAnsi="Times New Roman" w:cs="Times New Roman"/>
          <w:color w:val="000000" w:themeColor="text1"/>
          <w:sz w:val="28"/>
          <w:szCs w:val="28"/>
        </w:rPr>
        <w:br/>
      </w:r>
      <w:r w:rsidRPr="00B77763">
        <w:rPr>
          <w:rFonts w:ascii="Times New Roman" w:hAnsi="Times New Roman" w:cs="Times New Roman"/>
          <w:color w:val="000000" w:themeColor="text1"/>
          <w:sz w:val="28"/>
          <w:szCs w:val="28"/>
        </w:rPr>
        <w:br/>
        <w:t>СКМИ придерживается политического курса Коммунистической партии Испании (КПИ) и работает под ее руководством.</w:t>
      </w:r>
      <w:r w:rsidRPr="00B77763">
        <w:rPr>
          <w:rFonts w:ascii="Times New Roman" w:hAnsi="Times New Roman" w:cs="Times New Roman"/>
          <w:color w:val="000000" w:themeColor="text1"/>
          <w:sz w:val="28"/>
          <w:szCs w:val="28"/>
        </w:rPr>
        <w:br/>
      </w:r>
      <w:r w:rsidRPr="00B77763">
        <w:rPr>
          <w:rFonts w:ascii="Times New Roman" w:hAnsi="Times New Roman" w:cs="Times New Roman"/>
          <w:color w:val="000000" w:themeColor="text1"/>
          <w:sz w:val="28"/>
          <w:szCs w:val="28"/>
        </w:rPr>
        <w:br/>
        <w:t>Высшим руководящим органом союза является съезд. В перерыве между съездами собирается Федеральный комитет, текущей работой руководит Исполком. Из числа членов Исполкома избирается политический секретариат СКМИ.</w:t>
      </w:r>
      <w:r w:rsidRPr="00B77763">
        <w:rPr>
          <w:rFonts w:ascii="Times New Roman" w:hAnsi="Times New Roman" w:cs="Times New Roman"/>
          <w:color w:val="000000" w:themeColor="text1"/>
          <w:sz w:val="28"/>
          <w:szCs w:val="28"/>
        </w:rPr>
        <w:br/>
      </w:r>
      <w:r w:rsidRPr="00B77763">
        <w:rPr>
          <w:rFonts w:ascii="Times New Roman" w:hAnsi="Times New Roman" w:cs="Times New Roman"/>
          <w:color w:val="000000" w:themeColor="text1"/>
          <w:sz w:val="28"/>
          <w:szCs w:val="28"/>
        </w:rPr>
        <w:br/>
        <w:t xml:space="preserve">В мае 1978 года в Мадриде состоялся I съезд СКМИ, впервые после 40 лет </w:t>
      </w:r>
      <w:proofErr w:type="spellStart"/>
      <w:r w:rsidRPr="00B77763">
        <w:rPr>
          <w:rFonts w:ascii="Times New Roman" w:hAnsi="Times New Roman" w:cs="Times New Roman"/>
          <w:color w:val="000000" w:themeColor="text1"/>
          <w:sz w:val="28"/>
          <w:szCs w:val="28"/>
        </w:rPr>
        <w:t>франкистской</w:t>
      </w:r>
      <w:proofErr w:type="spellEnd"/>
      <w:r w:rsidRPr="00B77763">
        <w:rPr>
          <w:rFonts w:ascii="Times New Roman" w:hAnsi="Times New Roman" w:cs="Times New Roman"/>
          <w:color w:val="000000" w:themeColor="text1"/>
          <w:sz w:val="28"/>
          <w:szCs w:val="28"/>
        </w:rPr>
        <w:t xml:space="preserve"> диктатуры прошедший в легальных условиях. На съезде был принят устав союза и одобрен идеологический манифест, зафиксировавший определенный отход СКМИ от принципов марксизма-ленинизма, пролетарского интернационализма. В декабре 1981 года был проведен II съезд СКМИ, подтвердивший приверженность руководства союза «</w:t>
      </w:r>
      <w:proofErr w:type="spellStart"/>
      <w:r w:rsidRPr="00B77763">
        <w:rPr>
          <w:rFonts w:ascii="Times New Roman" w:hAnsi="Times New Roman" w:cs="Times New Roman"/>
          <w:color w:val="000000" w:themeColor="text1"/>
          <w:sz w:val="28"/>
          <w:szCs w:val="28"/>
        </w:rPr>
        <w:t>еврокоммунистическому</w:t>
      </w:r>
      <w:proofErr w:type="spellEnd"/>
      <w:r w:rsidRPr="00B77763">
        <w:rPr>
          <w:rFonts w:ascii="Times New Roman" w:hAnsi="Times New Roman" w:cs="Times New Roman"/>
          <w:color w:val="000000" w:themeColor="text1"/>
          <w:sz w:val="28"/>
          <w:szCs w:val="28"/>
        </w:rPr>
        <w:t>» курсу руководства КПИ. Прошедший в июле 1984 года III съезд СКМИ свидетельствовал о появлении новых трудностей в деятельности союза, показал наличие серьезных разногласий по важным вопросам внутренней и внешней политики. Съезд подтвердил отход СКМИ от классовых оценок сложившейся международной обстановки.</w:t>
      </w:r>
      <w:r w:rsidRPr="00B77763">
        <w:rPr>
          <w:rFonts w:ascii="Times New Roman" w:hAnsi="Times New Roman" w:cs="Times New Roman"/>
          <w:color w:val="000000" w:themeColor="text1"/>
          <w:sz w:val="28"/>
          <w:szCs w:val="28"/>
        </w:rPr>
        <w:br/>
      </w:r>
      <w:r w:rsidRPr="00B77763">
        <w:rPr>
          <w:rFonts w:ascii="Times New Roman" w:hAnsi="Times New Roman" w:cs="Times New Roman"/>
          <w:color w:val="000000" w:themeColor="text1"/>
          <w:sz w:val="28"/>
          <w:szCs w:val="28"/>
        </w:rPr>
        <w:br/>
        <w:t xml:space="preserve">Определенную специфику в организационную структуру и деятельность СКМИ привносит характер национального вопроса в Испании. </w:t>
      </w:r>
      <w:proofErr w:type="gramStart"/>
      <w:r w:rsidRPr="00B77763">
        <w:rPr>
          <w:rFonts w:ascii="Times New Roman" w:hAnsi="Times New Roman" w:cs="Times New Roman"/>
          <w:color w:val="000000" w:themeColor="text1"/>
          <w:sz w:val="28"/>
          <w:szCs w:val="28"/>
        </w:rPr>
        <w:t>Организации коммунистической молодежи ряда исторически сложившихся областей (Каталонии, Валенсии, Страны басков, Галисии и др.) обладают определенной автономией в рамках союза, имеют собственные членские билеты, проводят свои съезды и конференции и т. д.</w:t>
      </w:r>
      <w:r w:rsidRPr="00B77763">
        <w:rPr>
          <w:rFonts w:ascii="Times New Roman" w:hAnsi="Times New Roman" w:cs="Times New Roman"/>
          <w:color w:val="000000" w:themeColor="text1"/>
          <w:sz w:val="28"/>
          <w:szCs w:val="28"/>
        </w:rPr>
        <w:br/>
      </w:r>
      <w:r w:rsidRPr="00B77763">
        <w:rPr>
          <w:rFonts w:ascii="Times New Roman" w:hAnsi="Times New Roman" w:cs="Times New Roman"/>
          <w:color w:val="000000" w:themeColor="text1"/>
          <w:sz w:val="28"/>
          <w:szCs w:val="28"/>
        </w:rPr>
        <w:br/>
        <w:t>Значительное место в деятельности СКМИ занимает борьба за удовлетворение экономических требований трудящейся молодежи, за демократизацию высшей и средней школы, за создание всеобщей системы профессиональной подготовки, за доступ молодежи</w:t>
      </w:r>
      <w:proofErr w:type="gramEnd"/>
      <w:r w:rsidRPr="00B77763">
        <w:rPr>
          <w:rFonts w:ascii="Times New Roman" w:hAnsi="Times New Roman" w:cs="Times New Roman"/>
          <w:color w:val="000000" w:themeColor="text1"/>
          <w:sz w:val="28"/>
          <w:szCs w:val="28"/>
        </w:rPr>
        <w:t xml:space="preserve"> из трудовых семей к культуре и образованию. Совместно с молодежными секциями Профсоюзной конфедерации Рабочих комиссий молодые испанские коммунисты организуют кампании за право молодежи на труд, против безработицы, за работу по специальности и т. д.</w:t>
      </w:r>
      <w:r w:rsidRPr="00B77763">
        <w:rPr>
          <w:rFonts w:ascii="Times New Roman" w:hAnsi="Times New Roman" w:cs="Times New Roman"/>
          <w:color w:val="000000" w:themeColor="text1"/>
          <w:sz w:val="28"/>
          <w:szCs w:val="28"/>
        </w:rPr>
        <w:br/>
      </w:r>
      <w:r w:rsidRPr="00B77763">
        <w:rPr>
          <w:rFonts w:ascii="Times New Roman" w:hAnsi="Times New Roman" w:cs="Times New Roman"/>
          <w:color w:val="000000" w:themeColor="text1"/>
          <w:sz w:val="28"/>
          <w:szCs w:val="28"/>
        </w:rPr>
        <w:br/>
        <w:t>В последнее время СКМИ уделяет все большее внимание вопросам создания единой студенческой организации. Союз выступил, в частности, инициатором проведения I конференции студенческих организаций (Сарагоса, март 1983 года).</w:t>
      </w:r>
      <w:r w:rsidRPr="00B77763">
        <w:rPr>
          <w:rFonts w:ascii="Times New Roman" w:hAnsi="Times New Roman" w:cs="Times New Roman"/>
          <w:color w:val="000000" w:themeColor="text1"/>
          <w:sz w:val="28"/>
          <w:szCs w:val="28"/>
        </w:rPr>
        <w:br/>
      </w:r>
      <w:r w:rsidRPr="00B77763">
        <w:rPr>
          <w:rFonts w:ascii="Times New Roman" w:hAnsi="Times New Roman" w:cs="Times New Roman"/>
          <w:color w:val="000000" w:themeColor="text1"/>
          <w:sz w:val="28"/>
          <w:szCs w:val="28"/>
        </w:rPr>
        <w:br/>
        <w:t xml:space="preserve">СКМИ участвует в деятельности, направленной на привлечение молодежи к </w:t>
      </w:r>
      <w:r w:rsidRPr="00B77763">
        <w:rPr>
          <w:rFonts w:ascii="Times New Roman" w:hAnsi="Times New Roman" w:cs="Times New Roman"/>
          <w:color w:val="000000" w:themeColor="text1"/>
          <w:sz w:val="28"/>
          <w:szCs w:val="28"/>
        </w:rPr>
        <w:lastRenderedPageBreak/>
        <w:t>борьбе за мир, разрядку и прекращение гонки вооружений, за развитие международного сотрудничества. Особое внимание уделяется развитию связей с молодежными организациями стран Западной Европы, Латинской Америки и Северной Африки. Молодые испанские коммунисты высказываются против размещения в ряде западноевропейских стран новых американских ядерных ракет средней дальности, принимают активное участие в борьбе против вовлечения Испании в НАТО. После вступления страны в НАТО СКМИ вместе с Социалистической молодежью и другими прогрессивными молодежными организациями продолжает выступать за скорейшее проведение всенародного референдума по вопросу о членстве страны в Североатлантическом блоке.</w:t>
      </w:r>
      <w:r w:rsidRPr="00B77763">
        <w:rPr>
          <w:rFonts w:ascii="Times New Roman" w:hAnsi="Times New Roman" w:cs="Times New Roman"/>
          <w:color w:val="000000" w:themeColor="text1"/>
          <w:sz w:val="28"/>
          <w:szCs w:val="28"/>
        </w:rPr>
        <w:br/>
      </w:r>
      <w:r w:rsidRPr="00B77763">
        <w:rPr>
          <w:rFonts w:ascii="Times New Roman" w:hAnsi="Times New Roman" w:cs="Times New Roman"/>
          <w:color w:val="000000" w:themeColor="text1"/>
          <w:sz w:val="28"/>
          <w:szCs w:val="28"/>
        </w:rPr>
        <w:br/>
        <w:t>СКМИ выступил одним из инициаторов создания «Молодежной платформы за мир». Союз принимает участие и в деятельности Комитета действий за мир и разоружение.</w:t>
      </w:r>
      <w:r w:rsidRPr="00B77763">
        <w:rPr>
          <w:rFonts w:ascii="Times New Roman" w:hAnsi="Times New Roman" w:cs="Times New Roman"/>
          <w:color w:val="000000" w:themeColor="text1"/>
          <w:sz w:val="28"/>
          <w:szCs w:val="28"/>
        </w:rPr>
        <w:br/>
      </w:r>
      <w:r w:rsidRPr="00B77763">
        <w:rPr>
          <w:rFonts w:ascii="Times New Roman" w:hAnsi="Times New Roman" w:cs="Times New Roman"/>
          <w:color w:val="000000" w:themeColor="text1"/>
          <w:sz w:val="28"/>
          <w:szCs w:val="28"/>
        </w:rPr>
        <w:br/>
        <w:t>Вместе с Социалистической молодежью Испании СКМИ явился одним из организаторов проведения в Валенсии I фестиваля молодежи и студентов стран Средиземноморья.</w:t>
      </w:r>
      <w:r w:rsidRPr="00B77763">
        <w:rPr>
          <w:rFonts w:ascii="Times New Roman" w:hAnsi="Times New Roman" w:cs="Times New Roman"/>
          <w:color w:val="000000" w:themeColor="text1"/>
          <w:sz w:val="28"/>
          <w:szCs w:val="28"/>
        </w:rPr>
        <w:br/>
      </w:r>
      <w:r w:rsidRPr="00B77763">
        <w:rPr>
          <w:rFonts w:ascii="Times New Roman" w:hAnsi="Times New Roman" w:cs="Times New Roman"/>
          <w:color w:val="000000" w:themeColor="text1"/>
          <w:sz w:val="28"/>
          <w:szCs w:val="28"/>
        </w:rPr>
        <w:br/>
        <w:t>СКМИ является членом ВФДМ. В рамках федерации руководство СКМИ выступает зачастую с непоследовательных позиций. ВЛКСМ</w:t>
      </w:r>
      <w:r>
        <w:rPr>
          <w:rFonts w:ascii="Times New Roman" w:hAnsi="Times New Roman" w:cs="Times New Roman"/>
          <w:color w:val="000000" w:themeColor="text1"/>
          <w:sz w:val="28"/>
          <w:szCs w:val="28"/>
        </w:rPr>
        <w:t xml:space="preserve"> поддерживает контакты с СКМИ. </w:t>
      </w:r>
      <w:r w:rsidRPr="00B77763">
        <w:rPr>
          <w:rFonts w:ascii="Times New Roman" w:hAnsi="Times New Roman" w:cs="Times New Roman"/>
          <w:color w:val="000000" w:themeColor="text1"/>
          <w:sz w:val="28"/>
          <w:szCs w:val="28"/>
        </w:rPr>
        <w:t>Печатный орг</w:t>
      </w:r>
      <w:r>
        <w:rPr>
          <w:rFonts w:ascii="Times New Roman" w:hAnsi="Times New Roman" w:cs="Times New Roman"/>
          <w:color w:val="000000" w:themeColor="text1"/>
          <w:sz w:val="28"/>
          <w:szCs w:val="28"/>
        </w:rPr>
        <w:t>ан СКМИ — газета «</w:t>
      </w:r>
      <w:proofErr w:type="spellStart"/>
      <w:r>
        <w:rPr>
          <w:rFonts w:ascii="Times New Roman" w:hAnsi="Times New Roman" w:cs="Times New Roman"/>
          <w:color w:val="000000" w:themeColor="text1"/>
          <w:sz w:val="28"/>
          <w:szCs w:val="28"/>
        </w:rPr>
        <w:t>Манифьесто</w:t>
      </w:r>
      <w:proofErr w:type="spellEnd"/>
      <w:r>
        <w:rPr>
          <w:rFonts w:ascii="Times New Roman" w:hAnsi="Times New Roman" w:cs="Times New Roman"/>
          <w:color w:val="000000" w:themeColor="text1"/>
          <w:sz w:val="28"/>
          <w:szCs w:val="28"/>
        </w:rPr>
        <w:t xml:space="preserve">». </w:t>
      </w:r>
      <w:r w:rsidRPr="00B77763">
        <w:rPr>
          <w:rFonts w:ascii="Times New Roman" w:hAnsi="Times New Roman" w:cs="Times New Roman"/>
          <w:color w:val="000000" w:themeColor="text1"/>
          <w:sz w:val="28"/>
          <w:szCs w:val="28"/>
        </w:rPr>
        <w:t>В последние годы значительный кризис переживают левацкие молодежные организации Испании, многие из которых утратили свое влияние и практически прекратили существование, поскольку не смогли предложить молодежи действенн</w:t>
      </w:r>
      <w:r>
        <w:rPr>
          <w:rFonts w:ascii="Times New Roman" w:hAnsi="Times New Roman" w:cs="Times New Roman"/>
          <w:color w:val="000000" w:themeColor="text1"/>
          <w:sz w:val="28"/>
          <w:szCs w:val="28"/>
        </w:rPr>
        <w:t xml:space="preserve">ых путей к решению ее проблем. </w:t>
      </w:r>
      <w:r w:rsidRPr="00B77763">
        <w:rPr>
          <w:rFonts w:ascii="Times New Roman" w:hAnsi="Times New Roman" w:cs="Times New Roman"/>
          <w:color w:val="000000" w:themeColor="text1"/>
          <w:sz w:val="28"/>
          <w:szCs w:val="28"/>
        </w:rPr>
        <w:t xml:space="preserve">После происшедшего летом 1982 года выхода из коалиции Союз демократического центра (СДЦ) ряда буржуазных партий были предприняты попытки создания их молодежных организаций. </w:t>
      </w:r>
      <w:proofErr w:type="gramStart"/>
      <w:r w:rsidRPr="00B77763">
        <w:rPr>
          <w:rFonts w:ascii="Times New Roman" w:hAnsi="Times New Roman" w:cs="Times New Roman"/>
          <w:color w:val="000000" w:themeColor="text1"/>
          <w:sz w:val="28"/>
          <w:szCs w:val="28"/>
        </w:rPr>
        <w:t>Однако немногочисленные молодежные отделения этих партий (Демократического и социального центра, Народно-демократической и Либерально-демократической, так же как и СДЦ) не смогли приобрести сколь-нибудь заметного влияния среди испанской молодежи.</w:t>
      </w:r>
      <w:proofErr w:type="gramEnd"/>
    </w:p>
    <w:p w:rsidR="00775513" w:rsidRPr="00B77763" w:rsidRDefault="00775513" w:rsidP="00B77763">
      <w:pPr>
        <w:spacing w:line="240" w:lineRule="auto"/>
        <w:ind w:left="-567" w:firstLine="283"/>
        <w:jc w:val="both"/>
        <w:rPr>
          <w:rFonts w:ascii="Times New Roman" w:hAnsi="Times New Roman" w:cs="Times New Roman"/>
          <w:color w:val="000000" w:themeColor="text1"/>
          <w:sz w:val="28"/>
          <w:szCs w:val="28"/>
        </w:rPr>
      </w:pPr>
    </w:p>
    <w:tbl>
      <w:tblPr>
        <w:tblW w:w="5375" w:type="pct"/>
        <w:tblCellSpacing w:w="15" w:type="dxa"/>
        <w:tblInd w:w="-786" w:type="dxa"/>
        <w:tblCellMar>
          <w:top w:w="15" w:type="dxa"/>
          <w:left w:w="15" w:type="dxa"/>
          <w:bottom w:w="15" w:type="dxa"/>
          <w:right w:w="15" w:type="dxa"/>
        </w:tblCellMar>
        <w:tblLook w:val="04A0"/>
      </w:tblPr>
      <w:tblGrid>
        <w:gridCol w:w="759"/>
        <w:gridCol w:w="745"/>
        <w:gridCol w:w="8604"/>
        <w:gridCol w:w="45"/>
      </w:tblGrid>
      <w:tr w:rsidR="00775513" w:rsidRPr="00775513" w:rsidTr="00B77763">
        <w:trPr>
          <w:gridAfter w:val="1"/>
          <w:tblCellSpacing w:w="15" w:type="dxa"/>
        </w:trPr>
        <w:tc>
          <w:tcPr>
            <w:tcW w:w="0" w:type="auto"/>
            <w:gridSpan w:val="2"/>
            <w:hideMark/>
          </w:tcPr>
          <w:p w:rsidR="00775513" w:rsidRPr="00775513" w:rsidRDefault="00775513" w:rsidP="00B77763">
            <w:pPr>
              <w:spacing w:before="100" w:beforeAutospacing="1" w:after="100" w:afterAutospacing="1" w:line="240" w:lineRule="auto"/>
              <w:ind w:left="-567" w:firstLine="283"/>
              <w:jc w:val="both"/>
              <w:outlineLvl w:val="2"/>
              <w:rPr>
                <w:rFonts w:ascii="Times New Roman" w:eastAsia="Times New Roman" w:hAnsi="Times New Roman" w:cs="Times New Roman"/>
                <w:b/>
                <w:bCs/>
                <w:color w:val="000000" w:themeColor="text1"/>
                <w:sz w:val="28"/>
                <w:szCs w:val="28"/>
                <w:lang w:eastAsia="ru-RU"/>
              </w:rPr>
            </w:pPr>
          </w:p>
        </w:tc>
        <w:tc>
          <w:tcPr>
            <w:tcW w:w="0" w:type="auto"/>
            <w:hideMark/>
          </w:tcPr>
          <w:p w:rsidR="00775513" w:rsidRPr="00775513" w:rsidRDefault="00775513" w:rsidP="00B77763">
            <w:pPr>
              <w:spacing w:after="0" w:line="240" w:lineRule="auto"/>
              <w:ind w:left="-567" w:firstLine="283"/>
              <w:jc w:val="both"/>
              <w:rPr>
                <w:rFonts w:ascii="Times New Roman" w:eastAsia="Times New Roman" w:hAnsi="Times New Roman" w:cs="Times New Roman"/>
                <w:color w:val="000000" w:themeColor="text1"/>
                <w:sz w:val="28"/>
                <w:szCs w:val="28"/>
                <w:lang w:eastAsia="ru-RU"/>
              </w:rPr>
            </w:pPr>
          </w:p>
        </w:tc>
      </w:tr>
      <w:tr w:rsidR="00775513" w:rsidRPr="00775513" w:rsidTr="00B77763">
        <w:trPr>
          <w:gridBefore w:val="1"/>
          <w:tblCellSpacing w:w="15" w:type="dxa"/>
        </w:trPr>
        <w:tc>
          <w:tcPr>
            <w:tcW w:w="0" w:type="auto"/>
            <w:gridSpan w:val="3"/>
            <w:hideMark/>
          </w:tcPr>
          <w:p w:rsidR="00775513" w:rsidRPr="00775513" w:rsidRDefault="00775513" w:rsidP="00B77763">
            <w:pPr>
              <w:spacing w:after="0" w:line="240" w:lineRule="auto"/>
              <w:ind w:left="-567" w:firstLine="283"/>
              <w:jc w:val="both"/>
              <w:rPr>
                <w:rFonts w:ascii="Times New Roman" w:eastAsia="Times New Roman" w:hAnsi="Times New Roman" w:cs="Times New Roman"/>
                <w:color w:val="000000" w:themeColor="text1"/>
                <w:sz w:val="28"/>
                <w:szCs w:val="28"/>
                <w:lang w:eastAsia="ru-RU"/>
              </w:rPr>
            </w:pPr>
          </w:p>
        </w:tc>
      </w:tr>
    </w:tbl>
    <w:p w:rsidR="00775513" w:rsidRPr="00B77763" w:rsidRDefault="00775513" w:rsidP="00B77763">
      <w:pPr>
        <w:spacing w:line="240" w:lineRule="auto"/>
        <w:ind w:left="-567" w:firstLine="283"/>
        <w:jc w:val="both"/>
        <w:rPr>
          <w:rFonts w:ascii="Times New Roman" w:hAnsi="Times New Roman" w:cs="Times New Roman"/>
          <w:b/>
          <w:color w:val="000000" w:themeColor="text1"/>
          <w:sz w:val="28"/>
          <w:szCs w:val="28"/>
        </w:rPr>
      </w:pPr>
      <w:r w:rsidRPr="00B77763">
        <w:rPr>
          <w:rFonts w:ascii="Times New Roman" w:hAnsi="Times New Roman" w:cs="Times New Roman"/>
          <w:b/>
          <w:color w:val="000000" w:themeColor="text1"/>
          <w:sz w:val="28"/>
          <w:szCs w:val="28"/>
          <w:u w:val="single"/>
        </w:rPr>
        <w:t>Совет молодежи Испании</w:t>
      </w:r>
      <w:r w:rsidRPr="00B77763">
        <w:rPr>
          <w:rFonts w:ascii="Times New Roman" w:hAnsi="Times New Roman" w:cs="Times New Roman"/>
          <w:color w:val="000000" w:themeColor="text1"/>
          <w:sz w:val="28"/>
          <w:szCs w:val="28"/>
        </w:rPr>
        <w:t xml:space="preserve"> объединяет 34 молодежные, студенческие, детские и другие организации и объединения, занимающиеся работой с молодежью. </w:t>
      </w:r>
      <w:proofErr w:type="gramStart"/>
      <w:r w:rsidRPr="00B77763">
        <w:rPr>
          <w:rFonts w:ascii="Times New Roman" w:hAnsi="Times New Roman" w:cs="Times New Roman"/>
          <w:color w:val="000000" w:themeColor="text1"/>
          <w:sz w:val="28"/>
          <w:szCs w:val="28"/>
        </w:rPr>
        <w:t>Создан</w:t>
      </w:r>
      <w:proofErr w:type="gramEnd"/>
      <w:r w:rsidRPr="00B77763">
        <w:rPr>
          <w:rFonts w:ascii="Times New Roman" w:hAnsi="Times New Roman" w:cs="Times New Roman"/>
          <w:color w:val="000000" w:themeColor="text1"/>
          <w:sz w:val="28"/>
          <w:szCs w:val="28"/>
        </w:rPr>
        <w:t xml:space="preserve"> в декабре 1984 года. Совет призван доводить до правительства мнение входящих в него организаций по наиболее актуальным вопросам, касающимся положения испанской молодежи, содействовать развитию международных связей.</w:t>
      </w:r>
    </w:p>
    <w:sectPr w:rsidR="00775513" w:rsidRPr="00B77763" w:rsidSect="001B6AD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8A795E"/>
    <w:rsid w:val="00045271"/>
    <w:rsid w:val="001B6AD2"/>
    <w:rsid w:val="00775513"/>
    <w:rsid w:val="008A795E"/>
    <w:rsid w:val="00B777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6AD2"/>
  </w:style>
  <w:style w:type="paragraph" w:styleId="3">
    <w:name w:val="heading 3"/>
    <w:basedOn w:val="a"/>
    <w:link w:val="30"/>
    <w:uiPriority w:val="9"/>
    <w:qFormat/>
    <w:rsid w:val="0077551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75513"/>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775513"/>
    <w:rPr>
      <w:strike w:val="0"/>
      <w:dstrike w:val="0"/>
      <w:color w:val="50A9FC"/>
      <w:u w:val="none"/>
      <w:effect w:val="none"/>
    </w:rPr>
  </w:style>
</w:styles>
</file>

<file path=word/webSettings.xml><?xml version="1.0" encoding="utf-8"?>
<w:webSettings xmlns:r="http://schemas.openxmlformats.org/officeDocument/2006/relationships" xmlns:w="http://schemas.openxmlformats.org/wordprocessingml/2006/main">
  <w:divs>
    <w:div w:id="54084219">
      <w:bodyDiv w:val="1"/>
      <w:marLeft w:val="0"/>
      <w:marRight w:val="0"/>
      <w:marTop w:val="0"/>
      <w:marBottom w:val="0"/>
      <w:divBdr>
        <w:top w:val="none" w:sz="0" w:space="0" w:color="auto"/>
        <w:left w:val="none" w:sz="0" w:space="0" w:color="auto"/>
        <w:bottom w:val="none" w:sz="0" w:space="0" w:color="auto"/>
        <w:right w:val="none" w:sz="0" w:space="0" w:color="auto"/>
      </w:divBdr>
      <w:divsChild>
        <w:div w:id="262110680">
          <w:marLeft w:val="0"/>
          <w:marRight w:val="0"/>
          <w:marTop w:val="0"/>
          <w:marBottom w:val="0"/>
          <w:divBdr>
            <w:top w:val="none" w:sz="0" w:space="0" w:color="auto"/>
            <w:left w:val="none" w:sz="0" w:space="0" w:color="auto"/>
            <w:bottom w:val="none" w:sz="0" w:space="0" w:color="auto"/>
            <w:right w:val="none" w:sz="0" w:space="0" w:color="auto"/>
          </w:divBdr>
          <w:divsChild>
            <w:div w:id="256594209">
              <w:marLeft w:val="0"/>
              <w:marRight w:val="0"/>
              <w:marTop w:val="0"/>
              <w:marBottom w:val="0"/>
              <w:divBdr>
                <w:top w:val="none" w:sz="0" w:space="0" w:color="auto"/>
                <w:left w:val="none" w:sz="0" w:space="0" w:color="auto"/>
                <w:bottom w:val="none" w:sz="0" w:space="0" w:color="auto"/>
                <w:right w:val="none" w:sz="0" w:space="0" w:color="auto"/>
              </w:divBdr>
              <w:divsChild>
                <w:div w:id="1261790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254573">
      <w:bodyDiv w:val="1"/>
      <w:marLeft w:val="0"/>
      <w:marRight w:val="0"/>
      <w:marTop w:val="0"/>
      <w:marBottom w:val="0"/>
      <w:divBdr>
        <w:top w:val="none" w:sz="0" w:space="0" w:color="auto"/>
        <w:left w:val="none" w:sz="0" w:space="0" w:color="auto"/>
        <w:bottom w:val="none" w:sz="0" w:space="0" w:color="auto"/>
        <w:right w:val="none" w:sz="0" w:space="0" w:color="auto"/>
      </w:divBdr>
      <w:divsChild>
        <w:div w:id="151722917">
          <w:marLeft w:val="94"/>
          <w:marRight w:val="0"/>
          <w:marTop w:val="0"/>
          <w:marBottom w:val="0"/>
          <w:divBdr>
            <w:top w:val="none" w:sz="0" w:space="0" w:color="auto"/>
            <w:left w:val="none" w:sz="0" w:space="0" w:color="auto"/>
            <w:bottom w:val="none" w:sz="0" w:space="0" w:color="auto"/>
            <w:right w:val="none" w:sz="0" w:space="0" w:color="auto"/>
          </w:divBdr>
          <w:divsChild>
            <w:div w:id="2063677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1719</Words>
  <Characters>9803</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Мурадян</dc:creator>
  <cp:lastModifiedBy>Мурадян</cp:lastModifiedBy>
  <cp:revision>2</cp:revision>
  <dcterms:created xsi:type="dcterms:W3CDTF">2010-03-16T17:21:00Z</dcterms:created>
  <dcterms:modified xsi:type="dcterms:W3CDTF">2010-03-16T18:07:00Z</dcterms:modified>
</cp:coreProperties>
</file>