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6F0" w:rsidRDefault="003716F0" w:rsidP="003716F0">
      <w:pPr>
        <w:pStyle w:val="1"/>
        <w:jc w:val="center"/>
      </w:pPr>
      <w:r>
        <w:t>Тамбовский государственный технический университет</w:t>
      </w:r>
    </w:p>
    <w:p w:rsidR="003716F0" w:rsidRDefault="003716F0" w:rsidP="003716F0"/>
    <w:p w:rsidR="003716F0" w:rsidRDefault="003716F0" w:rsidP="003716F0"/>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7385"/>
      </w:tblGrid>
      <w:tr w:rsidR="003716F0" w:rsidTr="003716F0">
        <w:tblPrEx>
          <w:tblCellMar>
            <w:top w:w="0" w:type="dxa"/>
            <w:bottom w:w="0" w:type="dxa"/>
          </w:tblCellMar>
        </w:tblPrEx>
        <w:tc>
          <w:tcPr>
            <w:tcW w:w="2235" w:type="dxa"/>
            <w:tcBorders>
              <w:top w:val="nil"/>
              <w:left w:val="nil"/>
              <w:bottom w:val="nil"/>
              <w:right w:val="nil"/>
            </w:tcBorders>
          </w:tcPr>
          <w:p w:rsidR="003716F0" w:rsidRDefault="003716F0" w:rsidP="003716F0">
            <w:r>
              <w:t>Специальность</w:t>
            </w:r>
          </w:p>
        </w:tc>
        <w:tc>
          <w:tcPr>
            <w:tcW w:w="7385" w:type="dxa"/>
            <w:tcBorders>
              <w:top w:val="nil"/>
              <w:left w:val="nil"/>
              <w:bottom w:val="nil"/>
              <w:right w:val="nil"/>
            </w:tcBorders>
          </w:tcPr>
          <w:p w:rsidR="003716F0" w:rsidRDefault="003716F0" w:rsidP="003716F0">
            <w:r>
              <w:t xml:space="preserve">"Экономика и управление на предприятии </w:t>
            </w:r>
          </w:p>
        </w:tc>
      </w:tr>
    </w:tbl>
    <w:p w:rsidR="003716F0" w:rsidRDefault="003716F0" w:rsidP="003716F0"/>
    <w:p w:rsidR="003716F0" w:rsidRDefault="003716F0" w:rsidP="003716F0"/>
    <w:p w:rsidR="003716F0" w:rsidRDefault="003716F0" w:rsidP="003716F0"/>
    <w:p w:rsidR="003716F0" w:rsidRDefault="003716F0" w:rsidP="003716F0"/>
    <w:p w:rsidR="003716F0" w:rsidRDefault="003716F0" w:rsidP="003716F0">
      <w:pPr>
        <w:pStyle w:val="2"/>
        <w:rPr>
          <w:b/>
          <w:sz w:val="36"/>
        </w:rPr>
      </w:pPr>
      <w:r>
        <w:rPr>
          <w:b/>
          <w:sz w:val="36"/>
        </w:rPr>
        <w:t>Реферат</w:t>
      </w:r>
    </w:p>
    <w:p w:rsidR="003716F0" w:rsidRDefault="003716F0" w:rsidP="003716F0">
      <w:pPr>
        <w:jc w:val="center"/>
        <w:rPr>
          <w:sz w:val="32"/>
        </w:rPr>
      </w:pPr>
    </w:p>
    <w:p w:rsidR="003716F0" w:rsidRDefault="003716F0" w:rsidP="003716F0">
      <w:pPr>
        <w:pStyle w:val="a5"/>
        <w:jc w:val="center"/>
        <w:rPr>
          <w:b/>
          <w:sz w:val="30"/>
        </w:rPr>
      </w:pPr>
      <w:r>
        <w:rPr>
          <w:b/>
          <w:sz w:val="30"/>
        </w:rPr>
        <w:t xml:space="preserve">Риски в </w:t>
      </w:r>
      <w:proofErr w:type="spellStart"/>
      <w:r>
        <w:rPr>
          <w:b/>
          <w:sz w:val="30"/>
        </w:rPr>
        <w:t>инновационно-инвестиционной</w:t>
      </w:r>
      <w:proofErr w:type="spellEnd"/>
      <w:r>
        <w:rPr>
          <w:b/>
          <w:sz w:val="30"/>
        </w:rPr>
        <w:t xml:space="preserve"> деятельности</w:t>
      </w:r>
    </w:p>
    <w:p w:rsidR="003716F0" w:rsidRDefault="003716F0" w:rsidP="003716F0">
      <w:pPr>
        <w:jc w:val="center"/>
        <w:rPr>
          <w:sz w:val="30"/>
        </w:rPr>
      </w:pPr>
    </w:p>
    <w:tbl>
      <w:tblPr>
        <w:tblW w:w="0" w:type="auto"/>
        <w:tblInd w:w="2376" w:type="dxa"/>
        <w:tblLayout w:type="fixed"/>
        <w:tblLook w:val="0000"/>
      </w:tblPr>
      <w:tblGrid>
        <w:gridCol w:w="4962"/>
      </w:tblGrid>
      <w:tr w:rsidR="003716F0" w:rsidRPr="00FC28E8" w:rsidTr="003716F0">
        <w:tblPrEx>
          <w:tblCellMar>
            <w:top w:w="0" w:type="dxa"/>
            <w:bottom w:w="0" w:type="dxa"/>
          </w:tblCellMar>
        </w:tblPrEx>
        <w:tc>
          <w:tcPr>
            <w:tcW w:w="4962" w:type="dxa"/>
          </w:tcPr>
          <w:p w:rsidR="003716F0" w:rsidRPr="00FC28E8" w:rsidRDefault="003716F0" w:rsidP="003716F0">
            <w:pPr>
              <w:pStyle w:val="1"/>
              <w:jc w:val="center"/>
              <w:rPr>
                <w:sz w:val="24"/>
              </w:rPr>
            </w:pPr>
          </w:p>
        </w:tc>
      </w:tr>
    </w:tbl>
    <w:p w:rsidR="003716F0" w:rsidRPr="00FC28E8" w:rsidRDefault="003716F0" w:rsidP="003716F0">
      <w:pPr>
        <w:jc w:val="center"/>
      </w:pPr>
    </w:p>
    <w:p w:rsidR="003716F0" w:rsidRDefault="003716F0" w:rsidP="003716F0">
      <w:pPr>
        <w:tabs>
          <w:tab w:val="left" w:pos="4820"/>
        </w:tabs>
        <w:jc w:val="center"/>
      </w:pPr>
    </w:p>
    <w:p w:rsidR="003716F0" w:rsidRDefault="003716F0" w:rsidP="003716F0">
      <w:pPr>
        <w:jc w:val="center"/>
      </w:pPr>
    </w:p>
    <w:p w:rsidR="003716F0" w:rsidRDefault="003716F0" w:rsidP="003716F0">
      <w:pPr>
        <w:tabs>
          <w:tab w:val="left" w:pos="7088"/>
        </w:tabs>
        <w:ind w:left="4253"/>
        <w:rPr>
          <w:sz w:val="16"/>
        </w:rPr>
      </w:pPr>
      <w:r>
        <w:rPr>
          <w:sz w:val="28"/>
        </w:rPr>
        <w:t>В</w:t>
      </w:r>
      <w:r w:rsidRPr="00FC28E8">
        <w:rPr>
          <w:sz w:val="28"/>
        </w:rPr>
        <w:t>ыполнен студ.</w:t>
      </w:r>
      <w:r w:rsidRPr="00FC28E8">
        <w:rPr>
          <w:sz w:val="28"/>
        </w:rPr>
        <w:tab/>
      </w:r>
    </w:p>
    <w:p w:rsidR="003716F0" w:rsidRDefault="003716F0" w:rsidP="003716F0">
      <w:pPr>
        <w:pStyle w:val="a3"/>
        <w:ind w:firstLine="0"/>
      </w:pPr>
      <w:r>
        <w:t xml:space="preserve">                                                             Проверил</w:t>
      </w:r>
    </w:p>
    <w:p w:rsidR="003716F0" w:rsidRDefault="003716F0" w:rsidP="003716F0">
      <w:pPr>
        <w:jc w:val="right"/>
      </w:pPr>
    </w:p>
    <w:p w:rsidR="003716F0" w:rsidRDefault="003716F0" w:rsidP="003716F0">
      <w:pPr>
        <w:pStyle w:val="1"/>
        <w:ind w:firstLine="0"/>
        <w:rPr>
          <w:rFonts w:ascii="Arial" w:hAnsi="Arial" w:cs="Arial"/>
          <w:b/>
          <w:caps/>
          <w:sz w:val="20"/>
        </w:rPr>
      </w:pPr>
    </w:p>
    <w:p w:rsidR="003716F0" w:rsidRDefault="003716F0" w:rsidP="003716F0">
      <w:pPr>
        <w:pStyle w:val="1"/>
        <w:ind w:firstLine="0"/>
        <w:rPr>
          <w:rFonts w:ascii="Arial" w:hAnsi="Arial" w:cs="Arial"/>
          <w:b/>
          <w:caps/>
          <w:sz w:val="20"/>
        </w:rPr>
      </w:pPr>
    </w:p>
    <w:p w:rsidR="003716F0" w:rsidRDefault="003716F0" w:rsidP="003716F0">
      <w:pPr>
        <w:jc w:val="both"/>
      </w:pPr>
    </w:p>
    <w:p w:rsidR="003716F0" w:rsidRDefault="003716F0" w:rsidP="003716F0">
      <w:pPr>
        <w:jc w:val="both"/>
      </w:pPr>
    </w:p>
    <w:p w:rsidR="003716F0" w:rsidRDefault="003716F0" w:rsidP="003716F0">
      <w:pPr>
        <w:pStyle w:val="3"/>
        <w:jc w:val="center"/>
      </w:pPr>
    </w:p>
    <w:p w:rsidR="003716F0" w:rsidRDefault="003716F0" w:rsidP="003716F0">
      <w:pPr>
        <w:pStyle w:val="3"/>
        <w:jc w:val="center"/>
      </w:pPr>
    </w:p>
    <w:p w:rsidR="003716F0" w:rsidRDefault="003716F0" w:rsidP="003716F0">
      <w:pPr>
        <w:pStyle w:val="3"/>
        <w:jc w:val="center"/>
      </w:pPr>
    </w:p>
    <w:p w:rsidR="003716F0" w:rsidRDefault="003716F0" w:rsidP="003716F0">
      <w:pPr>
        <w:pStyle w:val="3"/>
        <w:jc w:val="center"/>
      </w:pPr>
    </w:p>
    <w:p w:rsidR="003716F0" w:rsidRDefault="003716F0" w:rsidP="003716F0">
      <w:pPr>
        <w:pStyle w:val="3"/>
        <w:jc w:val="center"/>
      </w:pPr>
    </w:p>
    <w:p w:rsidR="003716F0" w:rsidRDefault="003716F0" w:rsidP="003716F0">
      <w:pPr>
        <w:pStyle w:val="3"/>
        <w:jc w:val="center"/>
      </w:pPr>
      <w:r>
        <w:t>Тамбов 2007</w:t>
      </w:r>
    </w:p>
    <w:p w:rsidR="003716F0" w:rsidRPr="00C12079" w:rsidRDefault="003716F0" w:rsidP="003716F0">
      <w:pPr>
        <w:spacing w:line="360" w:lineRule="auto"/>
        <w:jc w:val="center"/>
        <w:rPr>
          <w:b/>
          <w:sz w:val="28"/>
          <w:szCs w:val="28"/>
        </w:rPr>
      </w:pPr>
      <w:r>
        <w:br w:type="page"/>
      </w:r>
      <w:r w:rsidRPr="00C12079">
        <w:rPr>
          <w:b/>
          <w:sz w:val="28"/>
          <w:szCs w:val="28"/>
        </w:rPr>
        <w:lastRenderedPageBreak/>
        <w:t xml:space="preserve"> </w:t>
      </w:r>
    </w:p>
    <w:p w:rsidR="003716F0" w:rsidRDefault="003716F0" w:rsidP="003716F0">
      <w:pPr>
        <w:pStyle w:val="a5"/>
        <w:numPr>
          <w:ilvl w:val="1"/>
          <w:numId w:val="25"/>
        </w:numPr>
        <w:jc w:val="center"/>
        <w:rPr>
          <w:b/>
          <w:sz w:val="30"/>
        </w:rPr>
      </w:pPr>
      <w:r w:rsidRPr="00C12079">
        <w:rPr>
          <w:b/>
          <w:szCs w:val="28"/>
        </w:rPr>
        <w:t xml:space="preserve">Сущность рисков </w:t>
      </w:r>
      <w:proofErr w:type="spellStart"/>
      <w:r>
        <w:rPr>
          <w:b/>
          <w:sz w:val="30"/>
        </w:rPr>
        <w:t>инновационно-инвестиционной</w:t>
      </w:r>
      <w:proofErr w:type="spellEnd"/>
      <w:r>
        <w:rPr>
          <w:b/>
          <w:sz w:val="30"/>
        </w:rPr>
        <w:t xml:space="preserve"> деятельности</w:t>
      </w:r>
    </w:p>
    <w:p w:rsidR="003716F0" w:rsidRDefault="003716F0" w:rsidP="003716F0">
      <w:pPr>
        <w:pStyle w:val="a5"/>
        <w:jc w:val="center"/>
        <w:rPr>
          <w:b/>
          <w:sz w:val="30"/>
        </w:rPr>
      </w:pPr>
    </w:p>
    <w:p w:rsidR="003716F0" w:rsidRPr="00C12079" w:rsidRDefault="003716F0" w:rsidP="003716F0">
      <w:pPr>
        <w:spacing w:line="360" w:lineRule="auto"/>
        <w:jc w:val="both"/>
        <w:rPr>
          <w:color w:val="000000"/>
          <w:sz w:val="28"/>
          <w:szCs w:val="28"/>
        </w:rPr>
      </w:pPr>
      <w:r w:rsidRPr="00C12079">
        <w:rPr>
          <w:color w:val="000000"/>
          <w:sz w:val="28"/>
          <w:szCs w:val="28"/>
        </w:rPr>
        <w:t>Существует множество факторов, оказывающих отрица</w:t>
      </w:r>
      <w:r w:rsidRPr="00C12079">
        <w:rPr>
          <w:color w:val="000000"/>
          <w:sz w:val="28"/>
          <w:szCs w:val="28"/>
        </w:rPr>
        <w:softHyphen/>
        <w:t>тельное влияние на развитие и эффективность инновационной деятельности маш</w:t>
      </w:r>
      <w:r w:rsidRPr="00C12079">
        <w:rPr>
          <w:color w:val="000000"/>
          <w:sz w:val="28"/>
          <w:szCs w:val="28"/>
        </w:rPr>
        <w:t>и</w:t>
      </w:r>
      <w:r w:rsidRPr="00C12079">
        <w:rPr>
          <w:color w:val="000000"/>
          <w:sz w:val="28"/>
          <w:szCs w:val="28"/>
        </w:rPr>
        <w:t>ностроительных предприятий. Одним из таких факторов является риск, к</w:t>
      </w:r>
      <w:r w:rsidRPr="00C12079">
        <w:rPr>
          <w:color w:val="000000"/>
          <w:sz w:val="28"/>
          <w:szCs w:val="28"/>
        </w:rPr>
        <w:t>о</w:t>
      </w:r>
      <w:r w:rsidRPr="00C12079">
        <w:rPr>
          <w:color w:val="000000"/>
          <w:sz w:val="28"/>
          <w:szCs w:val="28"/>
        </w:rPr>
        <w:t>торому подвергаются как сами машиностроительные предприятия, так и другие участники инновационной деятельности. Исследованию этой проблемы посвящены труды многих ученых. В качестве факторов неопред</w:t>
      </w:r>
      <w:r w:rsidRPr="00C12079">
        <w:rPr>
          <w:color w:val="000000"/>
          <w:sz w:val="28"/>
          <w:szCs w:val="28"/>
        </w:rPr>
        <w:t>е</w:t>
      </w:r>
      <w:r w:rsidRPr="00C12079">
        <w:rPr>
          <w:color w:val="000000"/>
          <w:sz w:val="28"/>
          <w:szCs w:val="28"/>
        </w:rPr>
        <w:t>ленности и риска ученые называют, прежде всего, неустойчивость прои</w:t>
      </w:r>
      <w:r w:rsidRPr="00C12079">
        <w:rPr>
          <w:color w:val="000000"/>
          <w:sz w:val="28"/>
          <w:szCs w:val="28"/>
        </w:rPr>
        <w:t>з</w:t>
      </w:r>
      <w:r w:rsidRPr="00C12079">
        <w:rPr>
          <w:color w:val="000000"/>
          <w:sz w:val="28"/>
          <w:szCs w:val="28"/>
        </w:rPr>
        <w:t xml:space="preserve">водственных </w:t>
      </w:r>
      <w:r w:rsidRPr="00C12079">
        <w:rPr>
          <w:iCs/>
          <w:color w:val="000000"/>
          <w:sz w:val="28"/>
          <w:szCs w:val="28"/>
        </w:rPr>
        <w:t>связей</w:t>
      </w:r>
      <w:r w:rsidRPr="00C12079">
        <w:rPr>
          <w:i/>
          <w:iCs/>
          <w:color w:val="000000"/>
          <w:sz w:val="28"/>
          <w:szCs w:val="28"/>
        </w:rPr>
        <w:t xml:space="preserve">, </w:t>
      </w:r>
      <w:r w:rsidRPr="00C12079">
        <w:rPr>
          <w:color w:val="000000"/>
          <w:sz w:val="28"/>
          <w:szCs w:val="28"/>
        </w:rPr>
        <w:t xml:space="preserve">рост инфляции, стоимость кредитов, существенное уменьшение государственной поддержки реального сектора экономики, </w:t>
      </w:r>
      <w:proofErr w:type="spellStart"/>
      <w:r w:rsidRPr="00C12079">
        <w:rPr>
          <w:color w:val="000000"/>
          <w:sz w:val="28"/>
          <w:szCs w:val="28"/>
        </w:rPr>
        <w:t>диспаритет</w:t>
      </w:r>
      <w:proofErr w:type="spellEnd"/>
      <w:r w:rsidRPr="00C12079">
        <w:rPr>
          <w:color w:val="000000"/>
          <w:sz w:val="28"/>
          <w:szCs w:val="28"/>
        </w:rPr>
        <w:t xml:space="preserve"> цен,</w:t>
      </w:r>
      <w:r w:rsidRPr="00C12079">
        <w:rPr>
          <w:color w:val="000000"/>
          <w:sz w:val="28"/>
          <w:szCs w:val="28"/>
          <w:vertAlign w:val="subscript"/>
        </w:rPr>
        <w:t xml:space="preserve"> </w:t>
      </w:r>
      <w:r w:rsidRPr="00C12079">
        <w:rPr>
          <w:color w:val="000000"/>
          <w:sz w:val="28"/>
          <w:szCs w:val="28"/>
        </w:rPr>
        <w:t xml:space="preserve">снижение покупательной способности </w:t>
      </w:r>
      <w:r w:rsidRPr="00C12079">
        <w:rPr>
          <w:iCs/>
          <w:color w:val="000000"/>
          <w:sz w:val="28"/>
          <w:szCs w:val="28"/>
        </w:rPr>
        <w:t>населения и</w:t>
      </w:r>
      <w:r w:rsidRPr="00C12079">
        <w:rPr>
          <w:i/>
          <w:iCs/>
          <w:color w:val="000000"/>
          <w:sz w:val="28"/>
          <w:szCs w:val="28"/>
        </w:rPr>
        <w:t xml:space="preserve"> </w:t>
      </w:r>
      <w:r w:rsidRPr="00C12079">
        <w:rPr>
          <w:color w:val="000000"/>
          <w:sz w:val="28"/>
          <w:szCs w:val="28"/>
        </w:rPr>
        <w:t xml:space="preserve">многие другие. </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sz w:val="28"/>
          <w:szCs w:val="28"/>
        </w:rPr>
        <w:t>В научной литературе до сих пор отсутствует единая теоретико-методологическая основа, требующаяся для проведения как можно более пол</w:t>
      </w:r>
      <w:r w:rsidRPr="00C12079">
        <w:rPr>
          <w:sz w:val="28"/>
          <w:szCs w:val="28"/>
        </w:rPr>
        <w:softHyphen/>
        <w:t>ного анализа характера, особенностей и перспектив инновационных  процессов с учетом факто</w:t>
      </w:r>
      <w:r w:rsidRPr="00C12079">
        <w:rPr>
          <w:sz w:val="28"/>
          <w:szCs w:val="28"/>
        </w:rPr>
        <w:softHyphen/>
        <w:t>ров неопределенности и риска. Она может быть получена только после серьезного теоретического осмысления сущ</w:t>
      </w:r>
      <w:r w:rsidRPr="00C12079">
        <w:rPr>
          <w:sz w:val="28"/>
          <w:szCs w:val="28"/>
        </w:rPr>
        <w:softHyphen/>
        <w:t>ности категорий «неопределенность» и «риск» на основе изучения имеющихся в научной литературе трактовок. Термин «риск» встречается уже в работах представителей ранней классической экономической теории Д. Риккардо, А. Смита, Дж. Милля. В дальнейшем более глубоко эти понятия рассма</w:t>
      </w:r>
      <w:r w:rsidRPr="00C12079">
        <w:rPr>
          <w:sz w:val="28"/>
          <w:szCs w:val="28"/>
        </w:rPr>
        <w:t>т</w:t>
      </w:r>
      <w:r w:rsidRPr="00C12079">
        <w:rPr>
          <w:sz w:val="28"/>
          <w:szCs w:val="28"/>
        </w:rPr>
        <w:t xml:space="preserve">риваются Ф. </w:t>
      </w:r>
      <w:proofErr w:type="spellStart"/>
      <w:r w:rsidRPr="00C12079">
        <w:rPr>
          <w:sz w:val="28"/>
          <w:szCs w:val="28"/>
        </w:rPr>
        <w:t>Найтом</w:t>
      </w:r>
      <w:proofErr w:type="spellEnd"/>
      <w:r w:rsidRPr="00C12079">
        <w:rPr>
          <w:sz w:val="28"/>
          <w:szCs w:val="28"/>
        </w:rPr>
        <w:t xml:space="preserve">, Дж. М. </w:t>
      </w:r>
      <w:proofErr w:type="spellStart"/>
      <w:r w:rsidRPr="00C12079">
        <w:rPr>
          <w:sz w:val="28"/>
          <w:szCs w:val="28"/>
        </w:rPr>
        <w:t>Кейнсом</w:t>
      </w:r>
      <w:proofErr w:type="spellEnd"/>
      <w:r w:rsidRPr="00C12079">
        <w:rPr>
          <w:sz w:val="28"/>
          <w:szCs w:val="28"/>
        </w:rPr>
        <w:t>. Среди отечественных ученых, з</w:t>
      </w:r>
      <w:r w:rsidRPr="00C12079">
        <w:rPr>
          <w:sz w:val="28"/>
          <w:szCs w:val="28"/>
        </w:rPr>
        <w:t>а</w:t>
      </w:r>
      <w:r w:rsidRPr="00C12079">
        <w:rPr>
          <w:sz w:val="28"/>
          <w:szCs w:val="28"/>
        </w:rPr>
        <w:t>нимающихся исследованием содержания неопределенности и риска, сл</w:t>
      </w:r>
      <w:r w:rsidRPr="00C12079">
        <w:rPr>
          <w:sz w:val="28"/>
          <w:szCs w:val="28"/>
        </w:rPr>
        <w:t>е</w:t>
      </w:r>
      <w:r w:rsidRPr="00C12079">
        <w:rPr>
          <w:sz w:val="28"/>
          <w:szCs w:val="28"/>
        </w:rPr>
        <w:t xml:space="preserve">дует выделить А. Альгина, В. </w:t>
      </w:r>
      <w:proofErr w:type="spellStart"/>
      <w:r w:rsidRPr="00C12079">
        <w:rPr>
          <w:sz w:val="28"/>
          <w:szCs w:val="28"/>
        </w:rPr>
        <w:t>Абчук</w:t>
      </w:r>
      <w:proofErr w:type="spellEnd"/>
      <w:r w:rsidRPr="00C12079">
        <w:rPr>
          <w:sz w:val="28"/>
          <w:szCs w:val="28"/>
        </w:rPr>
        <w:t xml:space="preserve">, П. </w:t>
      </w:r>
      <w:proofErr w:type="spellStart"/>
      <w:r w:rsidRPr="00C12079">
        <w:rPr>
          <w:sz w:val="28"/>
          <w:szCs w:val="28"/>
        </w:rPr>
        <w:t>Половинкина</w:t>
      </w:r>
      <w:proofErr w:type="spellEnd"/>
      <w:r w:rsidRPr="00C12079">
        <w:rPr>
          <w:sz w:val="28"/>
          <w:szCs w:val="28"/>
        </w:rPr>
        <w:t xml:space="preserve">, Л. </w:t>
      </w:r>
      <w:proofErr w:type="spellStart"/>
      <w:r w:rsidRPr="00C12079">
        <w:rPr>
          <w:sz w:val="28"/>
          <w:szCs w:val="28"/>
        </w:rPr>
        <w:t>Шаршукову</w:t>
      </w:r>
      <w:proofErr w:type="spellEnd"/>
      <w:r w:rsidRPr="00C12079">
        <w:rPr>
          <w:sz w:val="28"/>
          <w:szCs w:val="28"/>
        </w:rPr>
        <w:t xml:space="preserve">. </w:t>
      </w:r>
    </w:p>
    <w:p w:rsidR="003716F0" w:rsidRPr="00C12079" w:rsidRDefault="003716F0" w:rsidP="003716F0">
      <w:pPr>
        <w:spacing w:line="360" w:lineRule="auto"/>
        <w:ind w:firstLine="720"/>
        <w:jc w:val="both"/>
        <w:rPr>
          <w:sz w:val="28"/>
          <w:szCs w:val="28"/>
        </w:rPr>
      </w:pPr>
      <w:proofErr w:type="spellStart"/>
      <w:r w:rsidRPr="00C12079">
        <w:rPr>
          <w:color w:val="000000"/>
          <w:sz w:val="28"/>
          <w:szCs w:val="28"/>
        </w:rPr>
        <w:t>Кантильон</w:t>
      </w:r>
      <w:proofErr w:type="spellEnd"/>
      <w:r w:rsidRPr="00C12079">
        <w:rPr>
          <w:color w:val="000000"/>
          <w:sz w:val="28"/>
          <w:szCs w:val="28"/>
        </w:rPr>
        <w:t xml:space="preserve"> Р. отмечал, что предприниматель использует неопред</w:t>
      </w:r>
      <w:r w:rsidRPr="00C12079">
        <w:rPr>
          <w:color w:val="000000"/>
          <w:sz w:val="28"/>
          <w:szCs w:val="28"/>
        </w:rPr>
        <w:t>е</w:t>
      </w:r>
      <w:r w:rsidRPr="00C12079">
        <w:rPr>
          <w:color w:val="000000"/>
          <w:sz w:val="28"/>
          <w:szCs w:val="28"/>
        </w:rPr>
        <w:t xml:space="preserve">ленность экономической конъюнктуры, которая вытекает из непостоянства рыночного спроса и предложения, для извлечения прибыли, </w:t>
      </w:r>
      <w:r w:rsidRPr="00C12079">
        <w:rPr>
          <w:color w:val="000000"/>
          <w:sz w:val="28"/>
          <w:szCs w:val="28"/>
        </w:rPr>
        <w:lastRenderedPageBreak/>
        <w:t>т.е. покупает товар по известной цене, а продает по неизвестной</w:t>
      </w:r>
      <w:r w:rsidRPr="00C12079">
        <w:rPr>
          <w:sz w:val="28"/>
          <w:szCs w:val="28"/>
        </w:rPr>
        <w:t>. Анал</w:t>
      </w:r>
      <w:r w:rsidRPr="00C12079">
        <w:rPr>
          <w:sz w:val="28"/>
          <w:szCs w:val="28"/>
        </w:rPr>
        <w:t>о</w:t>
      </w:r>
      <w:r w:rsidRPr="00C12079">
        <w:rPr>
          <w:sz w:val="28"/>
          <w:szCs w:val="28"/>
        </w:rPr>
        <w:t xml:space="preserve">гичной точки зрения придерживается И. </w:t>
      </w:r>
      <w:proofErr w:type="spellStart"/>
      <w:r w:rsidRPr="00C12079">
        <w:rPr>
          <w:sz w:val="28"/>
          <w:szCs w:val="28"/>
        </w:rPr>
        <w:t>Тюнен</w:t>
      </w:r>
      <w:proofErr w:type="spellEnd"/>
      <w:r w:rsidRPr="00C12079">
        <w:rPr>
          <w:sz w:val="28"/>
          <w:szCs w:val="28"/>
        </w:rPr>
        <w:t>, который определяет пре</w:t>
      </w:r>
      <w:r w:rsidRPr="00C12079">
        <w:rPr>
          <w:sz w:val="28"/>
          <w:szCs w:val="28"/>
        </w:rPr>
        <w:t>д</w:t>
      </w:r>
      <w:r w:rsidRPr="00C12079">
        <w:rPr>
          <w:sz w:val="28"/>
          <w:szCs w:val="28"/>
        </w:rPr>
        <w:t>принимателя как претендента на остаточный рискованный и непредсказуе</w:t>
      </w:r>
      <w:r w:rsidRPr="00C12079">
        <w:rPr>
          <w:sz w:val="28"/>
          <w:szCs w:val="28"/>
        </w:rPr>
        <w:softHyphen/>
        <w:t>мый доход за принятие на себя непредвиденных рисков</w:t>
      </w:r>
      <w:proofErr w:type="gramStart"/>
      <w:r w:rsidRPr="00C12079">
        <w:rPr>
          <w:sz w:val="28"/>
          <w:szCs w:val="28"/>
        </w:rPr>
        <w:t xml:space="preserve"> .</w:t>
      </w:r>
      <w:proofErr w:type="gramEnd"/>
    </w:p>
    <w:p w:rsidR="003716F0" w:rsidRPr="00C12079" w:rsidRDefault="003716F0" w:rsidP="003716F0">
      <w:pPr>
        <w:spacing w:line="360" w:lineRule="auto"/>
        <w:ind w:firstLine="709"/>
        <w:jc w:val="both"/>
        <w:rPr>
          <w:sz w:val="28"/>
          <w:szCs w:val="28"/>
        </w:rPr>
      </w:pPr>
      <w:r w:rsidRPr="00C12079">
        <w:rPr>
          <w:sz w:val="28"/>
          <w:szCs w:val="28"/>
        </w:rPr>
        <w:t xml:space="preserve">Зависимость риска от типа экономики исследовал И. </w:t>
      </w:r>
      <w:proofErr w:type="spellStart"/>
      <w:r w:rsidRPr="00C12079">
        <w:rPr>
          <w:sz w:val="28"/>
          <w:szCs w:val="28"/>
        </w:rPr>
        <w:t>Шумпетер</w:t>
      </w:r>
      <w:proofErr w:type="spellEnd"/>
      <w:r w:rsidRPr="00C12079">
        <w:rPr>
          <w:sz w:val="28"/>
          <w:szCs w:val="28"/>
        </w:rPr>
        <w:t>. Он отмечал, что «в экономике, в которой уста</w:t>
      </w:r>
      <w:r w:rsidRPr="00C12079">
        <w:rPr>
          <w:sz w:val="28"/>
          <w:szCs w:val="28"/>
        </w:rPr>
        <w:softHyphen/>
        <w:t>навливается повторяющийся р</w:t>
      </w:r>
      <w:r w:rsidRPr="00C12079">
        <w:rPr>
          <w:sz w:val="28"/>
          <w:szCs w:val="28"/>
        </w:rPr>
        <w:t>у</w:t>
      </w:r>
      <w:r w:rsidRPr="00C12079">
        <w:rPr>
          <w:sz w:val="28"/>
          <w:szCs w:val="28"/>
        </w:rPr>
        <w:t xml:space="preserve">тинный </w:t>
      </w:r>
      <w:proofErr w:type="gramStart"/>
      <w:r w:rsidRPr="00C12079">
        <w:rPr>
          <w:sz w:val="28"/>
          <w:szCs w:val="28"/>
        </w:rPr>
        <w:t>экономический процесс</w:t>
      </w:r>
      <w:proofErr w:type="gramEnd"/>
      <w:r w:rsidRPr="00C12079">
        <w:rPr>
          <w:sz w:val="28"/>
          <w:szCs w:val="28"/>
        </w:rPr>
        <w:t>, отсутствует неопределенность будущего и, следо</w:t>
      </w:r>
      <w:r w:rsidRPr="00C12079">
        <w:rPr>
          <w:sz w:val="28"/>
          <w:szCs w:val="28"/>
        </w:rPr>
        <w:softHyphen/>
        <w:t>вательно, нет мес</w:t>
      </w:r>
      <w:r>
        <w:rPr>
          <w:sz w:val="28"/>
          <w:szCs w:val="28"/>
        </w:rPr>
        <w:t>та предпринимательскому доходу»</w:t>
      </w:r>
      <w:r w:rsidRPr="00C12079">
        <w:rPr>
          <w:sz w:val="28"/>
          <w:szCs w:val="28"/>
        </w:rPr>
        <w:t>. Спо</w:t>
      </w:r>
      <w:r w:rsidRPr="00C12079">
        <w:rPr>
          <w:sz w:val="28"/>
          <w:szCs w:val="28"/>
        </w:rPr>
        <w:softHyphen/>
        <w:t>собность к риску не только важнейшая черта, но и в</w:t>
      </w:r>
      <w:r w:rsidRPr="00C12079">
        <w:rPr>
          <w:color w:val="000000"/>
          <w:sz w:val="28"/>
          <w:szCs w:val="28"/>
        </w:rPr>
        <w:t>нут</w:t>
      </w:r>
      <w:r w:rsidRPr="00C12079">
        <w:rPr>
          <w:color w:val="000000"/>
          <w:sz w:val="28"/>
          <w:szCs w:val="28"/>
        </w:rPr>
        <w:softHyphen/>
        <w:t>ренний компонент содержания других характеристик деятельности предприятия.</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Так, Ж. Б. Сей  определял предпринимательство как опе</w:t>
      </w:r>
      <w:r w:rsidRPr="00C12079">
        <w:rPr>
          <w:color w:val="000000"/>
          <w:sz w:val="28"/>
          <w:szCs w:val="28"/>
        </w:rPr>
        <w:softHyphen/>
        <w:t>рирование с факторами производства - извлечение их в од</w:t>
      </w:r>
      <w:r w:rsidRPr="00C12079">
        <w:rPr>
          <w:color w:val="000000"/>
          <w:sz w:val="28"/>
          <w:szCs w:val="28"/>
        </w:rPr>
        <w:softHyphen/>
        <w:t>ном месте, где они дают малый доход, затем перемещение и новая комбинация в др</w:t>
      </w:r>
      <w:r w:rsidRPr="00C12079">
        <w:rPr>
          <w:color w:val="000000"/>
          <w:sz w:val="28"/>
          <w:szCs w:val="28"/>
        </w:rPr>
        <w:t>у</w:t>
      </w:r>
      <w:r w:rsidRPr="00C12079">
        <w:rPr>
          <w:color w:val="000000"/>
          <w:sz w:val="28"/>
          <w:szCs w:val="28"/>
        </w:rPr>
        <w:t>гом месте, где они дают наиболь</w:t>
      </w:r>
      <w:r w:rsidRPr="00C12079">
        <w:rPr>
          <w:color w:val="000000"/>
          <w:sz w:val="28"/>
          <w:szCs w:val="28"/>
        </w:rPr>
        <w:softHyphen/>
        <w:t>ший доход. Однако новые комбинации всегда несут в себе элемент риска.</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Ряд зарубежных и отечественных ученых связы</w:t>
      </w:r>
      <w:r w:rsidRPr="00C12079">
        <w:rPr>
          <w:color w:val="000000"/>
          <w:sz w:val="28"/>
          <w:szCs w:val="28"/>
        </w:rPr>
        <w:softHyphen/>
        <w:t>вают предприним</w:t>
      </w:r>
      <w:r w:rsidRPr="00C12079">
        <w:rPr>
          <w:color w:val="000000"/>
          <w:sz w:val="28"/>
          <w:szCs w:val="28"/>
        </w:rPr>
        <w:t>а</w:t>
      </w:r>
      <w:r w:rsidRPr="00C12079">
        <w:rPr>
          <w:color w:val="000000"/>
          <w:sz w:val="28"/>
          <w:szCs w:val="28"/>
        </w:rPr>
        <w:t>тельство с инновационной деятельностью: «Предпринимательство - иску</w:t>
      </w:r>
      <w:r w:rsidRPr="00C12079">
        <w:rPr>
          <w:color w:val="000000"/>
          <w:sz w:val="28"/>
          <w:szCs w:val="28"/>
        </w:rPr>
        <w:t>с</w:t>
      </w:r>
      <w:r w:rsidRPr="00C12079">
        <w:rPr>
          <w:color w:val="000000"/>
          <w:sz w:val="28"/>
          <w:szCs w:val="28"/>
        </w:rPr>
        <w:t>ство конкуренции или способность успешно конкурировать, создавая н</w:t>
      </w:r>
      <w:r w:rsidRPr="00C12079">
        <w:rPr>
          <w:color w:val="000000"/>
          <w:sz w:val="28"/>
          <w:szCs w:val="28"/>
        </w:rPr>
        <w:t>о</w:t>
      </w:r>
      <w:r w:rsidRPr="00C12079">
        <w:rPr>
          <w:color w:val="000000"/>
          <w:sz w:val="28"/>
          <w:szCs w:val="28"/>
        </w:rPr>
        <w:t>вые виды товаров, изыскивая новые пути сокращения издер</w:t>
      </w:r>
      <w:r w:rsidRPr="00C12079">
        <w:rPr>
          <w:color w:val="000000"/>
          <w:sz w:val="28"/>
          <w:szCs w:val="28"/>
        </w:rPr>
        <w:softHyphen/>
        <w:t>жек, делая т</w:t>
      </w:r>
      <w:r w:rsidRPr="00C12079">
        <w:rPr>
          <w:color w:val="000000"/>
          <w:sz w:val="28"/>
          <w:szCs w:val="28"/>
        </w:rPr>
        <w:t>о</w:t>
      </w:r>
      <w:r w:rsidRPr="00C12079">
        <w:rPr>
          <w:color w:val="000000"/>
          <w:sz w:val="28"/>
          <w:szCs w:val="28"/>
        </w:rPr>
        <w:t>вары все более привлекательными для потре</w:t>
      </w:r>
      <w:r w:rsidRPr="00C12079">
        <w:rPr>
          <w:color w:val="000000"/>
          <w:sz w:val="28"/>
          <w:szCs w:val="28"/>
        </w:rPr>
        <w:softHyphen/>
        <w:t>бителей»</w:t>
      </w:r>
      <w:r w:rsidRPr="00C12079">
        <w:rPr>
          <w:sz w:val="28"/>
          <w:szCs w:val="28"/>
        </w:rPr>
        <w:t>. Процесс инновационного производства, ис</w:t>
      </w:r>
      <w:r w:rsidRPr="00C12079">
        <w:rPr>
          <w:sz w:val="28"/>
          <w:szCs w:val="28"/>
        </w:rPr>
        <w:softHyphen/>
        <w:t>пользования новой техники, новой те</w:t>
      </w:r>
      <w:r w:rsidRPr="00C12079">
        <w:rPr>
          <w:sz w:val="28"/>
          <w:szCs w:val="28"/>
        </w:rPr>
        <w:t>х</w:t>
      </w:r>
      <w:r w:rsidRPr="00C12079">
        <w:rPr>
          <w:sz w:val="28"/>
          <w:szCs w:val="28"/>
        </w:rPr>
        <w:t>нологии,</w:t>
      </w:r>
      <w:r w:rsidRPr="00C12079">
        <w:rPr>
          <w:color w:val="000000"/>
          <w:sz w:val="28"/>
          <w:szCs w:val="28"/>
        </w:rPr>
        <w:t xml:space="preserve"> новых идей неопределенный, стохастический. Если при благ</w:t>
      </w:r>
      <w:r w:rsidRPr="00C12079">
        <w:rPr>
          <w:color w:val="000000"/>
          <w:sz w:val="28"/>
          <w:szCs w:val="28"/>
        </w:rPr>
        <w:t>о</w:t>
      </w:r>
      <w:r w:rsidRPr="00C12079">
        <w:rPr>
          <w:color w:val="000000"/>
          <w:sz w:val="28"/>
          <w:szCs w:val="28"/>
        </w:rPr>
        <w:t>приятном переплетении многочисленных обстоятельств в условиях вн</w:t>
      </w:r>
      <w:r w:rsidRPr="00C12079">
        <w:rPr>
          <w:color w:val="000000"/>
          <w:sz w:val="28"/>
          <w:szCs w:val="28"/>
        </w:rPr>
        <w:t>е</w:t>
      </w:r>
      <w:r w:rsidRPr="00C12079">
        <w:rPr>
          <w:color w:val="000000"/>
          <w:sz w:val="28"/>
          <w:szCs w:val="28"/>
        </w:rPr>
        <w:t>дрения ин</w:t>
      </w:r>
      <w:r w:rsidRPr="00C12079">
        <w:rPr>
          <w:color w:val="000000"/>
          <w:sz w:val="28"/>
          <w:szCs w:val="28"/>
        </w:rPr>
        <w:softHyphen/>
        <w:t>новаций в производство издержки предприятия снижаются по сравнению с конкурентами, а благодаря рекламе или другим методам ма</w:t>
      </w:r>
      <w:r w:rsidRPr="00C12079">
        <w:rPr>
          <w:color w:val="000000"/>
          <w:sz w:val="28"/>
          <w:szCs w:val="28"/>
        </w:rPr>
        <w:t>р</w:t>
      </w:r>
      <w:r w:rsidRPr="00C12079">
        <w:rPr>
          <w:color w:val="000000"/>
          <w:sz w:val="28"/>
          <w:szCs w:val="28"/>
        </w:rPr>
        <w:t>кетинга удается расши</w:t>
      </w:r>
      <w:r w:rsidRPr="00C12079">
        <w:rPr>
          <w:color w:val="000000"/>
          <w:sz w:val="28"/>
          <w:szCs w:val="28"/>
        </w:rPr>
        <w:softHyphen/>
        <w:t>рить рынок сбыта или продать товар по более выс</w:t>
      </w:r>
      <w:r w:rsidRPr="00C12079">
        <w:rPr>
          <w:color w:val="000000"/>
          <w:sz w:val="28"/>
          <w:szCs w:val="28"/>
        </w:rPr>
        <w:t>о</w:t>
      </w:r>
      <w:r w:rsidRPr="00C12079">
        <w:rPr>
          <w:color w:val="000000"/>
          <w:sz w:val="28"/>
          <w:szCs w:val="28"/>
        </w:rPr>
        <w:t>кой цене, то все это воплотится в более высокой экономичес</w:t>
      </w:r>
      <w:r w:rsidRPr="00C12079">
        <w:rPr>
          <w:color w:val="000000"/>
          <w:sz w:val="28"/>
          <w:szCs w:val="28"/>
        </w:rPr>
        <w:softHyphen/>
        <w:t>кой прибыли. И, наоборот, при определенных сбоях в са</w:t>
      </w:r>
      <w:r w:rsidRPr="00C12079">
        <w:rPr>
          <w:color w:val="000000"/>
          <w:sz w:val="28"/>
          <w:szCs w:val="28"/>
        </w:rPr>
        <w:softHyphen/>
        <w:t>мом процессе инновационной деятельности, при отсут</w:t>
      </w:r>
      <w:r w:rsidRPr="00C12079">
        <w:rPr>
          <w:color w:val="000000"/>
          <w:sz w:val="28"/>
          <w:szCs w:val="28"/>
        </w:rPr>
        <w:softHyphen/>
        <w:t xml:space="preserve">ствии </w:t>
      </w:r>
      <w:r w:rsidRPr="00C12079">
        <w:rPr>
          <w:color w:val="000000"/>
          <w:sz w:val="28"/>
          <w:szCs w:val="28"/>
        </w:rPr>
        <w:lastRenderedPageBreak/>
        <w:t>платежеспособного спроса на инновацио</w:t>
      </w:r>
      <w:r w:rsidRPr="00C12079">
        <w:rPr>
          <w:color w:val="000000"/>
          <w:sz w:val="28"/>
          <w:szCs w:val="28"/>
        </w:rPr>
        <w:t>н</w:t>
      </w:r>
      <w:r w:rsidRPr="00C12079">
        <w:rPr>
          <w:color w:val="000000"/>
          <w:sz w:val="28"/>
          <w:szCs w:val="28"/>
        </w:rPr>
        <w:t>ную про</w:t>
      </w:r>
      <w:r w:rsidRPr="00C12079">
        <w:rPr>
          <w:color w:val="000000"/>
          <w:sz w:val="28"/>
          <w:szCs w:val="28"/>
        </w:rPr>
        <w:softHyphen/>
        <w:t>дукцию можно терпеть убытки.</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Таким образом, существование неопределенности и риска является неотъемлемым компонентом инновационной деятельности предприятий. Современная рыночная экономика функциониру</w:t>
      </w:r>
      <w:r w:rsidRPr="00C12079">
        <w:rPr>
          <w:color w:val="000000"/>
          <w:sz w:val="28"/>
          <w:szCs w:val="28"/>
        </w:rPr>
        <w:softHyphen/>
        <w:t>ет так, что постоянно изменяются условия хозя</w:t>
      </w:r>
      <w:r w:rsidRPr="00C12079">
        <w:rPr>
          <w:color w:val="000000"/>
          <w:sz w:val="28"/>
          <w:szCs w:val="28"/>
        </w:rPr>
        <w:t>й</w:t>
      </w:r>
      <w:r w:rsidRPr="00C12079">
        <w:rPr>
          <w:color w:val="000000"/>
          <w:sz w:val="28"/>
          <w:szCs w:val="28"/>
        </w:rPr>
        <w:t>ственной де</w:t>
      </w:r>
      <w:r w:rsidRPr="00C12079">
        <w:rPr>
          <w:color w:val="000000"/>
          <w:sz w:val="28"/>
          <w:szCs w:val="28"/>
        </w:rPr>
        <w:softHyphen/>
        <w:t>ятельности, рыночная конъюнктура, поведение субъектов ры</w:t>
      </w:r>
      <w:r w:rsidRPr="00C12079">
        <w:rPr>
          <w:color w:val="000000"/>
          <w:sz w:val="28"/>
          <w:szCs w:val="28"/>
        </w:rPr>
        <w:t>н</w:t>
      </w:r>
      <w:r w:rsidRPr="00C12079">
        <w:rPr>
          <w:color w:val="000000"/>
          <w:sz w:val="28"/>
          <w:szCs w:val="28"/>
        </w:rPr>
        <w:t xml:space="preserve">ка, особенно это наглядно проявилось с наступлением </w:t>
      </w:r>
      <w:r w:rsidRPr="00C12079">
        <w:rPr>
          <w:sz w:val="28"/>
          <w:szCs w:val="28"/>
        </w:rPr>
        <w:t xml:space="preserve">экономического кризиса. Хаотичность экономической жизни позволила П. </w:t>
      </w:r>
      <w:proofErr w:type="spellStart"/>
      <w:r w:rsidRPr="00C12079">
        <w:rPr>
          <w:sz w:val="28"/>
          <w:szCs w:val="28"/>
        </w:rPr>
        <w:t>Друкеру</w:t>
      </w:r>
      <w:proofErr w:type="spellEnd"/>
      <w:r w:rsidRPr="00C12079">
        <w:rPr>
          <w:sz w:val="28"/>
          <w:szCs w:val="28"/>
        </w:rPr>
        <w:t xml:space="preserve"> назвать время постиндустриального</w:t>
      </w:r>
      <w:r w:rsidRPr="00C12079">
        <w:rPr>
          <w:color w:val="000000"/>
          <w:sz w:val="28"/>
          <w:szCs w:val="28"/>
        </w:rPr>
        <w:t xml:space="preserve"> общества «эпо</w:t>
      </w:r>
      <w:r w:rsidRPr="00C12079">
        <w:rPr>
          <w:color w:val="000000"/>
          <w:sz w:val="28"/>
          <w:szCs w:val="28"/>
        </w:rPr>
        <w:softHyphen/>
        <w:t>хой без закономерностей». Неустойчивость экономики обусловливает рост неопределенности эконом</w:t>
      </w:r>
      <w:r w:rsidRPr="00C12079">
        <w:rPr>
          <w:color w:val="000000"/>
          <w:sz w:val="28"/>
          <w:szCs w:val="28"/>
        </w:rPr>
        <w:t>и</w:t>
      </w:r>
      <w:r w:rsidRPr="00C12079">
        <w:rPr>
          <w:color w:val="000000"/>
          <w:sz w:val="28"/>
          <w:szCs w:val="28"/>
        </w:rPr>
        <w:t>ческой си</w:t>
      </w:r>
      <w:r w:rsidRPr="00C12079">
        <w:rPr>
          <w:color w:val="000000"/>
          <w:sz w:val="28"/>
          <w:szCs w:val="28"/>
        </w:rPr>
        <w:softHyphen/>
        <w:t>стемы, а, следовательно, и риска как показателя, характе</w:t>
      </w:r>
      <w:r w:rsidRPr="00C12079">
        <w:rPr>
          <w:color w:val="000000"/>
          <w:sz w:val="28"/>
          <w:szCs w:val="28"/>
        </w:rPr>
        <w:softHyphen/>
        <w:t xml:space="preserve">ризующего неопределенность. </w:t>
      </w:r>
    </w:p>
    <w:p w:rsidR="003716F0" w:rsidRPr="00C12079" w:rsidRDefault="003716F0" w:rsidP="003716F0">
      <w:pPr>
        <w:spacing w:line="360" w:lineRule="auto"/>
        <w:ind w:firstLine="720"/>
        <w:jc w:val="both"/>
        <w:rPr>
          <w:sz w:val="28"/>
          <w:szCs w:val="28"/>
        </w:rPr>
      </w:pPr>
      <w:r w:rsidRPr="00C12079">
        <w:rPr>
          <w:color w:val="000000"/>
          <w:sz w:val="28"/>
          <w:szCs w:val="28"/>
        </w:rPr>
        <w:t>В экономической теории проблема риска долгое время игнориров</w:t>
      </w:r>
      <w:r w:rsidRPr="00C12079">
        <w:rPr>
          <w:color w:val="000000"/>
          <w:sz w:val="28"/>
          <w:szCs w:val="28"/>
        </w:rPr>
        <w:t>а</w:t>
      </w:r>
      <w:r w:rsidRPr="00C12079">
        <w:rPr>
          <w:color w:val="000000"/>
          <w:sz w:val="28"/>
          <w:szCs w:val="28"/>
        </w:rPr>
        <w:t>лась. Проблема эффективного размещения ог</w:t>
      </w:r>
      <w:r w:rsidRPr="00C12079">
        <w:rPr>
          <w:color w:val="000000"/>
          <w:sz w:val="28"/>
          <w:szCs w:val="28"/>
        </w:rPr>
        <w:softHyphen/>
        <w:t>раниченных ресурсов в р</w:t>
      </w:r>
      <w:r w:rsidRPr="00C12079">
        <w:rPr>
          <w:color w:val="000000"/>
          <w:sz w:val="28"/>
          <w:szCs w:val="28"/>
        </w:rPr>
        <w:t>ы</w:t>
      </w:r>
      <w:r w:rsidRPr="00C12079">
        <w:rPr>
          <w:color w:val="000000"/>
          <w:sz w:val="28"/>
          <w:szCs w:val="28"/>
        </w:rPr>
        <w:t>ночной экономике исследова</w:t>
      </w:r>
      <w:r w:rsidRPr="00C12079">
        <w:rPr>
          <w:color w:val="000000"/>
          <w:sz w:val="28"/>
          <w:szCs w:val="28"/>
        </w:rPr>
        <w:softHyphen/>
        <w:t>лась без учета фактора риска, хотя сама ка</w:t>
      </w:r>
      <w:r w:rsidRPr="00C12079">
        <w:rPr>
          <w:color w:val="000000"/>
          <w:sz w:val="28"/>
          <w:szCs w:val="28"/>
        </w:rPr>
        <w:softHyphen/>
        <w:t>тегория «риск» встречается уже в работах представителей ранней класс</w:t>
      </w:r>
      <w:r w:rsidRPr="00C12079">
        <w:rPr>
          <w:color w:val="000000"/>
          <w:sz w:val="28"/>
          <w:szCs w:val="28"/>
        </w:rPr>
        <w:t>и</w:t>
      </w:r>
      <w:r w:rsidRPr="00C12079">
        <w:rPr>
          <w:color w:val="000000"/>
          <w:sz w:val="28"/>
          <w:szCs w:val="28"/>
        </w:rPr>
        <w:t>ческой политэкономии Д. Риккардо [</w:t>
      </w:r>
      <w:r>
        <w:rPr>
          <w:color w:val="000000"/>
          <w:sz w:val="28"/>
          <w:szCs w:val="28"/>
        </w:rPr>
        <w:t>12</w:t>
      </w:r>
      <w:r w:rsidRPr="00C12079">
        <w:rPr>
          <w:sz w:val="28"/>
          <w:szCs w:val="28"/>
        </w:rPr>
        <w:t>], А. Сми</w:t>
      </w:r>
      <w:r w:rsidRPr="00C12079">
        <w:rPr>
          <w:sz w:val="28"/>
          <w:szCs w:val="28"/>
        </w:rPr>
        <w:softHyphen/>
        <w:t>та [</w:t>
      </w:r>
      <w:r>
        <w:rPr>
          <w:sz w:val="28"/>
          <w:szCs w:val="28"/>
        </w:rPr>
        <w:t>14</w:t>
      </w:r>
      <w:r w:rsidRPr="00C12079">
        <w:rPr>
          <w:sz w:val="28"/>
          <w:szCs w:val="28"/>
        </w:rPr>
        <w:t>]. Согласно их мнению,</w:t>
      </w:r>
      <w:r w:rsidRPr="00C12079">
        <w:rPr>
          <w:color w:val="000000"/>
          <w:sz w:val="28"/>
          <w:szCs w:val="28"/>
        </w:rPr>
        <w:t xml:space="preserve"> прибыль должна включать вознагра</w:t>
      </w:r>
      <w:r w:rsidRPr="00C12079">
        <w:rPr>
          <w:color w:val="000000"/>
          <w:sz w:val="28"/>
          <w:szCs w:val="28"/>
        </w:rPr>
        <w:t>ж</w:t>
      </w:r>
      <w:r w:rsidRPr="00C12079">
        <w:rPr>
          <w:color w:val="000000"/>
          <w:sz w:val="28"/>
          <w:szCs w:val="28"/>
        </w:rPr>
        <w:t>дение за риск. Однако, признавая риск фактором, требующим вознагра</w:t>
      </w:r>
      <w:r w:rsidRPr="00C12079">
        <w:rPr>
          <w:color w:val="000000"/>
          <w:sz w:val="28"/>
          <w:szCs w:val="28"/>
        </w:rPr>
        <w:t>ж</w:t>
      </w:r>
      <w:r w:rsidRPr="00C12079">
        <w:rPr>
          <w:color w:val="000000"/>
          <w:sz w:val="28"/>
          <w:szCs w:val="28"/>
        </w:rPr>
        <w:t>дения, они трактуют его как математическое ожидание потерь, которые могут про</w:t>
      </w:r>
      <w:r w:rsidRPr="00C12079">
        <w:rPr>
          <w:color w:val="000000"/>
          <w:sz w:val="28"/>
          <w:szCs w:val="28"/>
        </w:rPr>
        <w:softHyphen/>
        <w:t>изойти в результате выбранного решения, не подвергая бо</w:t>
      </w:r>
      <w:r w:rsidRPr="00C12079">
        <w:rPr>
          <w:color w:val="000000"/>
          <w:sz w:val="28"/>
          <w:szCs w:val="28"/>
        </w:rPr>
        <w:softHyphen/>
        <w:t>лее тщательному анализу.</w:t>
      </w:r>
    </w:p>
    <w:p w:rsidR="003716F0" w:rsidRPr="00C12079" w:rsidRDefault="003716F0" w:rsidP="003716F0">
      <w:pPr>
        <w:spacing w:line="360" w:lineRule="auto"/>
        <w:ind w:firstLine="709"/>
        <w:jc w:val="both"/>
        <w:rPr>
          <w:sz w:val="28"/>
          <w:szCs w:val="28"/>
        </w:rPr>
      </w:pPr>
      <w:r w:rsidRPr="00C12079">
        <w:rPr>
          <w:color w:val="000000"/>
          <w:sz w:val="28"/>
          <w:szCs w:val="28"/>
        </w:rPr>
        <w:t xml:space="preserve">Большее внимание категории риска уделяет А. Маршалл. Вслед за Д. </w:t>
      </w:r>
      <w:proofErr w:type="spellStart"/>
      <w:r w:rsidRPr="00C12079">
        <w:rPr>
          <w:color w:val="000000"/>
          <w:sz w:val="28"/>
          <w:szCs w:val="28"/>
        </w:rPr>
        <w:t>Рикардо</w:t>
      </w:r>
      <w:proofErr w:type="spellEnd"/>
      <w:r w:rsidRPr="00C12079">
        <w:rPr>
          <w:color w:val="000000"/>
          <w:sz w:val="28"/>
          <w:szCs w:val="28"/>
        </w:rPr>
        <w:t xml:space="preserve">, А. Смитом, </w:t>
      </w:r>
      <w:proofErr w:type="gramStart"/>
      <w:r w:rsidRPr="00C12079">
        <w:rPr>
          <w:color w:val="000000"/>
          <w:sz w:val="28"/>
          <w:szCs w:val="28"/>
        </w:rPr>
        <w:t>Дж</w:t>
      </w:r>
      <w:proofErr w:type="gramEnd"/>
      <w:r w:rsidRPr="00C12079">
        <w:rPr>
          <w:color w:val="000000"/>
          <w:sz w:val="28"/>
          <w:szCs w:val="28"/>
        </w:rPr>
        <w:t xml:space="preserve">. Миллем, У. </w:t>
      </w:r>
      <w:proofErr w:type="spellStart"/>
      <w:r w:rsidRPr="00C12079">
        <w:rPr>
          <w:color w:val="000000"/>
          <w:sz w:val="28"/>
          <w:szCs w:val="28"/>
        </w:rPr>
        <w:t>Сениором</w:t>
      </w:r>
      <w:proofErr w:type="spellEnd"/>
      <w:r w:rsidRPr="00C12079">
        <w:rPr>
          <w:color w:val="000000"/>
          <w:sz w:val="28"/>
          <w:szCs w:val="28"/>
        </w:rPr>
        <w:t xml:space="preserve"> он обосновал, что одним из компонентов прибыли является плата за риск. В зависимости от исто</w:t>
      </w:r>
      <w:r w:rsidRPr="00C12079">
        <w:rPr>
          <w:color w:val="000000"/>
          <w:sz w:val="28"/>
          <w:szCs w:val="28"/>
        </w:rPr>
        <w:t>ч</w:t>
      </w:r>
      <w:r w:rsidRPr="00C12079">
        <w:rPr>
          <w:color w:val="000000"/>
          <w:sz w:val="28"/>
          <w:szCs w:val="28"/>
        </w:rPr>
        <w:t>ника форми</w:t>
      </w:r>
      <w:r w:rsidRPr="00C12079">
        <w:rPr>
          <w:color w:val="000000"/>
          <w:sz w:val="28"/>
          <w:szCs w:val="28"/>
        </w:rPr>
        <w:softHyphen/>
        <w:t>рования капитала А. Маршалл выделяет личный и предприни</w:t>
      </w:r>
      <w:r w:rsidRPr="00C12079">
        <w:rPr>
          <w:color w:val="000000"/>
          <w:sz w:val="28"/>
          <w:szCs w:val="28"/>
        </w:rPr>
        <w:softHyphen/>
        <w:t xml:space="preserve">мательский риск. </w:t>
      </w:r>
      <w:proofErr w:type="gramStart"/>
      <w:r w:rsidRPr="00C12079">
        <w:rPr>
          <w:color w:val="000000"/>
          <w:sz w:val="28"/>
          <w:szCs w:val="28"/>
        </w:rPr>
        <w:t>Предпринимательский риск «обусловлен колебаниями на рынках сырья и готовых изделий, непред</w:t>
      </w:r>
      <w:r w:rsidRPr="00C12079">
        <w:rPr>
          <w:color w:val="000000"/>
          <w:sz w:val="28"/>
          <w:szCs w:val="28"/>
        </w:rPr>
        <w:softHyphen/>
        <w:t>виденными изменениями в моде, новыми изобретениями, вторжением новых и сильных конкурентов в их соответ</w:t>
      </w:r>
      <w:r w:rsidRPr="00C12079">
        <w:rPr>
          <w:color w:val="000000"/>
          <w:sz w:val="28"/>
          <w:szCs w:val="28"/>
        </w:rPr>
        <w:softHyphen/>
        <w:t xml:space="preserve">ствующие районы и т. д. Однако </w:t>
      </w:r>
      <w:r w:rsidRPr="00C12079">
        <w:rPr>
          <w:color w:val="000000"/>
          <w:sz w:val="28"/>
          <w:szCs w:val="28"/>
        </w:rPr>
        <w:lastRenderedPageBreak/>
        <w:t>существует и другая кате</w:t>
      </w:r>
      <w:r w:rsidRPr="00C12079">
        <w:rPr>
          <w:color w:val="000000"/>
          <w:sz w:val="28"/>
          <w:szCs w:val="28"/>
        </w:rPr>
        <w:softHyphen/>
        <w:t>гория риска, бремя которого ложится только на человека, работающего с зае</w:t>
      </w:r>
      <w:r w:rsidRPr="00C12079">
        <w:rPr>
          <w:color w:val="000000"/>
          <w:sz w:val="28"/>
          <w:szCs w:val="28"/>
        </w:rPr>
        <w:t>м</w:t>
      </w:r>
      <w:r w:rsidRPr="00C12079">
        <w:rPr>
          <w:color w:val="000000"/>
          <w:sz w:val="28"/>
          <w:szCs w:val="28"/>
        </w:rPr>
        <w:t>ным капиталом, и ни на кого другого; этот вид риска можно назвать ли</w:t>
      </w:r>
      <w:r w:rsidRPr="00C12079">
        <w:rPr>
          <w:color w:val="000000"/>
          <w:sz w:val="28"/>
          <w:szCs w:val="28"/>
        </w:rPr>
        <w:t>ч</w:t>
      </w:r>
      <w:r w:rsidRPr="00C12079">
        <w:rPr>
          <w:color w:val="000000"/>
          <w:sz w:val="28"/>
          <w:szCs w:val="28"/>
        </w:rPr>
        <w:t>ным риском»</w:t>
      </w:r>
      <w:r w:rsidRPr="00C12079">
        <w:rPr>
          <w:sz w:val="28"/>
          <w:szCs w:val="28"/>
        </w:rPr>
        <w:t>.</w:t>
      </w:r>
      <w:proofErr w:type="gramEnd"/>
      <w:r w:rsidRPr="00C12079">
        <w:rPr>
          <w:sz w:val="28"/>
          <w:szCs w:val="28"/>
        </w:rPr>
        <w:t xml:space="preserve"> Оба эти вида составляют часть общих издержек фи</w:t>
      </w:r>
      <w:r w:rsidRPr="00C12079">
        <w:rPr>
          <w:sz w:val="28"/>
          <w:szCs w:val="28"/>
        </w:rPr>
        <w:t>р</w:t>
      </w:r>
      <w:r w:rsidRPr="00C12079">
        <w:rPr>
          <w:sz w:val="28"/>
          <w:szCs w:val="28"/>
        </w:rPr>
        <w:t>мы, как «если бы она действовала в качестве страховой компании для с</w:t>
      </w:r>
      <w:r w:rsidRPr="00C12079">
        <w:rPr>
          <w:sz w:val="28"/>
          <w:szCs w:val="28"/>
        </w:rPr>
        <w:t>а</w:t>
      </w:r>
      <w:r w:rsidRPr="00C12079">
        <w:rPr>
          <w:sz w:val="28"/>
          <w:szCs w:val="28"/>
        </w:rPr>
        <w:t>мой себя» [</w:t>
      </w:r>
      <w:r w:rsidRPr="00C12079">
        <w:rPr>
          <w:iCs/>
          <w:sz w:val="28"/>
          <w:szCs w:val="28"/>
        </w:rPr>
        <w:t>18</w:t>
      </w:r>
      <w:r w:rsidRPr="00C12079">
        <w:rPr>
          <w:color w:val="000000"/>
          <w:sz w:val="28"/>
          <w:szCs w:val="28"/>
        </w:rPr>
        <w:t>]. А. Маршалл рассматривает также поведение эк</w:t>
      </w:r>
      <w:r w:rsidRPr="00C12079">
        <w:rPr>
          <w:color w:val="000000"/>
          <w:sz w:val="28"/>
          <w:szCs w:val="28"/>
        </w:rPr>
        <w:t>о</w:t>
      </w:r>
      <w:r w:rsidRPr="00C12079">
        <w:rPr>
          <w:color w:val="000000"/>
          <w:sz w:val="28"/>
          <w:szCs w:val="28"/>
        </w:rPr>
        <w:t>номических агентов в условиях неопределенности и риска. Предприним</w:t>
      </w:r>
      <w:r w:rsidRPr="00C12079">
        <w:rPr>
          <w:color w:val="000000"/>
          <w:sz w:val="28"/>
          <w:szCs w:val="28"/>
        </w:rPr>
        <w:t>а</w:t>
      </w:r>
      <w:r w:rsidRPr="00C12079">
        <w:rPr>
          <w:color w:val="000000"/>
          <w:sz w:val="28"/>
          <w:szCs w:val="28"/>
        </w:rPr>
        <w:t>тель, работающий в условиях риска, при выборе из возможных альтерн</w:t>
      </w:r>
      <w:r w:rsidRPr="00C12079">
        <w:rPr>
          <w:color w:val="000000"/>
          <w:sz w:val="28"/>
          <w:szCs w:val="28"/>
        </w:rPr>
        <w:t>а</w:t>
      </w:r>
      <w:r w:rsidRPr="00C12079">
        <w:rPr>
          <w:color w:val="000000"/>
          <w:sz w:val="28"/>
          <w:szCs w:val="28"/>
        </w:rPr>
        <w:t>тив руководствуется дву</w:t>
      </w:r>
      <w:r w:rsidRPr="00C12079">
        <w:rPr>
          <w:color w:val="000000"/>
          <w:sz w:val="28"/>
          <w:szCs w:val="28"/>
        </w:rPr>
        <w:softHyphen/>
        <w:t>мя критериями: размерами ожидаемой прибыли и величи</w:t>
      </w:r>
      <w:r w:rsidRPr="00C12079">
        <w:rPr>
          <w:color w:val="000000"/>
          <w:sz w:val="28"/>
          <w:szCs w:val="28"/>
        </w:rPr>
        <w:softHyphen/>
        <w:t>ной ее возможных колебаний [</w:t>
      </w:r>
      <w:r w:rsidRPr="00C12079">
        <w:rPr>
          <w:iCs/>
          <w:sz w:val="28"/>
          <w:szCs w:val="28"/>
        </w:rPr>
        <w:t>18</w:t>
      </w:r>
      <w:r w:rsidRPr="00C12079">
        <w:rPr>
          <w:sz w:val="28"/>
          <w:szCs w:val="28"/>
        </w:rPr>
        <w:t>].</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sz w:val="28"/>
          <w:szCs w:val="28"/>
        </w:rPr>
        <w:t>Однако ни представители классической политэконо</w:t>
      </w:r>
      <w:r w:rsidRPr="00C12079">
        <w:rPr>
          <w:sz w:val="28"/>
          <w:szCs w:val="28"/>
        </w:rPr>
        <w:softHyphen/>
        <w:t>мии, ни А. Ма</w:t>
      </w:r>
      <w:r w:rsidRPr="00C12079">
        <w:rPr>
          <w:sz w:val="28"/>
          <w:szCs w:val="28"/>
        </w:rPr>
        <w:t>р</w:t>
      </w:r>
      <w:r w:rsidRPr="00C12079">
        <w:rPr>
          <w:sz w:val="28"/>
          <w:szCs w:val="28"/>
        </w:rPr>
        <w:t>шалл не занимались исследованием содер</w:t>
      </w:r>
      <w:r w:rsidRPr="00C12079">
        <w:rPr>
          <w:sz w:val="28"/>
          <w:szCs w:val="28"/>
        </w:rPr>
        <w:softHyphen/>
        <w:t>жания категорий «неопределе</w:t>
      </w:r>
      <w:r w:rsidRPr="00C12079">
        <w:rPr>
          <w:sz w:val="28"/>
          <w:szCs w:val="28"/>
        </w:rPr>
        <w:t>н</w:t>
      </w:r>
      <w:r w:rsidRPr="00C12079">
        <w:rPr>
          <w:sz w:val="28"/>
          <w:szCs w:val="28"/>
        </w:rPr>
        <w:t>ность» и «риск» и не прово</w:t>
      </w:r>
      <w:r w:rsidRPr="00C12079">
        <w:rPr>
          <w:sz w:val="28"/>
          <w:szCs w:val="28"/>
        </w:rPr>
        <w:softHyphen/>
        <w:t xml:space="preserve">дили четкой границы между этими понятиями. Впервые это осуществил Ф. </w:t>
      </w:r>
      <w:proofErr w:type="spellStart"/>
      <w:r w:rsidRPr="00C12079">
        <w:rPr>
          <w:sz w:val="28"/>
          <w:szCs w:val="28"/>
        </w:rPr>
        <w:t>Найт</w:t>
      </w:r>
      <w:proofErr w:type="spellEnd"/>
      <w:r w:rsidRPr="00C12079">
        <w:rPr>
          <w:sz w:val="28"/>
          <w:szCs w:val="28"/>
        </w:rPr>
        <w:t>, который предложил выделять априо</w:t>
      </w:r>
      <w:r w:rsidRPr="00C12079">
        <w:rPr>
          <w:sz w:val="28"/>
          <w:szCs w:val="28"/>
        </w:rPr>
        <w:t>р</w:t>
      </w:r>
      <w:r w:rsidRPr="00C12079">
        <w:rPr>
          <w:sz w:val="28"/>
          <w:szCs w:val="28"/>
        </w:rPr>
        <w:t>ную вероятность - «абсолютно однород</w:t>
      </w:r>
      <w:r w:rsidRPr="00C12079">
        <w:rPr>
          <w:sz w:val="28"/>
          <w:szCs w:val="28"/>
        </w:rPr>
        <w:softHyphen/>
        <w:t>ную классификацию случаев, во всем идентичных (за ис</w:t>
      </w:r>
      <w:r w:rsidRPr="00C12079">
        <w:rPr>
          <w:sz w:val="28"/>
          <w:szCs w:val="28"/>
        </w:rPr>
        <w:softHyphen/>
        <w:t>ключением действительно случайных факторов)» [19] и стати</w:t>
      </w:r>
      <w:r w:rsidRPr="00C12079">
        <w:rPr>
          <w:sz w:val="28"/>
          <w:szCs w:val="28"/>
        </w:rPr>
        <w:softHyphen/>
        <w:t>стическую</w:t>
      </w:r>
      <w:r w:rsidRPr="00C12079">
        <w:rPr>
          <w:color w:val="000000"/>
          <w:sz w:val="28"/>
          <w:szCs w:val="28"/>
        </w:rPr>
        <w:t xml:space="preserve"> вероятность, которую нельзя оценить с помо</w:t>
      </w:r>
      <w:r w:rsidRPr="00C12079">
        <w:rPr>
          <w:color w:val="000000"/>
          <w:sz w:val="28"/>
          <w:szCs w:val="28"/>
        </w:rPr>
        <w:softHyphen/>
        <w:t>щью априорных вычислений, «главная отличительная черта этого в</w:t>
      </w:r>
      <w:r w:rsidRPr="00C12079">
        <w:rPr>
          <w:color w:val="000000"/>
          <w:sz w:val="28"/>
          <w:szCs w:val="28"/>
        </w:rPr>
        <w:t>и</w:t>
      </w:r>
      <w:r w:rsidRPr="00C12079">
        <w:rPr>
          <w:color w:val="000000"/>
          <w:sz w:val="28"/>
          <w:szCs w:val="28"/>
        </w:rPr>
        <w:t>да вероятности заключается в том, что он основан на эмпирической кла</w:t>
      </w:r>
      <w:r w:rsidRPr="00C12079">
        <w:rPr>
          <w:color w:val="000000"/>
          <w:sz w:val="28"/>
          <w:szCs w:val="28"/>
        </w:rPr>
        <w:t>с</w:t>
      </w:r>
      <w:r w:rsidRPr="00C12079">
        <w:rPr>
          <w:color w:val="000000"/>
          <w:sz w:val="28"/>
          <w:szCs w:val="28"/>
        </w:rPr>
        <w:t>сификации случаев»; а также «оцен</w:t>
      </w:r>
      <w:r w:rsidRPr="00C12079">
        <w:rPr>
          <w:color w:val="000000"/>
          <w:sz w:val="28"/>
          <w:szCs w:val="28"/>
        </w:rPr>
        <w:softHyphen/>
        <w:t>ки» - особенностью данного типа вер</w:t>
      </w:r>
      <w:r w:rsidRPr="00C12079">
        <w:rPr>
          <w:color w:val="000000"/>
          <w:sz w:val="28"/>
          <w:szCs w:val="28"/>
        </w:rPr>
        <w:t>о</w:t>
      </w:r>
      <w:r w:rsidRPr="00C12079">
        <w:rPr>
          <w:color w:val="000000"/>
          <w:sz w:val="28"/>
          <w:szCs w:val="28"/>
        </w:rPr>
        <w:t>ятности является от</w:t>
      </w:r>
      <w:r w:rsidRPr="00C12079">
        <w:rPr>
          <w:color w:val="000000"/>
          <w:sz w:val="28"/>
          <w:szCs w:val="28"/>
        </w:rPr>
        <w:softHyphen/>
        <w:t>сутствие обоснованного критерия и невозможность класси</w:t>
      </w:r>
      <w:r w:rsidRPr="00C12079">
        <w:rPr>
          <w:color w:val="000000"/>
          <w:sz w:val="28"/>
          <w:szCs w:val="28"/>
        </w:rPr>
        <w:softHyphen/>
        <w:t>фикации ситуаций, так как каждая либо уникальна, либо число т</w:t>
      </w:r>
      <w:r w:rsidRPr="00C12079">
        <w:rPr>
          <w:color w:val="000000"/>
          <w:sz w:val="28"/>
          <w:szCs w:val="28"/>
        </w:rPr>
        <w:t>а</w:t>
      </w:r>
      <w:r w:rsidRPr="00C12079">
        <w:rPr>
          <w:color w:val="000000"/>
          <w:sz w:val="28"/>
          <w:szCs w:val="28"/>
        </w:rPr>
        <w:t>ких ситуаций недостаточно, чтобы проанализиро</w:t>
      </w:r>
      <w:r w:rsidRPr="00C12079">
        <w:rPr>
          <w:color w:val="000000"/>
          <w:sz w:val="28"/>
          <w:szCs w:val="28"/>
        </w:rPr>
        <w:softHyphen/>
        <w:t>вать их и определить зн</w:t>
      </w:r>
      <w:r w:rsidRPr="00C12079">
        <w:rPr>
          <w:color w:val="000000"/>
          <w:sz w:val="28"/>
          <w:szCs w:val="28"/>
        </w:rPr>
        <w:t>а</w:t>
      </w:r>
      <w:r w:rsidRPr="00C12079">
        <w:rPr>
          <w:color w:val="000000"/>
          <w:sz w:val="28"/>
          <w:szCs w:val="28"/>
        </w:rPr>
        <w:t>чение вероятности.</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proofErr w:type="gramStart"/>
      <w:r w:rsidRPr="00C12079">
        <w:rPr>
          <w:color w:val="000000"/>
          <w:sz w:val="28"/>
          <w:szCs w:val="28"/>
        </w:rPr>
        <w:t>Для обозначения априорной и статистической вероят</w:t>
      </w:r>
      <w:r w:rsidRPr="00C12079">
        <w:rPr>
          <w:color w:val="000000"/>
          <w:sz w:val="28"/>
          <w:szCs w:val="28"/>
        </w:rPr>
        <w:softHyphen/>
        <w:t xml:space="preserve">ностей Ф. </w:t>
      </w:r>
      <w:proofErr w:type="spellStart"/>
      <w:r w:rsidRPr="00C12079">
        <w:rPr>
          <w:color w:val="000000"/>
          <w:sz w:val="28"/>
          <w:szCs w:val="28"/>
        </w:rPr>
        <w:t>Найт</w:t>
      </w:r>
      <w:proofErr w:type="spellEnd"/>
      <w:r w:rsidRPr="00C12079">
        <w:rPr>
          <w:color w:val="000000"/>
          <w:sz w:val="28"/>
          <w:szCs w:val="28"/>
        </w:rPr>
        <w:t xml:space="preserve"> использовал термин «риск», а для «оцен</w:t>
      </w:r>
      <w:r w:rsidRPr="00C12079">
        <w:rPr>
          <w:color w:val="000000"/>
          <w:sz w:val="28"/>
          <w:szCs w:val="28"/>
        </w:rPr>
        <w:softHyphen/>
        <w:t>ки» - «неопределенность».</w:t>
      </w:r>
      <w:proofErr w:type="gramEnd"/>
      <w:r w:rsidRPr="00C12079">
        <w:rPr>
          <w:color w:val="000000"/>
          <w:sz w:val="28"/>
          <w:szCs w:val="28"/>
        </w:rPr>
        <w:t xml:space="preserve"> Таким образом, неопределен</w:t>
      </w:r>
      <w:r w:rsidRPr="00C12079">
        <w:rPr>
          <w:color w:val="000000"/>
          <w:sz w:val="28"/>
          <w:szCs w:val="28"/>
        </w:rPr>
        <w:softHyphen/>
        <w:t xml:space="preserve">ность, по мнению Ф. </w:t>
      </w:r>
      <w:proofErr w:type="spellStart"/>
      <w:r w:rsidRPr="00C12079">
        <w:rPr>
          <w:color w:val="000000"/>
          <w:sz w:val="28"/>
          <w:szCs w:val="28"/>
        </w:rPr>
        <w:t>Найта</w:t>
      </w:r>
      <w:proofErr w:type="spellEnd"/>
      <w:r w:rsidRPr="00C12079">
        <w:rPr>
          <w:color w:val="000000"/>
          <w:sz w:val="28"/>
          <w:szCs w:val="28"/>
        </w:rPr>
        <w:t>, относится к ситуациям, где невозможны ни вычисления, ни присвоение численной вероятности, хотя бы даже субъективной; риск же представ</w:t>
      </w:r>
      <w:r w:rsidRPr="00C12079">
        <w:rPr>
          <w:color w:val="000000"/>
          <w:sz w:val="28"/>
          <w:szCs w:val="28"/>
        </w:rPr>
        <w:softHyphen/>
        <w:t>ляет вероятность, которую можно определить математичес</w:t>
      </w:r>
      <w:r w:rsidRPr="00C12079">
        <w:rPr>
          <w:color w:val="000000"/>
          <w:sz w:val="28"/>
          <w:szCs w:val="28"/>
        </w:rPr>
        <w:softHyphen/>
        <w:t xml:space="preserve">кими методами или путем статистического анализа накопленного опыта. </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lastRenderedPageBreak/>
        <w:t xml:space="preserve">Согласно аргументации Ф. </w:t>
      </w:r>
      <w:proofErr w:type="spellStart"/>
      <w:r w:rsidRPr="00C12079">
        <w:rPr>
          <w:color w:val="000000"/>
          <w:sz w:val="28"/>
          <w:szCs w:val="28"/>
        </w:rPr>
        <w:t>Найта</w:t>
      </w:r>
      <w:proofErr w:type="spellEnd"/>
      <w:r w:rsidRPr="00C12079">
        <w:rPr>
          <w:color w:val="000000"/>
          <w:sz w:val="28"/>
          <w:szCs w:val="28"/>
        </w:rPr>
        <w:t>, существование «уни</w:t>
      </w:r>
      <w:r w:rsidRPr="00C12079">
        <w:rPr>
          <w:color w:val="000000"/>
          <w:sz w:val="28"/>
          <w:szCs w:val="28"/>
        </w:rPr>
        <w:softHyphen/>
        <w:t>кальной нео</w:t>
      </w:r>
      <w:r w:rsidRPr="00C12079">
        <w:rPr>
          <w:color w:val="000000"/>
          <w:sz w:val="28"/>
          <w:szCs w:val="28"/>
        </w:rPr>
        <w:t>п</w:t>
      </w:r>
      <w:r w:rsidRPr="00C12079">
        <w:rPr>
          <w:color w:val="000000"/>
          <w:sz w:val="28"/>
          <w:szCs w:val="28"/>
        </w:rPr>
        <w:t>ределенности» будущего может позволить предпринимателям получать положительную прибыль, не</w:t>
      </w:r>
      <w:r w:rsidRPr="00C12079">
        <w:rPr>
          <w:color w:val="000000"/>
          <w:sz w:val="28"/>
          <w:szCs w:val="28"/>
        </w:rPr>
        <w:softHyphen/>
        <w:t>смотря на совершенную конкуренцию, долг</w:t>
      </w:r>
      <w:r w:rsidRPr="00C12079">
        <w:rPr>
          <w:color w:val="000000"/>
          <w:sz w:val="28"/>
          <w:szCs w:val="28"/>
        </w:rPr>
        <w:t>о</w:t>
      </w:r>
      <w:r w:rsidRPr="00C12079">
        <w:rPr>
          <w:color w:val="000000"/>
          <w:sz w:val="28"/>
          <w:szCs w:val="28"/>
        </w:rPr>
        <w:t>срочное рав</w:t>
      </w:r>
      <w:r w:rsidRPr="00C12079">
        <w:rPr>
          <w:color w:val="000000"/>
          <w:sz w:val="28"/>
          <w:szCs w:val="28"/>
        </w:rPr>
        <w:softHyphen/>
        <w:t>новесие и исчерпанность продукта. Производство осуще</w:t>
      </w:r>
      <w:r w:rsidRPr="00C12079">
        <w:rPr>
          <w:color w:val="000000"/>
          <w:sz w:val="28"/>
          <w:szCs w:val="28"/>
        </w:rPr>
        <w:softHyphen/>
        <w:t>ствляется в предвосхищении потребления, и т. к. спрос на производстве</w:t>
      </w:r>
      <w:r w:rsidRPr="00C12079">
        <w:rPr>
          <w:color w:val="000000"/>
          <w:sz w:val="28"/>
          <w:szCs w:val="28"/>
        </w:rPr>
        <w:t>н</w:t>
      </w:r>
      <w:r w:rsidRPr="00C12079">
        <w:rPr>
          <w:color w:val="000000"/>
          <w:sz w:val="28"/>
          <w:szCs w:val="28"/>
        </w:rPr>
        <w:t>ные факторы выводится из ожидаемого спроса потребителей на выпуска</w:t>
      </w:r>
      <w:r w:rsidRPr="00C12079">
        <w:rPr>
          <w:color w:val="000000"/>
          <w:sz w:val="28"/>
          <w:szCs w:val="28"/>
        </w:rPr>
        <w:t>е</w:t>
      </w:r>
      <w:r w:rsidRPr="00C12079">
        <w:rPr>
          <w:color w:val="000000"/>
          <w:sz w:val="28"/>
          <w:szCs w:val="28"/>
        </w:rPr>
        <w:t>мую продукцию, предпри</w:t>
      </w:r>
      <w:r w:rsidRPr="00C12079">
        <w:rPr>
          <w:color w:val="000000"/>
          <w:sz w:val="28"/>
          <w:szCs w:val="28"/>
        </w:rPr>
        <w:softHyphen/>
        <w:t>ниматель вынужден строить предположения по поводу цены своего конечного продукта. Но невозможно определить цену конечного продукта без знания того, что выпла</w:t>
      </w:r>
      <w:r w:rsidRPr="00C12079">
        <w:rPr>
          <w:color w:val="000000"/>
          <w:sz w:val="28"/>
          <w:szCs w:val="28"/>
        </w:rPr>
        <w:softHyphen/>
        <w:t>чивается факторам прои</w:t>
      </w:r>
      <w:r w:rsidRPr="00C12079">
        <w:rPr>
          <w:color w:val="000000"/>
          <w:sz w:val="28"/>
          <w:szCs w:val="28"/>
        </w:rPr>
        <w:t>з</w:t>
      </w:r>
      <w:r w:rsidRPr="00C12079">
        <w:rPr>
          <w:color w:val="000000"/>
          <w:sz w:val="28"/>
          <w:szCs w:val="28"/>
        </w:rPr>
        <w:t>водства. Предприниматель разре</w:t>
      </w:r>
      <w:r w:rsidRPr="00C12079">
        <w:rPr>
          <w:color w:val="000000"/>
          <w:sz w:val="28"/>
          <w:szCs w:val="28"/>
        </w:rPr>
        <w:softHyphen/>
        <w:t>шает эту дилемму путем угадывания ц</w:t>
      </w:r>
      <w:r w:rsidRPr="00C12079">
        <w:rPr>
          <w:color w:val="000000"/>
          <w:sz w:val="28"/>
          <w:szCs w:val="28"/>
        </w:rPr>
        <w:t>е</w:t>
      </w:r>
      <w:r w:rsidRPr="00C12079">
        <w:rPr>
          <w:color w:val="000000"/>
          <w:sz w:val="28"/>
          <w:szCs w:val="28"/>
        </w:rPr>
        <w:t>ны, по которой будет продаваться выпущенная продукция, тем самым, трансфор</w:t>
      </w:r>
      <w:r w:rsidRPr="00C12079">
        <w:rPr>
          <w:color w:val="000000"/>
          <w:sz w:val="28"/>
          <w:szCs w:val="28"/>
        </w:rPr>
        <w:softHyphen/>
        <w:t>мируя известный предельный продукт факторов производ</w:t>
      </w:r>
      <w:r w:rsidRPr="00C12079">
        <w:rPr>
          <w:color w:val="000000"/>
          <w:sz w:val="28"/>
          <w:szCs w:val="28"/>
        </w:rPr>
        <w:softHyphen/>
        <w:t>ства в физическом объеме в их ожидаемый предельный про</w:t>
      </w:r>
      <w:r w:rsidRPr="00C12079">
        <w:rPr>
          <w:color w:val="000000"/>
          <w:sz w:val="28"/>
          <w:szCs w:val="28"/>
        </w:rPr>
        <w:softHyphen/>
        <w:t xml:space="preserve">дукт в денежной форме. Так как </w:t>
      </w:r>
      <w:proofErr w:type="spellStart"/>
      <w:r w:rsidRPr="00C12079">
        <w:rPr>
          <w:color w:val="000000"/>
          <w:sz w:val="28"/>
          <w:szCs w:val="28"/>
        </w:rPr>
        <w:t>найм</w:t>
      </w:r>
      <w:proofErr w:type="spellEnd"/>
      <w:r w:rsidRPr="00C12079">
        <w:rPr>
          <w:color w:val="000000"/>
          <w:sz w:val="28"/>
          <w:szCs w:val="28"/>
        </w:rPr>
        <w:t xml:space="preserve"> факторов производится на договорной основе и, сл</w:t>
      </w:r>
      <w:r w:rsidRPr="00C12079">
        <w:rPr>
          <w:color w:val="000000"/>
          <w:sz w:val="28"/>
          <w:szCs w:val="28"/>
        </w:rPr>
        <w:t>е</w:t>
      </w:r>
      <w:r w:rsidRPr="00C12079">
        <w:rPr>
          <w:color w:val="000000"/>
          <w:sz w:val="28"/>
          <w:szCs w:val="28"/>
        </w:rPr>
        <w:t>довательно, они должны получить свой предельный продукт в денежной форме, предприниматель, как претендент на не обусловленный контрактом доход, может получать непредвиденные доходы, если реальные поступл</w:t>
      </w:r>
      <w:r w:rsidRPr="00C12079">
        <w:rPr>
          <w:color w:val="000000"/>
          <w:sz w:val="28"/>
          <w:szCs w:val="28"/>
        </w:rPr>
        <w:t>е</w:t>
      </w:r>
      <w:r w:rsidRPr="00C12079">
        <w:rPr>
          <w:color w:val="000000"/>
          <w:sz w:val="28"/>
          <w:szCs w:val="28"/>
        </w:rPr>
        <w:t xml:space="preserve">ния окажутся больше прогнозных. Таким образом, Ф. </w:t>
      </w:r>
      <w:proofErr w:type="spellStart"/>
      <w:r w:rsidRPr="00C12079">
        <w:rPr>
          <w:color w:val="000000"/>
          <w:sz w:val="28"/>
          <w:szCs w:val="28"/>
        </w:rPr>
        <w:t>Найт</w:t>
      </w:r>
      <w:proofErr w:type="spellEnd"/>
      <w:r w:rsidRPr="00C12079">
        <w:rPr>
          <w:color w:val="000000"/>
          <w:sz w:val="28"/>
          <w:szCs w:val="28"/>
        </w:rPr>
        <w:t xml:space="preserve"> рассматривает прибыль как доход за несение неопределенности.</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 xml:space="preserve">Аналогично трактуются понятия неопределенности и риска </w:t>
      </w:r>
      <w:proofErr w:type="gramStart"/>
      <w:r w:rsidRPr="00C12079">
        <w:rPr>
          <w:color w:val="000000"/>
          <w:sz w:val="28"/>
          <w:szCs w:val="28"/>
        </w:rPr>
        <w:t>Дж</w:t>
      </w:r>
      <w:proofErr w:type="gramEnd"/>
      <w:r w:rsidRPr="00C12079">
        <w:rPr>
          <w:color w:val="000000"/>
          <w:sz w:val="28"/>
          <w:szCs w:val="28"/>
        </w:rPr>
        <w:t xml:space="preserve">. М. </w:t>
      </w:r>
      <w:proofErr w:type="spellStart"/>
      <w:r w:rsidRPr="00C12079">
        <w:rPr>
          <w:color w:val="000000"/>
          <w:sz w:val="28"/>
          <w:szCs w:val="28"/>
        </w:rPr>
        <w:t>Кейнсом</w:t>
      </w:r>
      <w:proofErr w:type="spellEnd"/>
      <w:r w:rsidRPr="00C12079">
        <w:rPr>
          <w:color w:val="000000"/>
          <w:sz w:val="28"/>
          <w:szCs w:val="28"/>
        </w:rPr>
        <w:t>, который отмечал важность категории «риск» для описания деловой активности. Он связывал рисковое решение с психологическими характеристиками экономического агента и отмечал, что предпринимател</w:t>
      </w:r>
      <w:r w:rsidRPr="00C12079">
        <w:rPr>
          <w:color w:val="000000"/>
          <w:sz w:val="28"/>
          <w:szCs w:val="28"/>
        </w:rPr>
        <w:t>ь</w:t>
      </w:r>
      <w:r w:rsidRPr="00C12079">
        <w:rPr>
          <w:color w:val="000000"/>
          <w:sz w:val="28"/>
          <w:szCs w:val="28"/>
        </w:rPr>
        <w:t>ский риск возникает «ввиду сомнений на счет того, удастся ли предприн</w:t>
      </w:r>
      <w:r w:rsidRPr="00C12079">
        <w:rPr>
          <w:color w:val="000000"/>
          <w:sz w:val="28"/>
          <w:szCs w:val="28"/>
        </w:rPr>
        <w:t>и</w:t>
      </w:r>
      <w:r w:rsidRPr="00C12079">
        <w:rPr>
          <w:color w:val="000000"/>
          <w:sz w:val="28"/>
          <w:szCs w:val="28"/>
        </w:rPr>
        <w:t>мателю получить эту перспективную выгоду, на которую он рассчитыв</w:t>
      </w:r>
      <w:r w:rsidRPr="00C12079">
        <w:rPr>
          <w:color w:val="000000"/>
          <w:sz w:val="28"/>
          <w:szCs w:val="28"/>
        </w:rPr>
        <w:t>а</w:t>
      </w:r>
      <w:r w:rsidRPr="00C12079">
        <w:rPr>
          <w:color w:val="000000"/>
          <w:sz w:val="28"/>
          <w:szCs w:val="28"/>
        </w:rPr>
        <w:t>ет» [</w:t>
      </w:r>
      <w:r w:rsidRPr="00C12079">
        <w:rPr>
          <w:sz w:val="28"/>
          <w:szCs w:val="28"/>
        </w:rPr>
        <w:t>10]. Поэтому нужно взаимное выравнивание, улучшение ст</w:t>
      </w:r>
      <w:r w:rsidRPr="00C12079">
        <w:rPr>
          <w:sz w:val="28"/>
          <w:szCs w:val="28"/>
        </w:rPr>
        <w:t>е</w:t>
      </w:r>
      <w:r w:rsidRPr="00C12079">
        <w:rPr>
          <w:sz w:val="28"/>
          <w:szCs w:val="28"/>
        </w:rPr>
        <w:t>пени предвидения.</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sz w:val="28"/>
          <w:szCs w:val="28"/>
        </w:rPr>
        <w:t>В западной экономической литературе наибольшее внимание к ан</w:t>
      </w:r>
      <w:r w:rsidRPr="00C12079">
        <w:rPr>
          <w:sz w:val="28"/>
          <w:szCs w:val="28"/>
        </w:rPr>
        <w:t>а</w:t>
      </w:r>
      <w:r w:rsidRPr="00C12079">
        <w:rPr>
          <w:sz w:val="28"/>
          <w:szCs w:val="28"/>
        </w:rPr>
        <w:t>лизу неопределенности и риска начало уделяться в середи</w:t>
      </w:r>
      <w:r w:rsidRPr="00C12079">
        <w:rPr>
          <w:sz w:val="28"/>
          <w:szCs w:val="28"/>
        </w:rPr>
        <w:softHyphen/>
        <w:t xml:space="preserve">не ХХ </w:t>
      </w:r>
      <w:proofErr w:type="gramStart"/>
      <w:r w:rsidRPr="00C12079">
        <w:rPr>
          <w:sz w:val="28"/>
          <w:szCs w:val="28"/>
        </w:rPr>
        <w:t>в</w:t>
      </w:r>
      <w:proofErr w:type="gramEnd"/>
      <w:r w:rsidRPr="00C12079">
        <w:rPr>
          <w:sz w:val="28"/>
          <w:szCs w:val="28"/>
        </w:rPr>
        <w:t xml:space="preserve">. </w:t>
      </w:r>
      <w:proofErr w:type="gramStart"/>
      <w:r w:rsidRPr="00C12079">
        <w:rPr>
          <w:sz w:val="28"/>
          <w:szCs w:val="28"/>
        </w:rPr>
        <w:t>В</w:t>
      </w:r>
      <w:proofErr w:type="gramEnd"/>
      <w:r w:rsidRPr="00C12079">
        <w:rPr>
          <w:sz w:val="28"/>
          <w:szCs w:val="28"/>
        </w:rPr>
        <w:t xml:space="preserve"> </w:t>
      </w:r>
      <w:r w:rsidRPr="00C12079">
        <w:rPr>
          <w:sz w:val="28"/>
          <w:szCs w:val="28"/>
        </w:rPr>
        <w:lastRenderedPageBreak/>
        <w:t>раб</w:t>
      </w:r>
      <w:r w:rsidRPr="00C12079">
        <w:rPr>
          <w:sz w:val="28"/>
          <w:szCs w:val="28"/>
        </w:rPr>
        <w:t>о</w:t>
      </w:r>
      <w:r w:rsidRPr="00C12079">
        <w:rPr>
          <w:sz w:val="28"/>
          <w:szCs w:val="28"/>
        </w:rPr>
        <w:t>тах современных ученых неопределен</w:t>
      </w:r>
      <w:r w:rsidRPr="00C12079">
        <w:rPr>
          <w:sz w:val="28"/>
          <w:szCs w:val="28"/>
        </w:rPr>
        <w:softHyphen/>
        <w:t>ность рассматривается как неполное знание о чем-либо [28]. Риск же определяется как возможность о</w:t>
      </w:r>
      <w:r w:rsidRPr="00C12079">
        <w:rPr>
          <w:sz w:val="28"/>
          <w:szCs w:val="28"/>
        </w:rPr>
        <w:t>т</w:t>
      </w:r>
      <w:r w:rsidRPr="00C12079">
        <w:rPr>
          <w:sz w:val="28"/>
          <w:szCs w:val="28"/>
        </w:rPr>
        <w:t>клонения от цели, ради достижения которой принималось решение [6], а также как выбор альтернатив</w:t>
      </w:r>
      <w:r w:rsidRPr="00C12079">
        <w:rPr>
          <w:color w:val="000000"/>
          <w:sz w:val="28"/>
          <w:szCs w:val="28"/>
        </w:rPr>
        <w:t xml:space="preserve"> в ситуации неопределенности.</w:t>
      </w:r>
    </w:p>
    <w:p w:rsidR="003716F0" w:rsidRPr="00C12079" w:rsidRDefault="003716F0" w:rsidP="003716F0">
      <w:pPr>
        <w:shd w:val="clear" w:color="auto" w:fill="FFFFFF"/>
        <w:autoSpaceDE w:val="0"/>
        <w:autoSpaceDN w:val="0"/>
        <w:adjustRightInd w:val="0"/>
        <w:spacing w:line="360" w:lineRule="auto"/>
        <w:ind w:firstLine="709"/>
        <w:jc w:val="both"/>
        <w:rPr>
          <w:color w:val="000000"/>
          <w:sz w:val="28"/>
          <w:szCs w:val="28"/>
        </w:rPr>
      </w:pPr>
      <w:r w:rsidRPr="00C12079">
        <w:rPr>
          <w:color w:val="000000"/>
          <w:sz w:val="28"/>
          <w:szCs w:val="28"/>
        </w:rPr>
        <w:t>Становление рыночных отношений в России явилось предпосылкой разработки теории риска в отечественной экономической литературе. Существует большое разнооб</w:t>
      </w:r>
      <w:r w:rsidRPr="00C12079">
        <w:rPr>
          <w:color w:val="000000"/>
          <w:sz w:val="28"/>
          <w:szCs w:val="28"/>
        </w:rPr>
        <w:softHyphen/>
        <w:t>разие мнений о сущности и природе риска. О</w:t>
      </w:r>
      <w:r w:rsidRPr="00C12079">
        <w:rPr>
          <w:color w:val="000000"/>
          <w:sz w:val="28"/>
          <w:szCs w:val="28"/>
        </w:rPr>
        <w:t>б</w:t>
      </w:r>
      <w:r w:rsidRPr="00C12079">
        <w:rPr>
          <w:color w:val="000000"/>
          <w:sz w:val="28"/>
          <w:szCs w:val="28"/>
        </w:rPr>
        <w:t>щепринятая точка зрения состоит в отождествлении риска с вероятностью отклонений результативных показателей эффективности финансово-хозяйственной деятельности от среднего ожидаемого уровня. В «Метод</w:t>
      </w:r>
      <w:r w:rsidRPr="00C12079">
        <w:rPr>
          <w:color w:val="000000"/>
          <w:sz w:val="28"/>
          <w:szCs w:val="28"/>
        </w:rPr>
        <w:t>и</w:t>
      </w:r>
      <w:r w:rsidRPr="00C12079">
        <w:rPr>
          <w:color w:val="000000"/>
          <w:sz w:val="28"/>
          <w:szCs w:val="28"/>
        </w:rPr>
        <w:t>ческих рекомендациях по оценке эффективности инвестиционных прое</w:t>
      </w:r>
      <w:r w:rsidRPr="00C12079">
        <w:rPr>
          <w:color w:val="000000"/>
          <w:sz w:val="28"/>
          <w:szCs w:val="28"/>
        </w:rPr>
        <w:t>к</w:t>
      </w:r>
      <w:r w:rsidRPr="00C12079">
        <w:rPr>
          <w:color w:val="000000"/>
          <w:sz w:val="28"/>
          <w:szCs w:val="28"/>
        </w:rPr>
        <w:t>тов» [</w:t>
      </w:r>
      <w:r w:rsidRPr="00C12079">
        <w:rPr>
          <w:sz w:val="28"/>
          <w:szCs w:val="28"/>
        </w:rPr>
        <w:t>12]</w:t>
      </w:r>
      <w:r w:rsidRPr="00C12079">
        <w:rPr>
          <w:color w:val="000000"/>
          <w:sz w:val="28"/>
          <w:szCs w:val="28"/>
        </w:rPr>
        <w:t xml:space="preserve"> риск трактуется как возможность негативных отклонений  и ориентирует на использование не средних, а умеренно пессимистических оценок показателей при формировании базисного сценария реализации проекта. Или риск – возможность любых (позитивных или негативных) о</w:t>
      </w:r>
      <w:r w:rsidRPr="00C12079">
        <w:rPr>
          <w:color w:val="000000"/>
          <w:sz w:val="28"/>
          <w:szCs w:val="28"/>
        </w:rPr>
        <w:t>т</w:t>
      </w:r>
      <w:r w:rsidRPr="00C12079">
        <w:rPr>
          <w:color w:val="000000"/>
          <w:sz w:val="28"/>
          <w:szCs w:val="28"/>
        </w:rPr>
        <w:t xml:space="preserve">клонений от предусмотренных проектом их средних значений. Риск – это вероятность возникновения потерь, убытков, </w:t>
      </w:r>
      <w:proofErr w:type="spellStart"/>
      <w:r w:rsidRPr="00C12079">
        <w:rPr>
          <w:color w:val="000000"/>
          <w:sz w:val="28"/>
          <w:szCs w:val="28"/>
        </w:rPr>
        <w:t>недопоступлений</w:t>
      </w:r>
      <w:proofErr w:type="spellEnd"/>
      <w:r w:rsidRPr="00C12079">
        <w:rPr>
          <w:color w:val="000000"/>
          <w:sz w:val="28"/>
          <w:szCs w:val="28"/>
        </w:rPr>
        <w:t xml:space="preserve"> планиру</w:t>
      </w:r>
      <w:r w:rsidRPr="00C12079">
        <w:rPr>
          <w:color w:val="000000"/>
          <w:sz w:val="28"/>
          <w:szCs w:val="28"/>
        </w:rPr>
        <w:t>е</w:t>
      </w:r>
      <w:r w:rsidRPr="00C12079">
        <w:rPr>
          <w:color w:val="000000"/>
          <w:sz w:val="28"/>
          <w:szCs w:val="28"/>
        </w:rPr>
        <w:t>мых доходов, прибыли. Потери могут быть материальными, финансовыми, трудовыми, временными и др.</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 xml:space="preserve">На наш взгляд, приведенные определения не в полной мере отвечают условиям дефицитности ресурсов, нестабильности среды и необходимости развития инновационной деятельности. По мнению Р.А. </w:t>
      </w:r>
      <w:proofErr w:type="spellStart"/>
      <w:r w:rsidRPr="00C12079">
        <w:rPr>
          <w:color w:val="000000"/>
          <w:sz w:val="28"/>
          <w:szCs w:val="28"/>
        </w:rPr>
        <w:t>Фатхутдинова</w:t>
      </w:r>
      <w:proofErr w:type="spellEnd"/>
      <w:r w:rsidRPr="00C12079">
        <w:rPr>
          <w:color w:val="000000"/>
          <w:sz w:val="28"/>
          <w:szCs w:val="28"/>
        </w:rPr>
        <w:t>, «эффект риска можно сравнить с эффектом синергии, когда при благопр</w:t>
      </w:r>
      <w:r w:rsidRPr="00C12079">
        <w:rPr>
          <w:color w:val="000000"/>
          <w:sz w:val="28"/>
          <w:szCs w:val="28"/>
        </w:rPr>
        <w:t>и</w:t>
      </w:r>
      <w:r w:rsidRPr="00C12079">
        <w:rPr>
          <w:color w:val="000000"/>
          <w:sz w:val="28"/>
          <w:szCs w:val="28"/>
        </w:rPr>
        <w:t>ятном однонаправленном воздействии большинства факторов мы получ</w:t>
      </w:r>
      <w:r w:rsidRPr="00C12079">
        <w:rPr>
          <w:color w:val="000000"/>
          <w:sz w:val="28"/>
          <w:szCs w:val="28"/>
        </w:rPr>
        <w:t>а</w:t>
      </w:r>
      <w:r w:rsidRPr="00C12079">
        <w:rPr>
          <w:color w:val="000000"/>
          <w:sz w:val="28"/>
          <w:szCs w:val="28"/>
        </w:rPr>
        <w:t xml:space="preserve">ем дополнительный рисковый или </w:t>
      </w:r>
      <w:proofErr w:type="spellStart"/>
      <w:r w:rsidRPr="00C12079">
        <w:rPr>
          <w:color w:val="000000"/>
          <w:sz w:val="28"/>
          <w:szCs w:val="28"/>
        </w:rPr>
        <w:t>синергический</w:t>
      </w:r>
      <w:proofErr w:type="spellEnd"/>
      <w:r w:rsidRPr="00C12079">
        <w:rPr>
          <w:color w:val="000000"/>
          <w:sz w:val="28"/>
          <w:szCs w:val="28"/>
        </w:rPr>
        <w:t xml:space="preserve"> эффект. Другими слов</w:t>
      </w:r>
      <w:r w:rsidRPr="00C12079">
        <w:rPr>
          <w:color w:val="000000"/>
          <w:sz w:val="28"/>
          <w:szCs w:val="28"/>
        </w:rPr>
        <w:t>а</w:t>
      </w:r>
      <w:r w:rsidRPr="00C12079">
        <w:rPr>
          <w:color w:val="000000"/>
          <w:sz w:val="28"/>
          <w:szCs w:val="28"/>
        </w:rPr>
        <w:t>ми, риск может принести как доход, так и убыток» [</w:t>
      </w:r>
      <w:r w:rsidRPr="00C12079">
        <w:rPr>
          <w:sz w:val="28"/>
          <w:szCs w:val="28"/>
        </w:rPr>
        <w:t>27].</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sz w:val="28"/>
          <w:szCs w:val="28"/>
        </w:rPr>
        <w:t>Некоторые ученые особо подчеркивают отл</w:t>
      </w:r>
      <w:r w:rsidRPr="00C12079">
        <w:rPr>
          <w:sz w:val="28"/>
          <w:szCs w:val="28"/>
        </w:rPr>
        <w:t>и</w:t>
      </w:r>
      <w:r w:rsidRPr="00C12079">
        <w:rPr>
          <w:sz w:val="28"/>
          <w:szCs w:val="28"/>
        </w:rPr>
        <w:t>чие риска от неопределенности, выражающееся в возможности количес</w:t>
      </w:r>
      <w:r w:rsidRPr="00C12079">
        <w:rPr>
          <w:sz w:val="28"/>
          <w:szCs w:val="28"/>
        </w:rPr>
        <w:t>т</w:t>
      </w:r>
      <w:r w:rsidRPr="00C12079">
        <w:rPr>
          <w:sz w:val="28"/>
          <w:szCs w:val="28"/>
        </w:rPr>
        <w:t>венной оценки вероятности. Однако многие ученых не проводит четкого различия категорий «неопределенность» и «риск», используя их как син</w:t>
      </w:r>
      <w:r w:rsidRPr="00C12079">
        <w:rPr>
          <w:sz w:val="28"/>
          <w:szCs w:val="28"/>
        </w:rPr>
        <w:t>о</w:t>
      </w:r>
      <w:r>
        <w:rPr>
          <w:sz w:val="28"/>
          <w:szCs w:val="28"/>
        </w:rPr>
        <w:t>нимы [20</w:t>
      </w:r>
      <w:r w:rsidRPr="00C12079">
        <w:rPr>
          <w:sz w:val="28"/>
          <w:szCs w:val="28"/>
        </w:rPr>
        <w:t xml:space="preserve">]. </w:t>
      </w:r>
      <w:r w:rsidRPr="00C12079">
        <w:rPr>
          <w:sz w:val="28"/>
          <w:szCs w:val="28"/>
        </w:rPr>
        <w:lastRenderedPageBreak/>
        <w:t>Так, в «Экономической энциклопедии» дается следующее определение: «Риск (в экономике и пред</w:t>
      </w:r>
      <w:r w:rsidRPr="00C12079">
        <w:rPr>
          <w:sz w:val="28"/>
          <w:szCs w:val="28"/>
        </w:rPr>
        <w:softHyphen/>
        <w:t>принимательстве) - нео</w:t>
      </w:r>
      <w:r w:rsidRPr="00C12079">
        <w:rPr>
          <w:sz w:val="28"/>
          <w:szCs w:val="28"/>
        </w:rPr>
        <w:t>п</w:t>
      </w:r>
      <w:r w:rsidRPr="00C12079">
        <w:rPr>
          <w:sz w:val="28"/>
          <w:szCs w:val="28"/>
        </w:rPr>
        <w:t>ределенность</w:t>
      </w:r>
      <w:r w:rsidRPr="00C12079">
        <w:rPr>
          <w:color w:val="000000"/>
          <w:sz w:val="28"/>
          <w:szCs w:val="28"/>
        </w:rPr>
        <w:t>, связанная с приня</w:t>
      </w:r>
      <w:r w:rsidRPr="00C12079">
        <w:rPr>
          <w:color w:val="000000"/>
          <w:sz w:val="28"/>
          <w:szCs w:val="28"/>
        </w:rPr>
        <w:softHyphen/>
        <w:t xml:space="preserve">тием решений, реализация которых происходит только с течением времени» </w:t>
      </w:r>
      <w:r w:rsidRPr="00C12079">
        <w:rPr>
          <w:sz w:val="28"/>
          <w:szCs w:val="28"/>
        </w:rPr>
        <w:t xml:space="preserve">[30]. В. </w:t>
      </w:r>
      <w:proofErr w:type="spellStart"/>
      <w:r w:rsidRPr="00C12079">
        <w:rPr>
          <w:sz w:val="28"/>
          <w:szCs w:val="28"/>
        </w:rPr>
        <w:t>Абчук</w:t>
      </w:r>
      <w:proofErr w:type="spellEnd"/>
      <w:r w:rsidRPr="00C12079">
        <w:rPr>
          <w:sz w:val="28"/>
          <w:szCs w:val="28"/>
        </w:rPr>
        <w:t xml:space="preserve"> и А. Альгин опред</w:t>
      </w:r>
      <w:r w:rsidRPr="00C12079">
        <w:rPr>
          <w:sz w:val="28"/>
          <w:szCs w:val="28"/>
        </w:rPr>
        <w:t>е</w:t>
      </w:r>
      <w:r w:rsidRPr="00C12079">
        <w:rPr>
          <w:sz w:val="28"/>
          <w:szCs w:val="28"/>
        </w:rPr>
        <w:t>ляют риск как «образ действия в неясной, неопределенной обстанов</w:t>
      </w:r>
      <w:r w:rsidRPr="00C12079">
        <w:rPr>
          <w:sz w:val="28"/>
          <w:szCs w:val="28"/>
        </w:rPr>
        <w:softHyphen/>
        <w:t>ке (наудачу)» [24], «деятельность субъектов хозяйственной жиз</w:t>
      </w:r>
      <w:r w:rsidRPr="00C12079">
        <w:rPr>
          <w:sz w:val="28"/>
          <w:szCs w:val="28"/>
        </w:rPr>
        <w:softHyphen/>
        <w:t>ни, св</w:t>
      </w:r>
      <w:r w:rsidRPr="00C12079">
        <w:rPr>
          <w:sz w:val="28"/>
          <w:szCs w:val="28"/>
        </w:rPr>
        <w:t>я</w:t>
      </w:r>
      <w:r w:rsidRPr="00C12079">
        <w:rPr>
          <w:sz w:val="28"/>
          <w:szCs w:val="28"/>
        </w:rPr>
        <w:t xml:space="preserve">занную с преодолением неопределенности» [38]. </w:t>
      </w:r>
    </w:p>
    <w:p w:rsidR="003716F0" w:rsidRPr="00C12079" w:rsidRDefault="003716F0" w:rsidP="003716F0">
      <w:pPr>
        <w:spacing w:line="360" w:lineRule="auto"/>
        <w:ind w:firstLine="720"/>
        <w:jc w:val="both"/>
        <w:rPr>
          <w:sz w:val="28"/>
          <w:szCs w:val="28"/>
        </w:rPr>
      </w:pPr>
      <w:r w:rsidRPr="00C12079">
        <w:rPr>
          <w:sz w:val="28"/>
          <w:szCs w:val="28"/>
        </w:rPr>
        <w:t>На наш взгляд, деятельность практически любого экономического субъекта осуществляется в условиях неопределенности и риска. Неопред</w:t>
      </w:r>
      <w:r w:rsidRPr="00C12079">
        <w:rPr>
          <w:sz w:val="28"/>
          <w:szCs w:val="28"/>
        </w:rPr>
        <w:t>е</w:t>
      </w:r>
      <w:r w:rsidRPr="00C12079">
        <w:rPr>
          <w:sz w:val="28"/>
          <w:szCs w:val="28"/>
        </w:rPr>
        <w:t>ленность - это неполнота и неточность информации об условиях деятел</w:t>
      </w:r>
      <w:r w:rsidRPr="00C12079">
        <w:rPr>
          <w:sz w:val="28"/>
          <w:szCs w:val="28"/>
        </w:rPr>
        <w:t>ь</w:t>
      </w:r>
      <w:r w:rsidRPr="00C12079">
        <w:rPr>
          <w:sz w:val="28"/>
          <w:szCs w:val="28"/>
        </w:rPr>
        <w:t>ности предприятия, реализации проекта. Под риском понимается возмо</w:t>
      </w:r>
      <w:r w:rsidRPr="00C12079">
        <w:rPr>
          <w:sz w:val="28"/>
          <w:szCs w:val="28"/>
        </w:rPr>
        <w:t>ж</w:t>
      </w:r>
      <w:r w:rsidRPr="00C12079">
        <w:rPr>
          <w:sz w:val="28"/>
          <w:szCs w:val="28"/>
        </w:rPr>
        <w:t>ность возникновения условий, приводящих к негативным последствиям [29].</w:t>
      </w:r>
    </w:p>
    <w:p w:rsidR="003716F0" w:rsidRPr="00C12079" w:rsidRDefault="003716F0" w:rsidP="003716F0">
      <w:pPr>
        <w:spacing w:line="360" w:lineRule="auto"/>
        <w:ind w:firstLine="720"/>
        <w:jc w:val="both"/>
        <w:rPr>
          <w:sz w:val="28"/>
          <w:szCs w:val="28"/>
        </w:rPr>
      </w:pPr>
      <w:r w:rsidRPr="00C12079">
        <w:rPr>
          <w:sz w:val="28"/>
          <w:szCs w:val="28"/>
        </w:rPr>
        <w:t xml:space="preserve">Для инновационной деятельности </w:t>
      </w:r>
      <w:r>
        <w:rPr>
          <w:sz w:val="28"/>
          <w:szCs w:val="28"/>
        </w:rPr>
        <w:t>предприятия</w:t>
      </w:r>
      <w:r w:rsidRPr="00C12079">
        <w:rPr>
          <w:color w:val="000000"/>
          <w:sz w:val="28"/>
          <w:szCs w:val="28"/>
        </w:rPr>
        <w:t xml:space="preserve"> характерны условия риска. Анализ инновационной деятельности часто проводится именно в условиях неопределенности, т.к. из-за недостаточности информационной базы вер</w:t>
      </w:r>
      <w:r w:rsidRPr="00C12079">
        <w:rPr>
          <w:color w:val="000000"/>
          <w:sz w:val="28"/>
          <w:szCs w:val="28"/>
        </w:rPr>
        <w:t>о</w:t>
      </w:r>
      <w:r w:rsidRPr="00C12079">
        <w:rPr>
          <w:color w:val="000000"/>
          <w:sz w:val="28"/>
          <w:szCs w:val="28"/>
        </w:rPr>
        <w:t>ятности событий не могут быть оценены с необходимой точностью. Таким образом, инновационная деятельность отдельных машиностроительных предприятий, на наш взгляд, характеризуется и неопределенностью и ри</w:t>
      </w:r>
      <w:r w:rsidRPr="00C12079">
        <w:rPr>
          <w:color w:val="000000"/>
          <w:sz w:val="28"/>
          <w:szCs w:val="28"/>
        </w:rPr>
        <w:t>с</w:t>
      </w:r>
      <w:r w:rsidRPr="00C12079">
        <w:rPr>
          <w:color w:val="000000"/>
          <w:sz w:val="28"/>
          <w:szCs w:val="28"/>
        </w:rPr>
        <w:t xml:space="preserve">ком в большей степени, чем когда они входят в </w:t>
      </w:r>
      <w:r>
        <w:rPr>
          <w:color w:val="000000"/>
          <w:sz w:val="28"/>
          <w:szCs w:val="28"/>
        </w:rPr>
        <w:t>холдинг</w:t>
      </w:r>
      <w:r w:rsidRPr="00C12079">
        <w:rPr>
          <w:color w:val="000000"/>
          <w:sz w:val="28"/>
          <w:szCs w:val="28"/>
        </w:rPr>
        <w:t>.</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Следуя традициям классической теории риска, В. Ша</w:t>
      </w:r>
      <w:r w:rsidRPr="00C12079">
        <w:rPr>
          <w:color w:val="000000"/>
          <w:sz w:val="28"/>
          <w:szCs w:val="28"/>
        </w:rPr>
        <w:softHyphen/>
        <w:t>хов определяет риск как «возможность отрицательного от</w:t>
      </w:r>
      <w:r w:rsidRPr="00C12079">
        <w:rPr>
          <w:color w:val="000000"/>
          <w:sz w:val="28"/>
          <w:szCs w:val="28"/>
        </w:rPr>
        <w:softHyphen/>
        <w:t>клонения между плановым и фактическим результатом, то есть опасность неблагоприятного исхода на одно ожидаемое решение»</w:t>
      </w:r>
      <w:r w:rsidRPr="00C12079">
        <w:rPr>
          <w:sz w:val="28"/>
          <w:szCs w:val="28"/>
        </w:rPr>
        <w:t>. Такого же мнения приде</w:t>
      </w:r>
      <w:r w:rsidRPr="00C12079">
        <w:rPr>
          <w:sz w:val="28"/>
          <w:szCs w:val="28"/>
        </w:rPr>
        <w:t>р</w:t>
      </w:r>
      <w:r w:rsidRPr="00C12079">
        <w:rPr>
          <w:sz w:val="28"/>
          <w:szCs w:val="28"/>
        </w:rPr>
        <w:t xml:space="preserve">живаются Л. </w:t>
      </w:r>
      <w:proofErr w:type="spellStart"/>
      <w:r w:rsidRPr="00C12079">
        <w:rPr>
          <w:sz w:val="28"/>
          <w:szCs w:val="28"/>
        </w:rPr>
        <w:t>Растригин</w:t>
      </w:r>
      <w:proofErr w:type="spellEnd"/>
      <w:r w:rsidRPr="00C12079">
        <w:rPr>
          <w:sz w:val="28"/>
          <w:szCs w:val="28"/>
        </w:rPr>
        <w:t xml:space="preserve">, Б. </w:t>
      </w:r>
      <w:proofErr w:type="spellStart"/>
      <w:r w:rsidRPr="00C12079">
        <w:rPr>
          <w:sz w:val="28"/>
          <w:szCs w:val="28"/>
        </w:rPr>
        <w:t>Райзберг</w:t>
      </w:r>
      <w:proofErr w:type="spellEnd"/>
      <w:r w:rsidRPr="00C12079">
        <w:rPr>
          <w:sz w:val="28"/>
          <w:szCs w:val="28"/>
        </w:rPr>
        <w:t xml:space="preserve"> и другие ученые. Например, Н.В. Хо</w:t>
      </w:r>
      <w:r w:rsidRPr="00C12079">
        <w:rPr>
          <w:sz w:val="28"/>
          <w:szCs w:val="28"/>
        </w:rPr>
        <w:t>х</w:t>
      </w:r>
      <w:r w:rsidRPr="00C12079">
        <w:rPr>
          <w:sz w:val="28"/>
          <w:szCs w:val="28"/>
        </w:rPr>
        <w:t>лов дает следующее определение риска: «Риск – событие или группа ро</w:t>
      </w:r>
      <w:r w:rsidRPr="00C12079">
        <w:rPr>
          <w:sz w:val="28"/>
          <w:szCs w:val="28"/>
        </w:rPr>
        <w:t>д</w:t>
      </w:r>
      <w:r w:rsidRPr="00C12079">
        <w:rPr>
          <w:sz w:val="28"/>
          <w:szCs w:val="28"/>
        </w:rPr>
        <w:t>ственных случайных событий, наносящих ущерб объекту, обладающему данным риском» [29]. Однако</w:t>
      </w:r>
      <w:r w:rsidRPr="00C12079">
        <w:rPr>
          <w:color w:val="000000"/>
          <w:sz w:val="28"/>
          <w:szCs w:val="28"/>
        </w:rPr>
        <w:t xml:space="preserve"> если бы риск был связан только с отриц</w:t>
      </w:r>
      <w:r w:rsidRPr="00C12079">
        <w:rPr>
          <w:color w:val="000000"/>
          <w:sz w:val="28"/>
          <w:szCs w:val="28"/>
        </w:rPr>
        <w:t>а</w:t>
      </w:r>
      <w:r w:rsidRPr="00C12079">
        <w:rPr>
          <w:color w:val="000000"/>
          <w:sz w:val="28"/>
          <w:szCs w:val="28"/>
        </w:rPr>
        <w:t xml:space="preserve">тельными </w:t>
      </w:r>
      <w:r w:rsidRPr="00C12079">
        <w:rPr>
          <w:color w:val="000000"/>
          <w:sz w:val="28"/>
          <w:szCs w:val="28"/>
        </w:rPr>
        <w:lastRenderedPageBreak/>
        <w:t>результатами хозяйственной деятельности, то у экономического агента отсутствовала бы потребность рисковать.</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Упомянутый выше подход преодолевается в работах И. Т. Балабан</w:t>
      </w:r>
      <w:r w:rsidRPr="00C12079">
        <w:rPr>
          <w:color w:val="000000"/>
          <w:sz w:val="28"/>
          <w:szCs w:val="28"/>
        </w:rPr>
        <w:t>о</w:t>
      </w:r>
      <w:r w:rsidRPr="00C12079">
        <w:rPr>
          <w:color w:val="000000"/>
          <w:sz w:val="28"/>
          <w:szCs w:val="28"/>
        </w:rPr>
        <w:t xml:space="preserve">ва, Л. Г. </w:t>
      </w:r>
      <w:proofErr w:type="spellStart"/>
      <w:r w:rsidRPr="00C12079">
        <w:rPr>
          <w:color w:val="000000"/>
          <w:sz w:val="28"/>
          <w:szCs w:val="28"/>
        </w:rPr>
        <w:t>Шаршуковой</w:t>
      </w:r>
      <w:proofErr w:type="spellEnd"/>
      <w:r w:rsidRPr="00C12079">
        <w:rPr>
          <w:color w:val="000000"/>
          <w:sz w:val="28"/>
          <w:szCs w:val="28"/>
        </w:rPr>
        <w:t xml:space="preserve">, М. Г. </w:t>
      </w:r>
      <w:proofErr w:type="spellStart"/>
      <w:r w:rsidRPr="00C12079">
        <w:rPr>
          <w:color w:val="000000"/>
          <w:sz w:val="28"/>
          <w:szCs w:val="28"/>
        </w:rPr>
        <w:t>Лапуста</w:t>
      </w:r>
      <w:proofErr w:type="spellEnd"/>
      <w:r w:rsidRPr="00C12079">
        <w:rPr>
          <w:color w:val="000000"/>
          <w:sz w:val="28"/>
          <w:szCs w:val="28"/>
        </w:rPr>
        <w:t xml:space="preserve"> и др. Так, Л. Г. </w:t>
      </w:r>
      <w:proofErr w:type="spellStart"/>
      <w:r w:rsidRPr="00C12079">
        <w:rPr>
          <w:color w:val="000000"/>
          <w:sz w:val="28"/>
          <w:szCs w:val="28"/>
        </w:rPr>
        <w:t>Шаршукова</w:t>
      </w:r>
      <w:proofErr w:type="spellEnd"/>
      <w:r w:rsidRPr="00C12079">
        <w:rPr>
          <w:color w:val="000000"/>
          <w:sz w:val="28"/>
          <w:szCs w:val="28"/>
        </w:rPr>
        <w:t xml:space="preserve">, М. Г. </w:t>
      </w:r>
      <w:proofErr w:type="spellStart"/>
      <w:r w:rsidRPr="00C12079">
        <w:rPr>
          <w:color w:val="000000"/>
          <w:sz w:val="28"/>
          <w:szCs w:val="28"/>
        </w:rPr>
        <w:t>Лапуста</w:t>
      </w:r>
      <w:proofErr w:type="spellEnd"/>
      <w:r w:rsidRPr="00C12079">
        <w:rPr>
          <w:color w:val="000000"/>
          <w:sz w:val="28"/>
          <w:szCs w:val="28"/>
        </w:rPr>
        <w:t xml:space="preserve"> отмечают, что «хотя последствия риска чаще проявляются в виде потерь или невозможности получения ожидаемой прибыли, однако риск — это не только нежелательные результаты приня</w:t>
      </w:r>
      <w:r w:rsidRPr="00C12079">
        <w:rPr>
          <w:color w:val="000000"/>
          <w:sz w:val="28"/>
          <w:szCs w:val="28"/>
        </w:rPr>
        <w:softHyphen/>
        <w:t>тия решений. При опред</w:t>
      </w:r>
      <w:r w:rsidRPr="00C12079">
        <w:rPr>
          <w:color w:val="000000"/>
          <w:sz w:val="28"/>
          <w:szCs w:val="28"/>
        </w:rPr>
        <w:t>е</w:t>
      </w:r>
      <w:r w:rsidRPr="00C12079">
        <w:rPr>
          <w:color w:val="000000"/>
          <w:sz w:val="28"/>
          <w:szCs w:val="28"/>
        </w:rPr>
        <w:t>ленных вариантах предприни</w:t>
      </w:r>
      <w:r w:rsidRPr="00C12079">
        <w:rPr>
          <w:color w:val="000000"/>
          <w:sz w:val="28"/>
          <w:szCs w:val="28"/>
        </w:rPr>
        <w:softHyphen/>
        <w:t xml:space="preserve">мательских проектов существует не только </w:t>
      </w:r>
      <w:proofErr w:type="gramStart"/>
      <w:r w:rsidRPr="00C12079">
        <w:rPr>
          <w:color w:val="000000"/>
          <w:sz w:val="28"/>
          <w:szCs w:val="28"/>
        </w:rPr>
        <w:t>опасность не достичь</w:t>
      </w:r>
      <w:proofErr w:type="gramEnd"/>
      <w:r w:rsidRPr="00C12079">
        <w:rPr>
          <w:color w:val="000000"/>
          <w:sz w:val="28"/>
          <w:szCs w:val="28"/>
        </w:rPr>
        <w:t xml:space="preserve"> намеченного результата, но и вероятность превы</w:t>
      </w:r>
      <w:r w:rsidRPr="00C12079">
        <w:rPr>
          <w:color w:val="000000"/>
          <w:sz w:val="28"/>
          <w:szCs w:val="28"/>
        </w:rPr>
        <w:softHyphen/>
        <w:t>сить ожидаемую прибыль. В этом и заключается предпри</w:t>
      </w:r>
      <w:r w:rsidRPr="00C12079">
        <w:rPr>
          <w:color w:val="000000"/>
          <w:sz w:val="28"/>
          <w:szCs w:val="28"/>
        </w:rPr>
        <w:softHyphen/>
        <w:t>нимательский риск, который характеризуется сочетани</w:t>
      </w:r>
      <w:r w:rsidRPr="00C12079">
        <w:rPr>
          <w:color w:val="000000"/>
          <w:sz w:val="28"/>
          <w:szCs w:val="28"/>
        </w:rPr>
        <w:softHyphen/>
        <w:t>ем возможности достижения как неж</w:t>
      </w:r>
      <w:r w:rsidRPr="00C12079">
        <w:rPr>
          <w:color w:val="000000"/>
          <w:sz w:val="28"/>
          <w:szCs w:val="28"/>
        </w:rPr>
        <w:t>е</w:t>
      </w:r>
      <w:r w:rsidRPr="00C12079">
        <w:rPr>
          <w:color w:val="000000"/>
          <w:sz w:val="28"/>
          <w:szCs w:val="28"/>
        </w:rPr>
        <w:t>лательных, так и особо благоприятных отклонений от запланированных результатов</w:t>
      </w:r>
      <w:r w:rsidRPr="00C12079">
        <w:rPr>
          <w:sz w:val="28"/>
          <w:szCs w:val="28"/>
        </w:rPr>
        <w:t xml:space="preserve">» [13]. </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sz w:val="28"/>
          <w:szCs w:val="28"/>
        </w:rPr>
        <w:t>Представляет большой научный интерес концепция предприним</w:t>
      </w:r>
      <w:r w:rsidRPr="00C12079">
        <w:rPr>
          <w:sz w:val="28"/>
          <w:szCs w:val="28"/>
        </w:rPr>
        <w:t>а</w:t>
      </w:r>
      <w:r w:rsidRPr="00C12079">
        <w:rPr>
          <w:sz w:val="28"/>
          <w:szCs w:val="28"/>
        </w:rPr>
        <w:t xml:space="preserve">тельского риска, предложенная П. </w:t>
      </w:r>
      <w:proofErr w:type="spellStart"/>
      <w:r w:rsidRPr="00C12079">
        <w:rPr>
          <w:sz w:val="28"/>
          <w:szCs w:val="28"/>
        </w:rPr>
        <w:t>Половинкиным</w:t>
      </w:r>
      <w:proofErr w:type="spellEnd"/>
      <w:r w:rsidRPr="00C12079">
        <w:rPr>
          <w:sz w:val="28"/>
          <w:szCs w:val="28"/>
        </w:rPr>
        <w:t xml:space="preserve"> и А. </w:t>
      </w:r>
      <w:proofErr w:type="spellStart"/>
      <w:r w:rsidRPr="00C12079">
        <w:rPr>
          <w:sz w:val="28"/>
          <w:szCs w:val="28"/>
        </w:rPr>
        <w:t>Зозулюком</w:t>
      </w:r>
      <w:proofErr w:type="spellEnd"/>
      <w:r w:rsidRPr="00C12079">
        <w:rPr>
          <w:sz w:val="28"/>
          <w:szCs w:val="28"/>
        </w:rPr>
        <w:t>. В о</w:t>
      </w:r>
      <w:r w:rsidRPr="00C12079">
        <w:rPr>
          <w:sz w:val="28"/>
          <w:szCs w:val="28"/>
        </w:rPr>
        <w:t>с</w:t>
      </w:r>
      <w:r w:rsidRPr="00C12079">
        <w:rPr>
          <w:sz w:val="28"/>
          <w:szCs w:val="28"/>
        </w:rPr>
        <w:t>нове этой концепции лежит рассмотрение риска как «категории воспрои</w:t>
      </w:r>
      <w:r w:rsidRPr="00C12079">
        <w:rPr>
          <w:sz w:val="28"/>
          <w:szCs w:val="28"/>
        </w:rPr>
        <w:t>з</w:t>
      </w:r>
      <w:r w:rsidRPr="00C12079">
        <w:rPr>
          <w:sz w:val="28"/>
          <w:szCs w:val="28"/>
        </w:rPr>
        <w:t>водства, всех его фаз и моментов — от покупки необходимых сре</w:t>
      </w:r>
      <w:proofErr w:type="gramStart"/>
      <w:r w:rsidRPr="00C12079">
        <w:rPr>
          <w:sz w:val="28"/>
          <w:szCs w:val="28"/>
        </w:rPr>
        <w:t>дств пр</w:t>
      </w:r>
      <w:proofErr w:type="gramEnd"/>
      <w:r w:rsidRPr="00C12079">
        <w:rPr>
          <w:sz w:val="28"/>
          <w:szCs w:val="28"/>
        </w:rPr>
        <w:t>о</w:t>
      </w:r>
      <w:r w:rsidRPr="00C12079">
        <w:rPr>
          <w:sz w:val="28"/>
          <w:szCs w:val="28"/>
        </w:rPr>
        <w:t>изводства (машин, оборудования, сырья и т. д.) до изготовления товаров и их реализации» [23]. Риски возникают не только в отно</w:t>
      </w:r>
      <w:r w:rsidRPr="00C12079">
        <w:rPr>
          <w:sz w:val="28"/>
          <w:szCs w:val="28"/>
        </w:rPr>
        <w:softHyphen/>
        <w:t>шениях ч</w:t>
      </w:r>
      <w:r w:rsidRPr="00C12079">
        <w:rPr>
          <w:sz w:val="28"/>
          <w:szCs w:val="28"/>
        </w:rPr>
        <w:t>е</w:t>
      </w:r>
      <w:r w:rsidRPr="00C12079">
        <w:rPr>
          <w:sz w:val="28"/>
          <w:szCs w:val="28"/>
        </w:rPr>
        <w:t>ловека с природой, но и в отношениях</w:t>
      </w:r>
      <w:r w:rsidRPr="00C12079">
        <w:rPr>
          <w:color w:val="000000"/>
          <w:sz w:val="28"/>
          <w:szCs w:val="28"/>
        </w:rPr>
        <w:t xml:space="preserve"> человека со средствами производс</w:t>
      </w:r>
      <w:r w:rsidRPr="00C12079">
        <w:rPr>
          <w:color w:val="000000"/>
          <w:sz w:val="28"/>
          <w:szCs w:val="28"/>
        </w:rPr>
        <w:t>т</w:t>
      </w:r>
      <w:r w:rsidRPr="00C12079">
        <w:rPr>
          <w:color w:val="000000"/>
          <w:sz w:val="28"/>
          <w:szCs w:val="28"/>
        </w:rPr>
        <w:t>ва. Машины, оборудование могут неожиданно выйти из строя, морально устареть в связи с использованием достижений НТП, инноваций.</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В потреблении под влиянием инновационных процес</w:t>
      </w:r>
      <w:r w:rsidRPr="00C12079">
        <w:rPr>
          <w:color w:val="000000"/>
          <w:sz w:val="28"/>
          <w:szCs w:val="28"/>
        </w:rPr>
        <w:softHyphen/>
        <w:t>сов возникают новые потребности, изменяется объем тра</w:t>
      </w:r>
      <w:r w:rsidRPr="00C12079">
        <w:rPr>
          <w:color w:val="000000"/>
          <w:sz w:val="28"/>
          <w:szCs w:val="28"/>
        </w:rPr>
        <w:softHyphen/>
        <w:t>диционных. Задача менеджмента машиностроительных предприятий заключаются в прогнозировании таких случаев, подготов</w:t>
      </w:r>
      <w:r w:rsidRPr="00C12079">
        <w:rPr>
          <w:color w:val="000000"/>
          <w:sz w:val="28"/>
          <w:szCs w:val="28"/>
        </w:rPr>
        <w:softHyphen/>
        <w:t>ке к ним, что позволит повысить прибыль.</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 xml:space="preserve">Следуя такой логике, П. </w:t>
      </w:r>
      <w:proofErr w:type="spellStart"/>
      <w:r w:rsidRPr="00C12079">
        <w:rPr>
          <w:color w:val="000000"/>
          <w:sz w:val="28"/>
          <w:szCs w:val="28"/>
        </w:rPr>
        <w:t>Половинкин</w:t>
      </w:r>
      <w:proofErr w:type="spellEnd"/>
      <w:r w:rsidRPr="00C12079">
        <w:rPr>
          <w:color w:val="000000"/>
          <w:sz w:val="28"/>
          <w:szCs w:val="28"/>
        </w:rPr>
        <w:t xml:space="preserve"> и А. </w:t>
      </w:r>
      <w:proofErr w:type="spellStart"/>
      <w:r w:rsidRPr="00C12079">
        <w:rPr>
          <w:color w:val="000000"/>
          <w:sz w:val="28"/>
          <w:szCs w:val="28"/>
        </w:rPr>
        <w:t>Зозулюк</w:t>
      </w:r>
      <w:proofErr w:type="spellEnd"/>
      <w:r w:rsidRPr="00C12079">
        <w:rPr>
          <w:color w:val="000000"/>
          <w:sz w:val="28"/>
          <w:szCs w:val="28"/>
        </w:rPr>
        <w:t xml:space="preserve"> опре</w:t>
      </w:r>
      <w:r w:rsidRPr="00C12079">
        <w:rPr>
          <w:color w:val="000000"/>
          <w:sz w:val="28"/>
          <w:szCs w:val="28"/>
        </w:rPr>
        <w:softHyphen/>
        <w:t>деляют предпринимательский риск как «систему экономи</w:t>
      </w:r>
      <w:r w:rsidRPr="00C12079">
        <w:rPr>
          <w:color w:val="000000"/>
          <w:sz w:val="28"/>
          <w:szCs w:val="28"/>
        </w:rPr>
        <w:softHyphen/>
        <w:t>ческих отношений по реализации способности предприни</w:t>
      </w:r>
      <w:r w:rsidRPr="00C12079">
        <w:rPr>
          <w:color w:val="000000"/>
          <w:sz w:val="28"/>
          <w:szCs w:val="28"/>
        </w:rPr>
        <w:softHyphen/>
        <w:t xml:space="preserve">мателя творчески использовать </w:t>
      </w:r>
      <w:r w:rsidRPr="00C12079">
        <w:rPr>
          <w:color w:val="000000"/>
          <w:sz w:val="28"/>
          <w:szCs w:val="28"/>
        </w:rPr>
        <w:lastRenderedPageBreak/>
        <w:t>эл</w:t>
      </w:r>
      <w:r w:rsidRPr="00C12079">
        <w:rPr>
          <w:color w:val="000000"/>
          <w:sz w:val="28"/>
          <w:szCs w:val="28"/>
        </w:rPr>
        <w:t>е</w:t>
      </w:r>
      <w:r w:rsidRPr="00C12079">
        <w:rPr>
          <w:color w:val="000000"/>
          <w:sz w:val="28"/>
          <w:szCs w:val="28"/>
        </w:rPr>
        <w:t xml:space="preserve">мент неопределенности в процессе воспроизводства или отдельных его моментах для получения добавочной прибыли» </w:t>
      </w:r>
      <w:r w:rsidRPr="00C12079">
        <w:rPr>
          <w:sz w:val="28"/>
          <w:szCs w:val="28"/>
        </w:rPr>
        <w:t>[</w:t>
      </w:r>
      <w:r>
        <w:rPr>
          <w:sz w:val="28"/>
          <w:szCs w:val="28"/>
        </w:rPr>
        <w:t>18</w:t>
      </w:r>
      <w:r w:rsidRPr="00C12079">
        <w:rPr>
          <w:sz w:val="28"/>
          <w:szCs w:val="28"/>
        </w:rPr>
        <w:t>].</w:t>
      </w:r>
    </w:p>
    <w:p w:rsidR="003716F0" w:rsidRPr="003716F0" w:rsidRDefault="003716F0" w:rsidP="003716F0">
      <w:pPr>
        <w:tabs>
          <w:tab w:val="left" w:pos="1080"/>
        </w:tabs>
        <w:spacing w:line="360" w:lineRule="auto"/>
        <w:ind w:firstLine="709"/>
        <w:jc w:val="both"/>
        <w:rPr>
          <w:color w:val="000000"/>
          <w:sz w:val="28"/>
          <w:szCs w:val="28"/>
        </w:rPr>
      </w:pPr>
      <w:r w:rsidRPr="003716F0">
        <w:rPr>
          <w:color w:val="000000"/>
          <w:sz w:val="28"/>
          <w:szCs w:val="28"/>
        </w:rPr>
        <w:t>Проведенный анализ научной литературы позволяет выделить три основных подхода к категории «риск»: 1) риск – это вероя</w:t>
      </w:r>
      <w:r w:rsidRPr="003716F0">
        <w:rPr>
          <w:color w:val="000000"/>
          <w:sz w:val="28"/>
          <w:szCs w:val="28"/>
        </w:rPr>
        <w:t>т</w:t>
      </w:r>
      <w:r w:rsidRPr="003716F0">
        <w:rPr>
          <w:color w:val="000000"/>
          <w:sz w:val="28"/>
          <w:szCs w:val="28"/>
        </w:rPr>
        <w:t>ность отклонения от пла</w:t>
      </w:r>
      <w:r w:rsidRPr="003716F0">
        <w:rPr>
          <w:color w:val="000000"/>
          <w:sz w:val="28"/>
          <w:szCs w:val="28"/>
        </w:rPr>
        <w:softHyphen/>
        <w:t>нируемых результатов (убытки или дополнител</w:t>
      </w:r>
      <w:r w:rsidRPr="003716F0">
        <w:rPr>
          <w:color w:val="000000"/>
          <w:sz w:val="28"/>
          <w:szCs w:val="28"/>
        </w:rPr>
        <w:t>ь</w:t>
      </w:r>
      <w:r w:rsidRPr="003716F0">
        <w:rPr>
          <w:color w:val="000000"/>
          <w:sz w:val="28"/>
          <w:szCs w:val="28"/>
        </w:rPr>
        <w:t>ные прибы</w:t>
      </w:r>
      <w:r w:rsidRPr="003716F0">
        <w:rPr>
          <w:color w:val="000000"/>
          <w:sz w:val="28"/>
          <w:szCs w:val="28"/>
        </w:rPr>
        <w:softHyphen/>
        <w:t>ли); 2) риск - это возможность количествен</w:t>
      </w:r>
      <w:r w:rsidRPr="003716F0">
        <w:rPr>
          <w:color w:val="000000"/>
          <w:sz w:val="28"/>
          <w:szCs w:val="28"/>
        </w:rPr>
        <w:softHyphen/>
        <w:t>ной или качестве</w:t>
      </w:r>
      <w:r w:rsidRPr="003716F0">
        <w:rPr>
          <w:color w:val="000000"/>
          <w:sz w:val="28"/>
          <w:szCs w:val="28"/>
        </w:rPr>
        <w:t>н</w:t>
      </w:r>
      <w:r w:rsidRPr="003716F0">
        <w:rPr>
          <w:color w:val="000000"/>
          <w:sz w:val="28"/>
          <w:szCs w:val="28"/>
        </w:rPr>
        <w:t>ной оценки; 3) риск - это активность субъекта: действие наудачу в надежде на счастливый исход; образ действия в неясной, неопределен</w:t>
      </w:r>
      <w:r w:rsidRPr="003716F0">
        <w:rPr>
          <w:color w:val="000000"/>
          <w:sz w:val="28"/>
          <w:szCs w:val="28"/>
        </w:rPr>
        <w:softHyphen/>
        <w:t>ной обстано</w:t>
      </w:r>
      <w:r w:rsidRPr="003716F0">
        <w:rPr>
          <w:color w:val="000000"/>
          <w:sz w:val="28"/>
          <w:szCs w:val="28"/>
        </w:rPr>
        <w:t>в</w:t>
      </w:r>
      <w:r w:rsidRPr="003716F0">
        <w:rPr>
          <w:color w:val="000000"/>
          <w:sz w:val="28"/>
          <w:szCs w:val="28"/>
        </w:rPr>
        <w:t>ке; выбор альтернатив в ситуации неопределенности, реализация спосо</w:t>
      </w:r>
      <w:r w:rsidRPr="003716F0">
        <w:rPr>
          <w:color w:val="000000"/>
          <w:sz w:val="28"/>
          <w:szCs w:val="28"/>
        </w:rPr>
        <w:t>б</w:t>
      </w:r>
      <w:r w:rsidRPr="003716F0">
        <w:rPr>
          <w:color w:val="000000"/>
          <w:sz w:val="28"/>
          <w:szCs w:val="28"/>
        </w:rPr>
        <w:t xml:space="preserve">ности творчески использовать элемент неопределенности. На наш взгляд, эти подходы в совокупности характеризуют особые черты риска. Поэтому под риском инвестирования </w:t>
      </w:r>
      <w:r>
        <w:rPr>
          <w:color w:val="000000"/>
          <w:sz w:val="28"/>
          <w:szCs w:val="28"/>
        </w:rPr>
        <w:t>холдинга</w:t>
      </w:r>
      <w:r w:rsidRPr="003716F0">
        <w:rPr>
          <w:color w:val="000000"/>
          <w:sz w:val="28"/>
          <w:szCs w:val="28"/>
        </w:rPr>
        <w:t xml:space="preserve"> следует понимать категорию, характ</w:t>
      </w:r>
      <w:r w:rsidRPr="003716F0">
        <w:rPr>
          <w:color w:val="000000"/>
          <w:sz w:val="28"/>
          <w:szCs w:val="28"/>
        </w:rPr>
        <w:t>е</w:t>
      </w:r>
      <w:r w:rsidRPr="003716F0">
        <w:rPr>
          <w:color w:val="000000"/>
          <w:sz w:val="28"/>
          <w:szCs w:val="28"/>
        </w:rPr>
        <w:t>ризующую поведение экономических субъектов в условиях неопределе</w:t>
      </w:r>
      <w:r w:rsidRPr="003716F0">
        <w:rPr>
          <w:color w:val="000000"/>
          <w:sz w:val="28"/>
          <w:szCs w:val="28"/>
        </w:rPr>
        <w:t>н</w:t>
      </w:r>
      <w:r w:rsidRPr="003716F0">
        <w:rPr>
          <w:color w:val="000000"/>
          <w:sz w:val="28"/>
          <w:szCs w:val="28"/>
        </w:rPr>
        <w:t>ности при выборе оптимального решения об инвестировании инновацио</w:t>
      </w:r>
      <w:r w:rsidRPr="003716F0">
        <w:rPr>
          <w:color w:val="000000"/>
          <w:sz w:val="28"/>
          <w:szCs w:val="28"/>
        </w:rPr>
        <w:t>н</w:t>
      </w:r>
      <w:r w:rsidRPr="003716F0">
        <w:rPr>
          <w:color w:val="000000"/>
          <w:sz w:val="28"/>
          <w:szCs w:val="28"/>
        </w:rPr>
        <w:t>ной деятельности из числа альтернативных на основе оценки вероятности достижения желаемого результата и степени отклонения от него (полож</w:t>
      </w:r>
      <w:r w:rsidRPr="003716F0">
        <w:rPr>
          <w:color w:val="000000"/>
          <w:sz w:val="28"/>
          <w:szCs w:val="28"/>
        </w:rPr>
        <w:t>и</w:t>
      </w:r>
      <w:r w:rsidRPr="003716F0">
        <w:rPr>
          <w:color w:val="000000"/>
          <w:sz w:val="28"/>
          <w:szCs w:val="28"/>
        </w:rPr>
        <w:t>тельного или отрицательного). Риск - это вероятность достижения полож</w:t>
      </w:r>
      <w:r w:rsidRPr="003716F0">
        <w:rPr>
          <w:color w:val="000000"/>
          <w:sz w:val="28"/>
          <w:szCs w:val="28"/>
        </w:rPr>
        <w:t>и</w:t>
      </w:r>
      <w:r w:rsidRPr="003716F0">
        <w:rPr>
          <w:color w:val="000000"/>
          <w:sz w:val="28"/>
          <w:szCs w:val="28"/>
        </w:rPr>
        <w:t xml:space="preserve">тельного или отрицательного результата инвестирования инновационной деятельности </w:t>
      </w:r>
      <w:r>
        <w:rPr>
          <w:color w:val="000000"/>
          <w:sz w:val="28"/>
          <w:szCs w:val="28"/>
        </w:rPr>
        <w:t>холдингом</w:t>
      </w:r>
      <w:r w:rsidRPr="003716F0">
        <w:rPr>
          <w:color w:val="000000"/>
          <w:sz w:val="28"/>
          <w:szCs w:val="28"/>
        </w:rPr>
        <w:t xml:space="preserve"> в зависимости от действий внешних и внутренних факторов, определяющих степень неопределенности объекта и субъекта риска или процесса по их функционированию </w:t>
      </w:r>
      <w:r w:rsidRPr="003716F0">
        <w:rPr>
          <w:color w:val="000000"/>
          <w:sz w:val="28"/>
          <w:szCs w:val="28"/>
        </w:rPr>
        <w:sym w:font="Symbol" w:char="F05B"/>
      </w:r>
      <w:r w:rsidRPr="003716F0">
        <w:rPr>
          <w:color w:val="000000"/>
          <w:sz w:val="28"/>
          <w:szCs w:val="28"/>
        </w:rPr>
        <w:t>13</w:t>
      </w:r>
      <w:r w:rsidRPr="003716F0">
        <w:rPr>
          <w:color w:val="000000"/>
          <w:sz w:val="28"/>
          <w:szCs w:val="28"/>
        </w:rPr>
        <w:sym w:font="Symbol" w:char="F05D"/>
      </w:r>
      <w:r w:rsidRPr="003716F0">
        <w:rPr>
          <w:color w:val="000000"/>
          <w:sz w:val="28"/>
          <w:szCs w:val="28"/>
        </w:rPr>
        <w:t>.</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Понятие «</w:t>
      </w:r>
      <w:r w:rsidRPr="003716F0">
        <w:rPr>
          <w:color w:val="000000"/>
          <w:sz w:val="28"/>
          <w:szCs w:val="28"/>
        </w:rPr>
        <w:t xml:space="preserve">неопределенность» характеризует ситуацию, при </w:t>
      </w:r>
      <w:r w:rsidRPr="00C12079">
        <w:rPr>
          <w:color w:val="000000"/>
          <w:sz w:val="28"/>
          <w:szCs w:val="28"/>
        </w:rPr>
        <w:t xml:space="preserve">которой </w:t>
      </w:r>
      <w:r w:rsidRPr="003716F0">
        <w:rPr>
          <w:color w:val="000000"/>
          <w:sz w:val="28"/>
          <w:szCs w:val="28"/>
        </w:rPr>
        <w:t>полностью или частично отсутствует информа</w:t>
      </w:r>
      <w:r w:rsidRPr="003716F0">
        <w:rPr>
          <w:color w:val="000000"/>
          <w:sz w:val="28"/>
          <w:szCs w:val="28"/>
        </w:rPr>
        <w:softHyphen/>
        <w:t>ция о возможных состоян</w:t>
      </w:r>
      <w:r w:rsidRPr="003716F0">
        <w:rPr>
          <w:color w:val="000000"/>
          <w:sz w:val="28"/>
          <w:szCs w:val="28"/>
        </w:rPr>
        <w:t>и</w:t>
      </w:r>
      <w:r w:rsidRPr="003716F0">
        <w:rPr>
          <w:color w:val="000000"/>
          <w:sz w:val="28"/>
          <w:szCs w:val="28"/>
        </w:rPr>
        <w:t>ях стохастической экономичес</w:t>
      </w:r>
      <w:r w:rsidRPr="003716F0">
        <w:rPr>
          <w:color w:val="000000"/>
          <w:sz w:val="28"/>
          <w:szCs w:val="28"/>
        </w:rPr>
        <w:softHyphen/>
        <w:t xml:space="preserve">кой системы и внешней среды. По мнению профессора Йоркского университета Дж. </w:t>
      </w:r>
      <w:proofErr w:type="spellStart"/>
      <w:r w:rsidRPr="003716F0">
        <w:rPr>
          <w:color w:val="000000"/>
          <w:sz w:val="28"/>
          <w:szCs w:val="28"/>
        </w:rPr>
        <w:t>Уайзмена</w:t>
      </w:r>
      <w:proofErr w:type="spellEnd"/>
      <w:r w:rsidRPr="003716F0">
        <w:rPr>
          <w:color w:val="000000"/>
          <w:sz w:val="28"/>
          <w:szCs w:val="28"/>
        </w:rPr>
        <w:t>, непознаваемость б</w:t>
      </w:r>
      <w:r w:rsidRPr="003716F0">
        <w:rPr>
          <w:color w:val="000000"/>
          <w:sz w:val="28"/>
          <w:szCs w:val="28"/>
        </w:rPr>
        <w:t>у</w:t>
      </w:r>
      <w:r w:rsidRPr="003716F0">
        <w:rPr>
          <w:color w:val="000000"/>
          <w:sz w:val="28"/>
          <w:szCs w:val="28"/>
        </w:rPr>
        <w:t>дущего и обусловленная ею неопределенность составят центральную пр</w:t>
      </w:r>
      <w:r w:rsidRPr="003716F0">
        <w:rPr>
          <w:color w:val="000000"/>
          <w:sz w:val="28"/>
          <w:szCs w:val="28"/>
        </w:rPr>
        <w:t>о</w:t>
      </w:r>
      <w:r w:rsidRPr="003716F0">
        <w:rPr>
          <w:color w:val="000000"/>
          <w:sz w:val="28"/>
          <w:szCs w:val="28"/>
        </w:rPr>
        <w:t>блему экономической науки ХХ</w:t>
      </w:r>
      <w:proofErr w:type="gramStart"/>
      <w:r w:rsidRPr="003716F0">
        <w:rPr>
          <w:color w:val="000000"/>
          <w:sz w:val="28"/>
          <w:szCs w:val="28"/>
        </w:rPr>
        <w:t>1</w:t>
      </w:r>
      <w:proofErr w:type="gramEnd"/>
      <w:r w:rsidRPr="003716F0">
        <w:rPr>
          <w:color w:val="000000"/>
          <w:sz w:val="28"/>
          <w:szCs w:val="28"/>
        </w:rPr>
        <w:t xml:space="preserve"> в., и она будет решать, прежде всего, з</w:t>
      </w:r>
      <w:r w:rsidRPr="003716F0">
        <w:rPr>
          <w:color w:val="000000"/>
          <w:sz w:val="28"/>
          <w:szCs w:val="28"/>
        </w:rPr>
        <w:t>а</w:t>
      </w:r>
      <w:r w:rsidRPr="003716F0">
        <w:rPr>
          <w:color w:val="000000"/>
          <w:sz w:val="28"/>
          <w:szCs w:val="28"/>
        </w:rPr>
        <w:t>дачу, как ограничить эту</w:t>
      </w:r>
      <w:r w:rsidRPr="00C12079">
        <w:rPr>
          <w:bCs/>
          <w:color w:val="000000"/>
          <w:sz w:val="28"/>
          <w:szCs w:val="28"/>
        </w:rPr>
        <w:t xml:space="preserve"> нео</w:t>
      </w:r>
      <w:r w:rsidRPr="00C12079">
        <w:rPr>
          <w:bCs/>
          <w:color w:val="000000"/>
          <w:sz w:val="28"/>
          <w:szCs w:val="28"/>
        </w:rPr>
        <w:softHyphen/>
        <w:t>пределенность.</w:t>
      </w:r>
    </w:p>
    <w:p w:rsidR="003716F0" w:rsidRPr="0066517C" w:rsidRDefault="003716F0" w:rsidP="003716F0">
      <w:pPr>
        <w:shd w:val="clear" w:color="auto" w:fill="FFFFFF"/>
        <w:autoSpaceDE w:val="0"/>
        <w:autoSpaceDN w:val="0"/>
        <w:adjustRightInd w:val="0"/>
        <w:spacing w:line="360" w:lineRule="auto"/>
        <w:ind w:firstLine="709"/>
        <w:jc w:val="both"/>
        <w:rPr>
          <w:color w:val="000000"/>
          <w:sz w:val="28"/>
          <w:szCs w:val="28"/>
        </w:rPr>
      </w:pPr>
      <w:r w:rsidRPr="0066517C">
        <w:rPr>
          <w:color w:val="000000"/>
          <w:sz w:val="28"/>
          <w:szCs w:val="28"/>
        </w:rPr>
        <w:lastRenderedPageBreak/>
        <w:t>По причинам неопределенности можно выделить четы</w:t>
      </w:r>
      <w:r w:rsidRPr="0066517C">
        <w:rPr>
          <w:color w:val="000000"/>
          <w:sz w:val="28"/>
          <w:szCs w:val="28"/>
        </w:rPr>
        <w:softHyphen/>
        <w:t>ре ее осно</w:t>
      </w:r>
      <w:r w:rsidRPr="0066517C">
        <w:rPr>
          <w:color w:val="000000"/>
          <w:sz w:val="28"/>
          <w:szCs w:val="28"/>
        </w:rPr>
        <w:t>в</w:t>
      </w:r>
      <w:r w:rsidRPr="0066517C">
        <w:rPr>
          <w:color w:val="000000"/>
          <w:sz w:val="28"/>
          <w:szCs w:val="28"/>
        </w:rPr>
        <w:t>ных вида. Первый вид, называемый «информа</w:t>
      </w:r>
      <w:r w:rsidRPr="0066517C">
        <w:rPr>
          <w:color w:val="000000"/>
          <w:sz w:val="28"/>
          <w:szCs w:val="28"/>
        </w:rPr>
        <w:softHyphen/>
        <w:t>ционным разрывом», обусловлен несовершенной и асимметричной информацией. Получение д</w:t>
      </w:r>
      <w:r w:rsidRPr="0066517C">
        <w:rPr>
          <w:color w:val="000000"/>
          <w:sz w:val="28"/>
          <w:szCs w:val="28"/>
        </w:rPr>
        <w:t>о</w:t>
      </w:r>
      <w:r w:rsidRPr="0066517C">
        <w:rPr>
          <w:color w:val="000000"/>
          <w:sz w:val="28"/>
          <w:szCs w:val="28"/>
        </w:rPr>
        <w:t>полнительной ин</w:t>
      </w:r>
      <w:r w:rsidRPr="0066517C">
        <w:rPr>
          <w:color w:val="000000"/>
          <w:sz w:val="28"/>
          <w:szCs w:val="28"/>
        </w:rPr>
        <w:softHyphen/>
        <w:t xml:space="preserve">формации </w:t>
      </w:r>
      <w:proofErr w:type="gramStart"/>
      <w:r w:rsidRPr="0066517C">
        <w:rPr>
          <w:color w:val="000000"/>
          <w:sz w:val="28"/>
          <w:szCs w:val="28"/>
        </w:rPr>
        <w:t>о</w:t>
      </w:r>
      <w:proofErr w:type="gramEnd"/>
      <w:r w:rsidRPr="0066517C">
        <w:rPr>
          <w:color w:val="000000"/>
          <w:sz w:val="28"/>
          <w:szCs w:val="28"/>
        </w:rPr>
        <w:t xml:space="preserve"> всех имеющихся возможностях и факторах, способных повлиять на результаты решений, приводит к снижению данн</w:t>
      </w:r>
      <w:r w:rsidRPr="0066517C">
        <w:rPr>
          <w:color w:val="000000"/>
          <w:sz w:val="28"/>
          <w:szCs w:val="28"/>
        </w:rPr>
        <w:t>о</w:t>
      </w:r>
      <w:r w:rsidRPr="0066517C">
        <w:rPr>
          <w:color w:val="000000"/>
          <w:sz w:val="28"/>
          <w:szCs w:val="28"/>
        </w:rPr>
        <w:t>го вида неопределенности. Не случайно в постиндустриальном обществе знания и информация ста</w:t>
      </w:r>
      <w:r w:rsidRPr="0066517C">
        <w:rPr>
          <w:color w:val="000000"/>
          <w:sz w:val="28"/>
          <w:szCs w:val="28"/>
        </w:rPr>
        <w:softHyphen/>
        <w:t>новятся стратегически важными ресурсами. По сути дела, понятие «информация» выступает антонимом понятия «неопр</w:t>
      </w:r>
      <w:r w:rsidRPr="0066517C">
        <w:rPr>
          <w:color w:val="000000"/>
          <w:sz w:val="28"/>
          <w:szCs w:val="28"/>
        </w:rPr>
        <w:t>е</w:t>
      </w:r>
      <w:r w:rsidRPr="0066517C">
        <w:rPr>
          <w:color w:val="000000"/>
          <w:sz w:val="28"/>
          <w:szCs w:val="28"/>
        </w:rPr>
        <w:t>деленность». Второй тип неопределенности, так на</w:t>
      </w:r>
      <w:r w:rsidRPr="0066517C">
        <w:rPr>
          <w:color w:val="000000"/>
          <w:sz w:val="28"/>
          <w:szCs w:val="28"/>
        </w:rPr>
        <w:softHyphen/>
        <w:t>зываемый «разрыв в компетентности», вызван несовершен</w:t>
      </w:r>
      <w:r w:rsidRPr="0066517C">
        <w:rPr>
          <w:color w:val="000000"/>
          <w:sz w:val="28"/>
          <w:szCs w:val="28"/>
        </w:rPr>
        <w:softHyphen/>
        <w:t>ством используемою инструмент</w:t>
      </w:r>
      <w:r w:rsidRPr="0066517C">
        <w:rPr>
          <w:color w:val="000000"/>
          <w:sz w:val="28"/>
          <w:szCs w:val="28"/>
        </w:rPr>
        <w:t>а</w:t>
      </w:r>
      <w:r w:rsidRPr="0066517C">
        <w:rPr>
          <w:color w:val="000000"/>
          <w:sz w:val="28"/>
          <w:szCs w:val="28"/>
        </w:rPr>
        <w:t>рия, вычислительной сложностью, ограничениями по методам принятия</w:t>
      </w:r>
      <w:r w:rsidRPr="00C12079">
        <w:rPr>
          <w:color w:val="000000"/>
          <w:sz w:val="28"/>
          <w:szCs w:val="28"/>
        </w:rPr>
        <w:t xml:space="preserve"> реше</w:t>
      </w:r>
      <w:r w:rsidRPr="00C12079">
        <w:rPr>
          <w:color w:val="000000"/>
          <w:sz w:val="28"/>
          <w:szCs w:val="28"/>
        </w:rPr>
        <w:softHyphen/>
        <w:t>ний, ошибками анализа, моделирования и др.</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В качестве причины неопределенности также выступа</w:t>
      </w:r>
      <w:r w:rsidRPr="00C12079">
        <w:rPr>
          <w:color w:val="000000"/>
          <w:sz w:val="28"/>
          <w:szCs w:val="28"/>
        </w:rPr>
        <w:softHyphen/>
      </w:r>
      <w:r w:rsidRPr="00C12079">
        <w:rPr>
          <w:bCs/>
          <w:color w:val="000000"/>
          <w:sz w:val="28"/>
          <w:szCs w:val="28"/>
        </w:rPr>
        <w:t xml:space="preserve">ет </w:t>
      </w:r>
      <w:r w:rsidRPr="00C12079">
        <w:rPr>
          <w:color w:val="000000"/>
          <w:sz w:val="28"/>
          <w:szCs w:val="28"/>
        </w:rPr>
        <w:t>случа</w:t>
      </w:r>
      <w:r w:rsidRPr="00C12079">
        <w:rPr>
          <w:color w:val="000000"/>
          <w:sz w:val="28"/>
          <w:szCs w:val="28"/>
        </w:rPr>
        <w:t>й</w:t>
      </w:r>
      <w:r w:rsidRPr="00C12079">
        <w:rPr>
          <w:color w:val="000000"/>
          <w:sz w:val="28"/>
          <w:szCs w:val="28"/>
        </w:rPr>
        <w:t>ность. По мнению Н. Д. Кондратьева, «в области общественно-эконо</w:t>
      </w:r>
      <w:r w:rsidRPr="00C12079">
        <w:rPr>
          <w:color w:val="000000"/>
          <w:sz w:val="28"/>
          <w:szCs w:val="28"/>
        </w:rPr>
        <w:softHyphen/>
        <w:t>мической жизни мы имеем дело с явлениями, также неиз</w:t>
      </w:r>
      <w:r w:rsidRPr="00C12079">
        <w:rPr>
          <w:color w:val="000000"/>
          <w:sz w:val="28"/>
          <w:szCs w:val="28"/>
        </w:rPr>
        <w:softHyphen/>
        <w:t>меримо более сложными, чем в сфере точного естествозна</w:t>
      </w:r>
      <w:r w:rsidRPr="00C12079">
        <w:rPr>
          <w:color w:val="000000"/>
          <w:sz w:val="28"/>
          <w:szCs w:val="28"/>
        </w:rPr>
        <w:softHyphen/>
        <w:t>ния. Здесь мы располагаем еще меньшим количеством ус</w:t>
      </w:r>
      <w:r w:rsidRPr="00C12079">
        <w:rPr>
          <w:color w:val="000000"/>
          <w:sz w:val="28"/>
          <w:szCs w:val="28"/>
        </w:rPr>
        <w:softHyphen/>
        <w:t>тановленных связей и закономерностей, и они поддаются еще в меньшей степени точному количественному выраже</w:t>
      </w:r>
      <w:r w:rsidRPr="00C12079">
        <w:rPr>
          <w:color w:val="000000"/>
          <w:sz w:val="28"/>
          <w:szCs w:val="28"/>
        </w:rPr>
        <w:softHyphen/>
        <w:t>нию»  [</w:t>
      </w:r>
      <w:r w:rsidRPr="00C12079">
        <w:rPr>
          <w:sz w:val="28"/>
          <w:szCs w:val="28"/>
        </w:rPr>
        <w:t>11].</w:t>
      </w:r>
      <w:r w:rsidRPr="00C12079">
        <w:rPr>
          <w:color w:val="000000"/>
          <w:sz w:val="28"/>
          <w:szCs w:val="28"/>
        </w:rPr>
        <w:t xml:space="preserve"> Еще одной причиной неопределенности ученые называют пр</w:t>
      </w:r>
      <w:r w:rsidRPr="00C12079">
        <w:rPr>
          <w:color w:val="000000"/>
          <w:sz w:val="28"/>
          <w:szCs w:val="28"/>
        </w:rPr>
        <w:t>о</w:t>
      </w:r>
      <w:r w:rsidRPr="00C12079">
        <w:rPr>
          <w:color w:val="000000"/>
          <w:sz w:val="28"/>
          <w:szCs w:val="28"/>
        </w:rPr>
        <w:t>тиводействие, которое проявляется в несовпадении интересов сторон (тр</w:t>
      </w:r>
      <w:r w:rsidRPr="00C12079">
        <w:rPr>
          <w:color w:val="000000"/>
          <w:sz w:val="28"/>
          <w:szCs w:val="28"/>
        </w:rPr>
        <w:t>у</w:t>
      </w:r>
      <w:r w:rsidRPr="00C12079">
        <w:rPr>
          <w:color w:val="000000"/>
          <w:sz w:val="28"/>
          <w:szCs w:val="28"/>
        </w:rPr>
        <w:t>довые конфликты, нарушение договорных обязательств поставщиками), авариях техники и т. д.</w:t>
      </w:r>
    </w:p>
    <w:p w:rsidR="003716F0" w:rsidRPr="0066517C" w:rsidRDefault="003716F0" w:rsidP="003716F0">
      <w:pPr>
        <w:tabs>
          <w:tab w:val="left" w:pos="1080"/>
        </w:tabs>
        <w:spacing w:line="360" w:lineRule="auto"/>
        <w:ind w:firstLine="709"/>
        <w:jc w:val="both"/>
        <w:rPr>
          <w:color w:val="000000"/>
          <w:sz w:val="28"/>
          <w:szCs w:val="28"/>
        </w:rPr>
      </w:pPr>
      <w:proofErr w:type="gramStart"/>
      <w:r w:rsidRPr="0066517C">
        <w:rPr>
          <w:color w:val="000000"/>
          <w:sz w:val="28"/>
          <w:szCs w:val="28"/>
        </w:rPr>
        <w:t xml:space="preserve">Неопределенность инвестирования </w:t>
      </w:r>
      <w:r w:rsidR="0066517C">
        <w:rPr>
          <w:color w:val="000000"/>
          <w:sz w:val="28"/>
          <w:szCs w:val="28"/>
        </w:rPr>
        <w:t>холдинга</w:t>
      </w:r>
      <w:r w:rsidRPr="0066517C">
        <w:rPr>
          <w:color w:val="000000"/>
          <w:sz w:val="28"/>
          <w:szCs w:val="28"/>
        </w:rPr>
        <w:t>, обусло</w:t>
      </w:r>
      <w:r w:rsidRPr="0066517C">
        <w:rPr>
          <w:color w:val="000000"/>
          <w:sz w:val="28"/>
          <w:szCs w:val="28"/>
        </w:rPr>
        <w:t>в</w:t>
      </w:r>
      <w:r w:rsidRPr="0066517C">
        <w:rPr>
          <w:color w:val="000000"/>
          <w:sz w:val="28"/>
          <w:szCs w:val="28"/>
        </w:rPr>
        <w:t>лена неполнотой информации о предполагаемой результате.</w:t>
      </w:r>
      <w:proofErr w:type="gramEnd"/>
      <w:r w:rsidRPr="0066517C">
        <w:rPr>
          <w:color w:val="000000"/>
          <w:sz w:val="28"/>
          <w:szCs w:val="28"/>
        </w:rPr>
        <w:t xml:space="preserve"> При наиболее общем подходе можно выделить три основных вида неопределенности:</w:t>
      </w:r>
    </w:p>
    <w:p w:rsidR="003716F0" w:rsidRPr="0066517C" w:rsidRDefault="003716F0" w:rsidP="003716F0">
      <w:pPr>
        <w:tabs>
          <w:tab w:val="left" w:pos="1080"/>
        </w:tabs>
        <w:spacing w:line="360" w:lineRule="auto"/>
        <w:ind w:firstLine="709"/>
        <w:jc w:val="both"/>
        <w:rPr>
          <w:color w:val="000000"/>
          <w:sz w:val="28"/>
          <w:szCs w:val="28"/>
        </w:rPr>
      </w:pPr>
      <w:r w:rsidRPr="0066517C">
        <w:rPr>
          <w:color w:val="000000"/>
          <w:sz w:val="28"/>
          <w:szCs w:val="28"/>
        </w:rPr>
        <w:t>- неопределенность, вытекающая из недостатка информации, нео</w:t>
      </w:r>
      <w:r w:rsidRPr="0066517C">
        <w:rPr>
          <w:color w:val="000000"/>
          <w:sz w:val="28"/>
          <w:szCs w:val="28"/>
        </w:rPr>
        <w:t>б</w:t>
      </w:r>
      <w:r w:rsidRPr="0066517C">
        <w:rPr>
          <w:color w:val="000000"/>
          <w:sz w:val="28"/>
          <w:szCs w:val="28"/>
        </w:rPr>
        <w:t>ходимой для принятия решений;</w:t>
      </w:r>
    </w:p>
    <w:p w:rsidR="003716F0" w:rsidRPr="0066517C" w:rsidRDefault="003716F0" w:rsidP="003716F0">
      <w:pPr>
        <w:tabs>
          <w:tab w:val="left" w:pos="1080"/>
        </w:tabs>
        <w:spacing w:line="360" w:lineRule="auto"/>
        <w:ind w:firstLine="709"/>
        <w:jc w:val="both"/>
        <w:rPr>
          <w:color w:val="000000"/>
          <w:sz w:val="28"/>
          <w:szCs w:val="28"/>
        </w:rPr>
      </w:pPr>
      <w:r w:rsidRPr="0066517C">
        <w:rPr>
          <w:color w:val="000000"/>
          <w:sz w:val="28"/>
          <w:szCs w:val="28"/>
        </w:rPr>
        <w:lastRenderedPageBreak/>
        <w:t>-  неопределенность, вытекающая из квалификационных и методич</w:t>
      </w:r>
      <w:r w:rsidRPr="0066517C">
        <w:rPr>
          <w:color w:val="000000"/>
          <w:sz w:val="28"/>
          <w:szCs w:val="28"/>
        </w:rPr>
        <w:t>е</w:t>
      </w:r>
      <w:r w:rsidRPr="0066517C">
        <w:rPr>
          <w:color w:val="000000"/>
          <w:sz w:val="28"/>
          <w:szCs w:val="28"/>
        </w:rPr>
        <w:t>ских ограничений лица, принимающего решения;</w:t>
      </w:r>
    </w:p>
    <w:p w:rsidR="003716F0" w:rsidRPr="0066517C" w:rsidRDefault="003716F0" w:rsidP="003716F0">
      <w:pPr>
        <w:tabs>
          <w:tab w:val="left" w:pos="1080"/>
        </w:tabs>
        <w:spacing w:line="360" w:lineRule="auto"/>
        <w:ind w:firstLine="709"/>
        <w:jc w:val="both"/>
        <w:rPr>
          <w:color w:val="000000"/>
          <w:sz w:val="28"/>
          <w:szCs w:val="28"/>
        </w:rPr>
      </w:pPr>
      <w:r w:rsidRPr="0066517C">
        <w:rPr>
          <w:color w:val="000000"/>
          <w:sz w:val="28"/>
          <w:szCs w:val="28"/>
        </w:rPr>
        <w:t>- неопределенность, вытекающая из нестабильной среды, окружа</w:t>
      </w:r>
      <w:r w:rsidRPr="0066517C">
        <w:rPr>
          <w:color w:val="000000"/>
          <w:sz w:val="28"/>
          <w:szCs w:val="28"/>
        </w:rPr>
        <w:t>ю</w:t>
      </w:r>
      <w:r w:rsidRPr="0066517C">
        <w:rPr>
          <w:color w:val="000000"/>
          <w:sz w:val="28"/>
          <w:szCs w:val="28"/>
        </w:rPr>
        <w:t>щей инновационную деятельность.</w:t>
      </w:r>
    </w:p>
    <w:p w:rsidR="003716F0" w:rsidRPr="00C12079" w:rsidRDefault="003716F0" w:rsidP="003716F0">
      <w:pPr>
        <w:tabs>
          <w:tab w:val="left" w:pos="1080"/>
        </w:tabs>
        <w:spacing w:line="360" w:lineRule="auto"/>
        <w:ind w:firstLine="709"/>
        <w:jc w:val="both"/>
        <w:rPr>
          <w:sz w:val="28"/>
          <w:szCs w:val="28"/>
        </w:rPr>
      </w:pPr>
      <w:r w:rsidRPr="00C12079">
        <w:rPr>
          <w:color w:val="000000"/>
          <w:sz w:val="28"/>
          <w:szCs w:val="28"/>
        </w:rPr>
        <w:t xml:space="preserve">Подробная классификация видов неопределенности </w:t>
      </w:r>
      <w:r w:rsidRPr="00C12079">
        <w:rPr>
          <w:color w:val="000000"/>
          <w:sz w:val="28"/>
          <w:szCs w:val="28"/>
        </w:rPr>
        <w:sym w:font="Symbol" w:char="F05B"/>
      </w:r>
      <w:r w:rsidRPr="00C12079">
        <w:rPr>
          <w:color w:val="000000"/>
          <w:sz w:val="28"/>
          <w:szCs w:val="28"/>
        </w:rPr>
        <w:t>18</w:t>
      </w:r>
      <w:r w:rsidRPr="00C12079">
        <w:rPr>
          <w:color w:val="000000"/>
          <w:sz w:val="28"/>
          <w:szCs w:val="28"/>
        </w:rPr>
        <w:sym w:font="Symbol" w:char="F05D"/>
      </w:r>
      <w:r w:rsidRPr="00C12079">
        <w:rPr>
          <w:color w:val="000000"/>
          <w:sz w:val="28"/>
          <w:szCs w:val="28"/>
        </w:rPr>
        <w:t>, вызыва</w:t>
      </w:r>
      <w:r w:rsidRPr="00C12079">
        <w:rPr>
          <w:color w:val="000000"/>
          <w:sz w:val="28"/>
          <w:szCs w:val="28"/>
        </w:rPr>
        <w:t>ю</w:t>
      </w:r>
      <w:r w:rsidRPr="00C12079">
        <w:rPr>
          <w:color w:val="000000"/>
          <w:sz w:val="28"/>
          <w:szCs w:val="28"/>
        </w:rPr>
        <w:t xml:space="preserve">щих риски инвестирования </w:t>
      </w:r>
      <w:r w:rsidR="0066517C">
        <w:rPr>
          <w:color w:val="000000"/>
          <w:sz w:val="28"/>
          <w:szCs w:val="28"/>
        </w:rPr>
        <w:t>холдинга</w:t>
      </w:r>
      <w:r w:rsidRPr="00C12079">
        <w:rPr>
          <w:color w:val="000000"/>
          <w:sz w:val="28"/>
          <w:szCs w:val="28"/>
        </w:rPr>
        <w:t xml:space="preserve">, </w:t>
      </w:r>
      <w:r w:rsidRPr="00C12079">
        <w:rPr>
          <w:sz w:val="28"/>
          <w:szCs w:val="28"/>
        </w:rPr>
        <w:t>представлена на рис. 1.</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В зависимости от сферы проявления:</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техническая (технологическая) неопределенность связана с наде</w:t>
      </w:r>
      <w:r w:rsidRPr="00C12079">
        <w:rPr>
          <w:color w:val="000000"/>
          <w:sz w:val="28"/>
          <w:szCs w:val="28"/>
        </w:rPr>
        <w:t>ж</w:t>
      </w:r>
      <w:r w:rsidRPr="00C12079">
        <w:rPr>
          <w:color w:val="000000"/>
          <w:sz w:val="28"/>
          <w:szCs w:val="28"/>
        </w:rPr>
        <w:t>ностью оборудования, сложностью производственных процессов и техн</w:t>
      </w:r>
      <w:r w:rsidRPr="00C12079">
        <w:rPr>
          <w:color w:val="000000"/>
          <w:sz w:val="28"/>
          <w:szCs w:val="28"/>
        </w:rPr>
        <w:t>о</w:t>
      </w:r>
      <w:r w:rsidRPr="00C12079">
        <w:rPr>
          <w:color w:val="000000"/>
          <w:sz w:val="28"/>
          <w:szCs w:val="28"/>
        </w:rPr>
        <w:t>логий, их сложностью, уровнем автоматизации, объемом производства, темпами инновационного обновления;</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социальная неопределенность отражает социальную напряженность в обществе, связана с невозможностью точного предсказания поведения людей в процессе проведения инновационной деятельности и обусловлена так называемым человеческим фактором [</w:t>
      </w:r>
      <w:r w:rsidRPr="00C12079">
        <w:rPr>
          <w:sz w:val="28"/>
          <w:szCs w:val="28"/>
        </w:rPr>
        <w:t>19].</w:t>
      </w:r>
      <w:r w:rsidRPr="00C12079">
        <w:rPr>
          <w:color w:val="000000"/>
          <w:sz w:val="28"/>
          <w:szCs w:val="28"/>
        </w:rPr>
        <w:t xml:space="preserve"> </w:t>
      </w:r>
      <w:proofErr w:type="gramStart"/>
      <w:r w:rsidRPr="00C12079">
        <w:rPr>
          <w:color w:val="000000"/>
          <w:sz w:val="28"/>
          <w:szCs w:val="28"/>
        </w:rPr>
        <w:t>Люди отличаются между собой профессиональным и социальным статусом, величиной располагаемых денежных средств, целями инвестирования, уровнем образ</w:t>
      </w:r>
      <w:r w:rsidRPr="00C12079">
        <w:rPr>
          <w:color w:val="000000"/>
          <w:sz w:val="28"/>
          <w:szCs w:val="28"/>
        </w:rPr>
        <w:t>о</w:t>
      </w:r>
      <w:r w:rsidRPr="00C12079">
        <w:rPr>
          <w:color w:val="000000"/>
          <w:sz w:val="28"/>
          <w:szCs w:val="28"/>
        </w:rPr>
        <w:t>вания, опытом, творческими способностями, интересами, возрастом, п</w:t>
      </w:r>
      <w:r w:rsidRPr="00C12079">
        <w:rPr>
          <w:color w:val="000000"/>
          <w:sz w:val="28"/>
          <w:szCs w:val="28"/>
        </w:rPr>
        <w:t>о</w:t>
      </w:r>
      <w:r w:rsidRPr="00C12079">
        <w:rPr>
          <w:color w:val="000000"/>
          <w:sz w:val="28"/>
          <w:szCs w:val="28"/>
        </w:rPr>
        <w:t>лом, темпераментом;</w:t>
      </w:r>
      <w:proofErr w:type="gramEnd"/>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политическая неопределенность вызывается факторами, оказ</w:t>
      </w:r>
      <w:r w:rsidRPr="00C12079">
        <w:rPr>
          <w:color w:val="000000"/>
          <w:sz w:val="28"/>
          <w:szCs w:val="28"/>
        </w:rPr>
        <w:t>ы</w:t>
      </w:r>
      <w:r w:rsidRPr="00C12079">
        <w:rPr>
          <w:color w:val="000000"/>
          <w:sz w:val="28"/>
          <w:szCs w:val="28"/>
        </w:rPr>
        <w:t>вающими влияние на политическую ситуацию в государстве, регионе, м</w:t>
      </w:r>
      <w:r w:rsidRPr="00C12079">
        <w:rPr>
          <w:color w:val="000000"/>
          <w:sz w:val="28"/>
          <w:szCs w:val="28"/>
        </w:rPr>
        <w:t>у</w:t>
      </w:r>
      <w:r w:rsidRPr="00C12079">
        <w:rPr>
          <w:color w:val="000000"/>
          <w:sz w:val="28"/>
          <w:szCs w:val="28"/>
        </w:rPr>
        <w:t>ниципалитете: изменения в политической ситуации, политическое давл</w:t>
      </w:r>
      <w:r w:rsidRPr="00C12079">
        <w:rPr>
          <w:color w:val="000000"/>
          <w:sz w:val="28"/>
          <w:szCs w:val="28"/>
        </w:rPr>
        <w:t>е</w:t>
      </w:r>
      <w:r w:rsidRPr="00C12079">
        <w:rPr>
          <w:color w:val="000000"/>
          <w:sz w:val="28"/>
          <w:szCs w:val="28"/>
        </w:rPr>
        <w:t>ние, ограничение предпринимательской деятельности, ухудшение отнош</w:t>
      </w:r>
      <w:r w:rsidRPr="00C12079">
        <w:rPr>
          <w:color w:val="000000"/>
          <w:sz w:val="28"/>
          <w:szCs w:val="28"/>
        </w:rPr>
        <w:t>е</w:t>
      </w:r>
      <w:r w:rsidRPr="00C12079">
        <w:rPr>
          <w:color w:val="000000"/>
          <w:sz w:val="28"/>
          <w:szCs w:val="28"/>
        </w:rPr>
        <w:t>ний между государствами, что может отразиться на деятельности совмес</w:t>
      </w:r>
      <w:r w:rsidRPr="00C12079">
        <w:rPr>
          <w:color w:val="000000"/>
          <w:sz w:val="28"/>
          <w:szCs w:val="28"/>
        </w:rPr>
        <w:t>т</w:t>
      </w:r>
      <w:r w:rsidRPr="00C12079">
        <w:rPr>
          <w:color w:val="000000"/>
          <w:sz w:val="28"/>
          <w:szCs w:val="28"/>
        </w:rPr>
        <w:t>ных предприятий, на отношениях с зарубежными партнерами и т.д. в пр</w:t>
      </w:r>
      <w:r w:rsidRPr="00C12079">
        <w:rPr>
          <w:color w:val="000000"/>
          <w:sz w:val="28"/>
          <w:szCs w:val="28"/>
        </w:rPr>
        <w:t>о</w:t>
      </w:r>
      <w:r w:rsidRPr="00C12079">
        <w:rPr>
          <w:color w:val="000000"/>
          <w:sz w:val="28"/>
          <w:szCs w:val="28"/>
        </w:rPr>
        <w:t>цессе осуществления инновационной деятельности;</w:t>
      </w: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sectPr w:rsidR="003716F0" w:rsidRPr="00C12079" w:rsidSect="003716F0">
          <w:headerReference w:type="even" r:id="rId5"/>
          <w:headerReference w:type="default" r:id="rId6"/>
          <w:footerReference w:type="even" r:id="rId7"/>
          <w:footerReference w:type="default" r:id="rId8"/>
          <w:pgSz w:w="11906" w:h="16838" w:code="9"/>
          <w:pgMar w:top="1134" w:right="1134" w:bottom="1134" w:left="1701" w:header="709" w:footer="709" w:gutter="0"/>
          <w:pgNumType w:start="204"/>
          <w:cols w:space="708"/>
          <w:docGrid w:linePitch="360"/>
        </w:sectPr>
      </w:pPr>
    </w:p>
    <w:p w:rsidR="003716F0" w:rsidRPr="00C12079" w:rsidRDefault="003716F0" w:rsidP="003716F0">
      <w:pPr>
        <w:tabs>
          <w:tab w:val="left" w:pos="1080"/>
        </w:tabs>
        <w:spacing w:line="360" w:lineRule="auto"/>
        <w:ind w:firstLine="709"/>
        <w:jc w:val="both"/>
        <w:rPr>
          <w:color w:val="000000"/>
          <w:sz w:val="28"/>
          <w:szCs w:val="28"/>
        </w:rPr>
      </w:pPr>
      <w:r>
        <w:rPr>
          <w:noProof/>
          <w:color w:val="000000"/>
          <w:sz w:val="28"/>
          <w:szCs w:val="28"/>
        </w:rPr>
        <w:lastRenderedPageBreak/>
        <w:pict>
          <v:rect id="_x0000_s1026" style="position:absolute;left:0;text-align:left;margin-left:666pt;margin-top:-45pt;width:1in;height:36pt;z-index:251660288" stroked="f"/>
        </w:pict>
      </w:r>
      <w:r>
        <w:rPr>
          <w:noProof/>
          <w:color w:val="000000"/>
          <w:sz w:val="28"/>
          <w:szCs w:val="28"/>
        </w:rPr>
        <w:pict>
          <v:group id="_x0000_s1027" style="position:absolute;left:0;text-align:left;margin-left:0;margin-top:9pt;width:702pt;height:6in;z-index:251661312" coordorigin="1418,1598" coordsize="14040,8640">
            <v:shapetype id="_x0000_t202" coordsize="21600,21600" o:spt="202" path="m,l,21600r21600,l21600,xe">
              <v:stroke joinstyle="miter"/>
              <v:path gradientshapeok="t" o:connecttype="rect"/>
            </v:shapetype>
            <v:shape id="_x0000_s1028" type="#_x0000_t202" style="position:absolute;left:5018;top:1598;width:6480;height:540" strokeweight="3pt">
              <v:textbox>
                <w:txbxContent>
                  <w:p w:rsidR="003716F0" w:rsidRPr="00A8073B" w:rsidRDefault="003716F0" w:rsidP="003716F0">
                    <w:pPr>
                      <w:jc w:val="center"/>
                    </w:pPr>
                    <w:r w:rsidRPr="00A8073B">
                      <w:t>Виды неопределенности</w:t>
                    </w:r>
                  </w:p>
                </w:txbxContent>
              </v:textbox>
            </v:shape>
            <v:shape id="_x0000_s1029" type="#_x0000_t202" style="position:absolute;left:2678;top:2678;width:4500;height:540" fillcolor="#fc9" strokeweight="1.5pt">
              <v:textbox>
                <w:txbxContent>
                  <w:p w:rsidR="003716F0" w:rsidRPr="00A8073B" w:rsidRDefault="003716F0" w:rsidP="003716F0">
                    <w:pPr>
                      <w:jc w:val="center"/>
                    </w:pPr>
                    <w:r w:rsidRPr="00A8073B">
                      <w:t>В зависимости от сферы проявления</w:t>
                    </w:r>
                  </w:p>
                </w:txbxContent>
              </v:textbox>
            </v:shape>
            <v:shape id="_x0000_s1030" type="#_x0000_t202" style="position:absolute;left:9878;top:2498;width:5400;height:540" fillcolor="#fc9" strokeweight="1.5pt">
              <v:textbox>
                <w:txbxContent>
                  <w:p w:rsidR="003716F0" w:rsidRPr="00A8073B" w:rsidRDefault="003716F0" w:rsidP="003716F0">
                    <w:pPr>
                      <w:jc w:val="center"/>
                    </w:pPr>
                    <w:r w:rsidRPr="00A8073B">
                      <w:t>В зависимости от частоты и условий проявления</w:t>
                    </w:r>
                  </w:p>
                </w:txbxContent>
              </v:textbox>
            </v:shape>
            <v:shape id="_x0000_s1031" type="#_x0000_t202" style="position:absolute;left:9698;top:6818;width:5760;height:900" fillcolor="#fc9" strokeweight="1.5pt">
              <v:textbox style="mso-next-textbox:#_x0000_s1031">
                <w:txbxContent>
                  <w:p w:rsidR="003716F0" w:rsidRPr="00A8073B" w:rsidRDefault="003716F0" w:rsidP="003716F0">
                    <w:pPr>
                      <w:jc w:val="center"/>
                    </w:pPr>
                    <w:r w:rsidRPr="00A8073B">
                      <w:t xml:space="preserve">В зависимости от источников возникновения и </w:t>
                    </w:r>
                  </w:p>
                  <w:p w:rsidR="003716F0" w:rsidRPr="00A8073B" w:rsidRDefault="003716F0" w:rsidP="003716F0">
                    <w:pPr>
                      <w:jc w:val="center"/>
                    </w:pPr>
                    <w:r w:rsidRPr="00A8073B">
                      <w:t>степени проявления</w:t>
                    </w:r>
                  </w:p>
                </w:txbxContent>
              </v:textbox>
            </v:shape>
            <v:shape id="_x0000_s1032" type="#_x0000_t202" style="position:absolute;left:2318;top:7358;width:5760;height:540" fillcolor="#fc9" strokeweight="1.5pt">
              <v:textbox style="mso-next-textbox:#_x0000_s1032">
                <w:txbxContent>
                  <w:p w:rsidR="003716F0" w:rsidRPr="00A8073B" w:rsidRDefault="003716F0" w:rsidP="003716F0">
                    <w:pPr>
                      <w:jc w:val="center"/>
                    </w:pPr>
                    <w:r w:rsidRPr="00A8073B">
                      <w:t>В зависимости от причин возникновения</w:t>
                    </w:r>
                  </w:p>
                </w:txbxContent>
              </v:textbox>
            </v:shape>
            <v:shape id="_x0000_s1033" type="#_x0000_t202" style="position:absolute;left:1778;top:3578;width:1800;height:720">
              <v:textbox>
                <w:txbxContent>
                  <w:p w:rsidR="003716F0" w:rsidRPr="00A8073B" w:rsidRDefault="003716F0" w:rsidP="003716F0">
                    <w:pPr>
                      <w:jc w:val="center"/>
                    </w:pPr>
                    <w:r w:rsidRPr="00A8073B">
                      <w:t>техническая</w:t>
                    </w:r>
                  </w:p>
                </w:txbxContent>
              </v:textbox>
            </v:shape>
            <v:shape id="_x0000_s1034" type="#_x0000_t202" style="position:absolute;left:4118;top:3578;width:1620;height:720">
              <v:textbox>
                <w:txbxContent>
                  <w:p w:rsidR="003716F0" w:rsidRPr="00A8073B" w:rsidRDefault="003716F0" w:rsidP="003716F0">
                    <w:pPr>
                      <w:jc w:val="center"/>
                    </w:pPr>
                    <w:r w:rsidRPr="00A8073B">
                      <w:t>социальная</w:t>
                    </w:r>
                  </w:p>
                </w:txbxContent>
              </v:textbox>
            </v:shape>
            <v:shape id="_x0000_s1035" type="#_x0000_t202" style="position:absolute;left:6098;top:3578;width:1800;height:720">
              <v:textbox>
                <w:txbxContent>
                  <w:p w:rsidR="003716F0" w:rsidRPr="00A8073B" w:rsidRDefault="003716F0" w:rsidP="003716F0">
                    <w:pPr>
                      <w:jc w:val="center"/>
                    </w:pPr>
                    <w:r w:rsidRPr="00A8073B">
                      <w:t>политическая</w:t>
                    </w:r>
                  </w:p>
                </w:txbxContent>
              </v:textbox>
            </v:shape>
            <v:shape id="_x0000_s1036" type="#_x0000_t202" style="position:absolute;left:1778;top:4838;width:1800;height:720">
              <v:textbox style="mso-next-textbox:#_x0000_s1036">
                <w:txbxContent>
                  <w:p w:rsidR="003716F0" w:rsidRPr="00A8073B" w:rsidRDefault="003716F0" w:rsidP="003716F0">
                    <w:pPr>
                      <w:jc w:val="center"/>
                    </w:pPr>
                    <w:r w:rsidRPr="00A8073B">
                      <w:t>экологическая</w:t>
                    </w:r>
                  </w:p>
                </w:txbxContent>
              </v:textbox>
            </v:shape>
            <v:shape id="_x0000_s1037" type="#_x0000_t202" style="position:absolute;left:6278;top:4838;width:2520;height:720">
              <v:textbox style="mso-next-textbox:#_x0000_s1037">
                <w:txbxContent>
                  <w:p w:rsidR="003716F0" w:rsidRPr="00A8073B" w:rsidRDefault="003716F0" w:rsidP="003716F0">
                    <w:pPr>
                      <w:jc w:val="center"/>
                    </w:pPr>
                    <w:r w:rsidRPr="00A8073B">
                      <w:t>общеэкономическая</w:t>
                    </w:r>
                  </w:p>
                </w:txbxContent>
              </v:textbox>
            </v:shape>
            <v:shape id="_x0000_s1038" type="#_x0000_t202" style="position:absolute;left:3938;top:4838;width:2160;height:720">
              <v:textbox style="mso-next-textbox:#_x0000_s1038">
                <w:txbxContent>
                  <w:p w:rsidR="003716F0" w:rsidRPr="00A8073B" w:rsidRDefault="003716F0" w:rsidP="003716F0">
                    <w:pPr>
                      <w:jc w:val="center"/>
                    </w:pPr>
                    <w:r w:rsidRPr="00A8073B">
                      <w:t>законодательно-правовая</w:t>
                    </w:r>
                  </w:p>
                </w:txbxContent>
              </v:textbox>
            </v:shape>
            <v:shape id="_x0000_s1039" type="#_x0000_t202" style="position:absolute;left:2138;top:6098;width:2160;height:720">
              <v:textbox style="mso-next-textbox:#_x0000_s1039">
                <w:txbxContent>
                  <w:p w:rsidR="003716F0" w:rsidRPr="00A8073B" w:rsidRDefault="003716F0" w:rsidP="003716F0">
                    <w:pPr>
                      <w:jc w:val="center"/>
                    </w:pPr>
                    <w:r w:rsidRPr="00A8073B">
                      <w:t>природно-климатическая</w:t>
                    </w:r>
                  </w:p>
                </w:txbxContent>
              </v:textbox>
            </v:shape>
            <v:shape id="_x0000_s1040" type="#_x0000_t202" style="position:absolute;left:4838;top:6098;width:2160;height:720">
              <v:textbox style="mso-next-textbox:#_x0000_s1040">
                <w:txbxContent>
                  <w:p w:rsidR="003716F0" w:rsidRPr="00A8073B" w:rsidRDefault="003716F0" w:rsidP="003716F0">
                    <w:pPr>
                      <w:jc w:val="center"/>
                    </w:pPr>
                    <w:r w:rsidRPr="00A8073B">
                      <w:t>криминогенная</w:t>
                    </w:r>
                  </w:p>
                </w:txbxContent>
              </v:textbox>
            </v:shape>
            <v:shape id="_x0000_s1041" type="#_x0000_t202" style="position:absolute;left:9158;top:3578;width:1980;height:720">
              <v:textbox>
                <w:txbxContent>
                  <w:p w:rsidR="003716F0" w:rsidRPr="00A8073B" w:rsidRDefault="003716F0" w:rsidP="003716F0">
                    <w:pPr>
                      <w:jc w:val="center"/>
                    </w:pPr>
                    <w:r w:rsidRPr="00A8073B">
                      <w:t>многократная</w:t>
                    </w:r>
                  </w:p>
                </w:txbxContent>
              </v:textbox>
            </v:shape>
            <v:shape id="_x0000_s1042" type="#_x0000_t202" style="position:absolute;left:11318;top:3578;width:1620;height:720">
              <v:textbox>
                <w:txbxContent>
                  <w:p w:rsidR="003716F0" w:rsidRPr="00A8073B" w:rsidRDefault="003716F0" w:rsidP="003716F0">
                    <w:pPr>
                      <w:jc w:val="center"/>
                    </w:pPr>
                    <w:r w:rsidRPr="00A8073B">
                      <w:t>чистая</w:t>
                    </w:r>
                  </w:p>
                </w:txbxContent>
              </v:textbox>
            </v:shape>
            <v:shape id="_x0000_s1043" type="#_x0000_t202" style="position:absolute;left:13298;top:3578;width:1980;height:720">
              <v:textbox>
                <w:txbxContent>
                  <w:p w:rsidR="003716F0" w:rsidRPr="00A8073B" w:rsidRDefault="003716F0" w:rsidP="003716F0">
                    <w:pPr>
                      <w:jc w:val="center"/>
                    </w:pPr>
                    <w:r w:rsidRPr="00A8073B">
                      <w:t>условная</w:t>
                    </w:r>
                  </w:p>
                </w:txbxContent>
              </v:textbox>
            </v:shape>
            <v:shape id="_x0000_s1044" type="#_x0000_t202" style="position:absolute;left:10058;top:4658;width:2160;height:720">
              <v:textbox style="mso-next-textbox:#_x0000_s1044">
                <w:txbxContent>
                  <w:p w:rsidR="003716F0" w:rsidRPr="00A8073B" w:rsidRDefault="003716F0" w:rsidP="003716F0">
                    <w:pPr>
                      <w:jc w:val="center"/>
                    </w:pPr>
                    <w:r w:rsidRPr="00A8073B">
                      <w:t>перманентная</w:t>
                    </w:r>
                  </w:p>
                </w:txbxContent>
              </v:textbox>
            </v:shape>
            <v:shape id="_x0000_s1045" type="#_x0000_t202" style="position:absolute;left:12758;top:4658;width:2160;height:720">
              <v:textbox style="mso-next-textbox:#_x0000_s1045">
                <w:txbxContent>
                  <w:p w:rsidR="003716F0" w:rsidRPr="00A8073B" w:rsidRDefault="003716F0" w:rsidP="003716F0">
                    <w:pPr>
                      <w:jc w:val="center"/>
                    </w:pPr>
                    <w:proofErr w:type="gramStart"/>
                    <w:r w:rsidRPr="00A8073B">
                      <w:t>ограниченная</w:t>
                    </w:r>
                    <w:proofErr w:type="gramEnd"/>
                    <w:r w:rsidRPr="00A8073B">
                      <w:t xml:space="preserve"> по времени</w:t>
                    </w:r>
                  </w:p>
                </w:txbxContent>
              </v:textbox>
            </v:shape>
            <v:shape id="_x0000_s1046" type="#_x0000_t202" style="position:absolute;left:1958;top:8258;width:2160;height:720">
              <v:textbox style="mso-next-textbox:#_x0000_s1046">
                <w:txbxContent>
                  <w:p w:rsidR="003716F0" w:rsidRDefault="003716F0" w:rsidP="003716F0">
                    <w:pPr>
                      <w:jc w:val="center"/>
                    </w:pPr>
                    <w:r w:rsidRPr="00A8073B">
                      <w:t xml:space="preserve">незнание или </w:t>
                    </w:r>
                  </w:p>
                  <w:p w:rsidR="003716F0" w:rsidRPr="00A8073B" w:rsidRDefault="003716F0" w:rsidP="003716F0">
                    <w:pPr>
                      <w:jc w:val="center"/>
                    </w:pPr>
                    <w:r w:rsidRPr="00A8073B">
                      <w:t>неполное знание</w:t>
                    </w:r>
                  </w:p>
                </w:txbxContent>
              </v:textbox>
            </v:shape>
            <v:shape id="_x0000_s1047" type="#_x0000_t202" style="position:absolute;left:4478;top:8258;width:2160;height:720">
              <v:textbox style="mso-next-textbox:#_x0000_s1047">
                <w:txbxContent>
                  <w:p w:rsidR="003716F0" w:rsidRPr="00A8073B" w:rsidRDefault="003716F0" w:rsidP="003716F0">
                    <w:pPr>
                      <w:jc w:val="center"/>
                    </w:pPr>
                    <w:r w:rsidRPr="00A8073B">
                      <w:t>случайность</w:t>
                    </w:r>
                  </w:p>
                </w:txbxContent>
              </v:textbox>
            </v:shape>
            <v:shape id="_x0000_s1048" type="#_x0000_t202" style="position:absolute;left:6998;top:8258;width:2160;height:720">
              <v:textbox style="mso-next-textbox:#_x0000_s1048">
                <w:txbxContent>
                  <w:p w:rsidR="003716F0" w:rsidRPr="00A8073B" w:rsidRDefault="003716F0" w:rsidP="003716F0">
                    <w:pPr>
                      <w:jc w:val="center"/>
                    </w:pPr>
                    <w:r w:rsidRPr="00A8073B">
                      <w:t>противодействие</w:t>
                    </w:r>
                  </w:p>
                </w:txbxContent>
              </v:textbox>
            </v:shape>
            <v:shape id="_x0000_s1049" type="#_x0000_t202" style="position:absolute;left:9878;top:8258;width:2160;height:720">
              <v:textbox style="mso-next-textbox:#_x0000_s1049">
                <w:txbxContent>
                  <w:p w:rsidR="003716F0" w:rsidRPr="00A8073B" w:rsidRDefault="003716F0" w:rsidP="003716F0">
                    <w:pPr>
                      <w:jc w:val="center"/>
                    </w:pPr>
                    <w:r w:rsidRPr="00A8073B">
                      <w:t>внешняя</w:t>
                    </w:r>
                  </w:p>
                </w:txbxContent>
              </v:textbox>
            </v:shape>
            <v:shape id="_x0000_s1050" type="#_x0000_t202" style="position:absolute;left:12938;top:8258;width:2160;height:720">
              <v:textbox style="mso-next-textbox:#_x0000_s1050">
                <w:txbxContent>
                  <w:p w:rsidR="003716F0" w:rsidRPr="00A8073B" w:rsidRDefault="003716F0" w:rsidP="003716F0">
                    <w:pPr>
                      <w:jc w:val="center"/>
                    </w:pPr>
                    <w:r w:rsidRPr="00A8073B">
                      <w:t>внутренняя</w:t>
                    </w:r>
                  </w:p>
                </w:txbxContent>
              </v:textbox>
            </v:shape>
            <v:line id="_x0000_s1051" style="position:absolute" from="4298,2318" to="12758,2318"/>
            <v:line id="_x0000_s1052" style="position:absolute" from="12758,2318" to="12758,2498"/>
            <v:line id="_x0000_s1053" style="position:absolute" from="4298,2318" to="4298,2678"/>
            <v:line id="_x0000_s1054" style="position:absolute" from="8078,2138" to="8078,2318"/>
            <v:line id="_x0000_s1055" style="position:absolute;flip:x" from="1418,2318" to="4298,2318"/>
            <v:line id="_x0000_s1056" style="position:absolute" from="1418,2318" to="1418,6998"/>
            <v:line id="_x0000_s1057" style="position:absolute" from="1418,6998" to="5198,6998"/>
            <v:line id="_x0000_s1058" style="position:absolute" from="5198,6998" to="5198,7358"/>
            <v:line id="_x0000_s1059" style="position:absolute" from="8978,2318" to="8978,6458"/>
            <v:line id="_x0000_s1060" style="position:absolute" from="8978,6458" to="12398,6458"/>
            <v:line id="_x0000_s1061" style="position:absolute" from="12398,6458" to="12398,6818"/>
            <v:line id="_x0000_s1062" style="position:absolute" from="4838,3218" to="4838,3398"/>
            <v:line id="_x0000_s1063" style="position:absolute" from="2498,3398" to="6998,3398"/>
            <v:line id="_x0000_s1064" style="position:absolute" from="6998,3398" to="6998,3578"/>
            <v:line id="_x0000_s1065" style="position:absolute" from="5198,3398" to="5198,3578"/>
            <v:line id="_x0000_s1066" style="position:absolute" from="2498,3398" to="2498,3578"/>
            <v:line id="_x0000_s1067" style="position:absolute" from="3758,3398" to="3758,4478"/>
            <v:line id="_x0000_s1068" style="position:absolute" from="2678,4658" to="7358,4658"/>
            <v:line id="_x0000_s1069" style="position:absolute" from="7358,4658" to="7358,4838"/>
            <v:line id="_x0000_s1070" style="position:absolute" from="5018,4658" to="5018,4838"/>
            <v:line id="_x0000_s1071" style="position:absolute" from="2678,4658" to="2678,4838"/>
            <v:line id="_x0000_s1072" style="position:absolute" from="3758,4478" to="3758,5918"/>
            <v:line id="_x0000_s1073" style="position:absolute" from="3758,5918" to="5918,5918"/>
            <v:line id="_x0000_s1074" style="position:absolute" from="5918,5918" to="5918,6098"/>
            <v:line id="_x0000_s1075" style="position:absolute;flip:x" from="2858,5918" to="3758,5918"/>
            <v:line id="_x0000_s1076" style="position:absolute" from="2858,5918" to="2858,6098"/>
            <v:line id="_x0000_s1077" style="position:absolute" from="12398,3038" to="12398,3398"/>
            <v:line id="_x0000_s1078" style="position:absolute" from="10058,3398" to="14558,3398"/>
            <v:line id="_x0000_s1079" style="position:absolute" from="14558,3398" to="14558,3578"/>
            <v:line id="_x0000_s1080" style="position:absolute" from="12038,3398" to="12038,3578"/>
            <v:line id="_x0000_s1081" style="position:absolute" from="10058,3398" to="10058,3578"/>
            <v:line id="_x0000_s1082" style="position:absolute" from="13118,3398" to="13118,4478"/>
            <v:line id="_x0000_s1083" style="position:absolute" from="10958,4478" to="14018,4478"/>
            <v:line id="_x0000_s1084" style="position:absolute" from="14018,4478" to="14018,4658"/>
            <v:line id="_x0000_s1085" style="position:absolute" from="10958,4478" to="10958,4658"/>
            <v:line id="_x0000_s1086" style="position:absolute" from="3038,8078" to="7718,8078"/>
            <v:line id="_x0000_s1087" style="position:absolute" from="7718,8078" to="7718,8258"/>
            <v:line id="_x0000_s1088" style="position:absolute" from="5558,8078" to="5558,8258"/>
            <v:line id="_x0000_s1089" style="position:absolute" from="3038,8078" to="3038,8258"/>
            <v:line id="_x0000_s1090" style="position:absolute" from="4838,7898" to="4838,8078"/>
            <v:line id="_x0000_s1091" style="position:absolute" from="10418,8078" to="14198,8078"/>
            <v:line id="_x0000_s1092" style="position:absolute" from="14198,8078" to="14198,8258"/>
            <v:line id="_x0000_s1093" style="position:absolute" from="10418,8078" to="10418,8258"/>
            <v:line id="_x0000_s1094" style="position:absolute" from="12038,7718" to="12038,8078"/>
            <v:shape id="_x0000_s1095" type="#_x0000_t202" style="position:absolute;left:2318;top:9518;width:12960;height:720" stroked="f">
              <v:textbox>
                <w:txbxContent>
                  <w:p w:rsidR="003716F0" w:rsidRPr="00A8073B" w:rsidRDefault="003716F0" w:rsidP="003716F0">
                    <w:pPr>
                      <w:jc w:val="center"/>
                      <w:rPr>
                        <w:i/>
                      </w:rPr>
                    </w:pPr>
                    <w:r w:rsidRPr="00A8073B">
                      <w:rPr>
                        <w:i/>
                      </w:rPr>
                      <w:t xml:space="preserve">Рис. </w:t>
                    </w:r>
                    <w:r w:rsidRPr="00C12079">
                      <w:rPr>
                        <w:i/>
                      </w:rPr>
                      <w:t>1</w:t>
                    </w:r>
                    <w:r w:rsidRPr="00A8073B">
                      <w:rPr>
                        <w:i/>
                      </w:rPr>
                      <w:t>. Классификация видов неопределенности</w:t>
                    </w:r>
                    <w:r>
                      <w:rPr>
                        <w:i/>
                      </w:rPr>
                      <w:t xml:space="preserve"> инвестирования</w:t>
                    </w:r>
                    <w:r w:rsidRPr="00A8073B">
                      <w:rPr>
                        <w:i/>
                      </w:rPr>
                      <w:t xml:space="preserve"> </w:t>
                    </w:r>
                    <w:r w:rsidR="0066517C">
                      <w:rPr>
                        <w:i/>
                      </w:rPr>
                      <w:t>холдинга</w:t>
                    </w:r>
                    <w:r w:rsidRPr="00A8073B">
                      <w:rPr>
                        <w:i/>
                      </w:rPr>
                      <w:t xml:space="preserve"> </w:t>
                    </w:r>
                  </w:p>
                </w:txbxContent>
              </v:textbox>
            </v:shape>
          </v:group>
        </w:pict>
      </w: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pPr>
    </w:p>
    <w:p w:rsidR="003716F0" w:rsidRPr="00C12079" w:rsidRDefault="003716F0" w:rsidP="003716F0">
      <w:pPr>
        <w:tabs>
          <w:tab w:val="left" w:pos="1080"/>
        </w:tabs>
        <w:spacing w:line="360" w:lineRule="auto"/>
        <w:ind w:firstLine="709"/>
        <w:jc w:val="both"/>
        <w:rPr>
          <w:color w:val="000000"/>
          <w:sz w:val="28"/>
          <w:szCs w:val="28"/>
        </w:rPr>
        <w:sectPr w:rsidR="003716F0" w:rsidRPr="00C12079" w:rsidSect="003716F0">
          <w:type w:val="nextColumn"/>
          <w:pgSz w:w="16838" w:h="11906" w:orient="landscape" w:code="9"/>
          <w:pgMar w:top="1134" w:right="1134" w:bottom="1134" w:left="1701" w:header="709" w:footer="709" w:gutter="0"/>
          <w:cols w:space="708"/>
          <w:docGrid w:linePitch="360"/>
        </w:sectPr>
      </w:pP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lastRenderedPageBreak/>
        <w:t>- экологическая неопределенность связана с загрязнением окружа</w:t>
      </w:r>
      <w:r w:rsidRPr="00C12079">
        <w:rPr>
          <w:color w:val="000000"/>
          <w:sz w:val="28"/>
          <w:szCs w:val="28"/>
        </w:rPr>
        <w:t>ю</w:t>
      </w:r>
      <w:r w:rsidRPr="00C12079">
        <w:rPr>
          <w:color w:val="000000"/>
          <w:sz w:val="28"/>
          <w:szCs w:val="28"/>
        </w:rPr>
        <w:t>щей среды, радиационная обстановка, техногенные факторы, экологич</w:t>
      </w:r>
      <w:r w:rsidRPr="00C12079">
        <w:rPr>
          <w:color w:val="000000"/>
          <w:sz w:val="28"/>
          <w:szCs w:val="28"/>
        </w:rPr>
        <w:t>е</w:t>
      </w:r>
      <w:r w:rsidRPr="00C12079">
        <w:rPr>
          <w:color w:val="000000"/>
          <w:sz w:val="28"/>
          <w:szCs w:val="28"/>
        </w:rPr>
        <w:t>ские программы различного уровня;</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xml:space="preserve">- общеэкономическая неопределенность связана с изменениями в </w:t>
      </w:r>
      <w:r w:rsidR="0066517C">
        <w:rPr>
          <w:color w:val="000000"/>
          <w:sz w:val="28"/>
          <w:szCs w:val="28"/>
        </w:rPr>
        <w:t>холдинге</w:t>
      </w:r>
      <w:r w:rsidRPr="00C12079">
        <w:rPr>
          <w:color w:val="000000"/>
          <w:sz w:val="28"/>
          <w:szCs w:val="28"/>
        </w:rPr>
        <w:t xml:space="preserve"> и подразделятся </w:t>
      </w:r>
      <w:proofErr w:type="gramStart"/>
      <w:r w:rsidRPr="00C12079">
        <w:rPr>
          <w:color w:val="000000"/>
          <w:sz w:val="28"/>
          <w:szCs w:val="28"/>
        </w:rPr>
        <w:t>на</w:t>
      </w:r>
      <w:proofErr w:type="gramEnd"/>
      <w:r w:rsidRPr="00C12079">
        <w:rPr>
          <w:color w:val="000000"/>
          <w:sz w:val="28"/>
          <w:szCs w:val="28"/>
        </w:rPr>
        <w:t xml:space="preserve"> внешнюю и внутреннюю. Сюда относятся: г</w:t>
      </w:r>
      <w:r w:rsidRPr="00C12079">
        <w:rPr>
          <w:color w:val="000000"/>
          <w:sz w:val="28"/>
          <w:szCs w:val="28"/>
        </w:rPr>
        <w:t>о</w:t>
      </w:r>
      <w:r w:rsidRPr="00C12079">
        <w:rPr>
          <w:color w:val="000000"/>
          <w:sz w:val="28"/>
          <w:szCs w:val="28"/>
        </w:rPr>
        <w:t>сударственная экономическая, бюджетная, финансовая, инвестиционная и инновационная политика; функционирование фондового и инвестиционн</w:t>
      </w:r>
      <w:r w:rsidRPr="00C12079">
        <w:rPr>
          <w:color w:val="000000"/>
          <w:sz w:val="28"/>
          <w:szCs w:val="28"/>
        </w:rPr>
        <w:t>о</w:t>
      </w:r>
      <w:r w:rsidRPr="00C12079">
        <w:rPr>
          <w:color w:val="000000"/>
          <w:sz w:val="28"/>
          <w:szCs w:val="28"/>
        </w:rPr>
        <w:t>го рынков; рыночная и инвестиционная конъюнктура; цикличность разв</w:t>
      </w:r>
      <w:r w:rsidRPr="00C12079">
        <w:rPr>
          <w:color w:val="000000"/>
          <w:sz w:val="28"/>
          <w:szCs w:val="28"/>
        </w:rPr>
        <w:t>и</w:t>
      </w:r>
      <w:r w:rsidRPr="00C12079">
        <w:rPr>
          <w:color w:val="000000"/>
          <w:sz w:val="28"/>
          <w:szCs w:val="28"/>
        </w:rPr>
        <w:t>тия рыночной экономики и фазы экономических циклов; состояние и э</w:t>
      </w:r>
      <w:r w:rsidRPr="00C12079">
        <w:rPr>
          <w:color w:val="000000"/>
          <w:sz w:val="28"/>
          <w:szCs w:val="28"/>
        </w:rPr>
        <w:t>ф</w:t>
      </w:r>
      <w:r w:rsidRPr="00C12079">
        <w:rPr>
          <w:color w:val="000000"/>
          <w:sz w:val="28"/>
          <w:szCs w:val="28"/>
        </w:rPr>
        <w:t>фективность функционирования банковской системы и финансово-инвестиционной инфраструктуры в целом; государственном регулиров</w:t>
      </w:r>
      <w:r w:rsidRPr="00C12079">
        <w:rPr>
          <w:color w:val="000000"/>
          <w:sz w:val="28"/>
          <w:szCs w:val="28"/>
        </w:rPr>
        <w:t>а</w:t>
      </w:r>
      <w:r w:rsidRPr="00C12079">
        <w:rPr>
          <w:color w:val="000000"/>
          <w:sz w:val="28"/>
          <w:szCs w:val="28"/>
        </w:rPr>
        <w:t>ние экономики, включая налоговую и кредитно-денежную политику; ст</w:t>
      </w:r>
      <w:r w:rsidRPr="00C12079">
        <w:rPr>
          <w:color w:val="000000"/>
          <w:sz w:val="28"/>
          <w:szCs w:val="28"/>
        </w:rPr>
        <w:t>и</w:t>
      </w:r>
      <w:r w:rsidRPr="00C12079">
        <w:rPr>
          <w:color w:val="000000"/>
          <w:sz w:val="28"/>
          <w:szCs w:val="28"/>
        </w:rPr>
        <w:t xml:space="preserve">мулирование инновационной деятельности </w:t>
      </w:r>
      <w:r w:rsidR="0066517C">
        <w:rPr>
          <w:color w:val="000000"/>
          <w:sz w:val="28"/>
          <w:szCs w:val="28"/>
        </w:rPr>
        <w:t>холдинга</w:t>
      </w:r>
      <w:r w:rsidRPr="00C12079">
        <w:rPr>
          <w:color w:val="000000"/>
          <w:sz w:val="28"/>
          <w:szCs w:val="28"/>
        </w:rPr>
        <w:t>;</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законодательно-правовая неопределенность связана с изменениями действующего законодательства, лоббированием узконаправленных, час</w:t>
      </w:r>
      <w:r w:rsidRPr="00C12079">
        <w:rPr>
          <w:color w:val="000000"/>
          <w:sz w:val="28"/>
          <w:szCs w:val="28"/>
        </w:rPr>
        <w:t>т</w:t>
      </w:r>
      <w:r w:rsidRPr="00C12079">
        <w:rPr>
          <w:color w:val="000000"/>
          <w:sz w:val="28"/>
          <w:szCs w:val="28"/>
        </w:rPr>
        <w:t>ных интересов при принятии законодательных актов;</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природно-климатическая неопределенность определяется приро</w:t>
      </w:r>
      <w:r w:rsidRPr="00C12079">
        <w:rPr>
          <w:color w:val="000000"/>
          <w:sz w:val="28"/>
          <w:szCs w:val="28"/>
        </w:rPr>
        <w:t>д</w:t>
      </w:r>
      <w:r w:rsidRPr="00C12079">
        <w:rPr>
          <w:color w:val="000000"/>
          <w:sz w:val="28"/>
          <w:szCs w:val="28"/>
        </w:rPr>
        <w:t xml:space="preserve">но-климатическими факторами, оказывающими влияние на реализацию инновационного проекта и на деятельность </w:t>
      </w:r>
      <w:r w:rsidR="0066517C">
        <w:rPr>
          <w:color w:val="000000"/>
          <w:sz w:val="28"/>
          <w:szCs w:val="28"/>
        </w:rPr>
        <w:t>холдинга</w:t>
      </w:r>
      <w:r w:rsidRPr="00C12079">
        <w:rPr>
          <w:color w:val="000000"/>
          <w:sz w:val="28"/>
          <w:szCs w:val="28"/>
        </w:rPr>
        <w:t xml:space="preserve"> в целом, в т.ч. его ге</w:t>
      </w:r>
      <w:r w:rsidRPr="00C12079">
        <w:rPr>
          <w:color w:val="000000"/>
          <w:sz w:val="28"/>
          <w:szCs w:val="28"/>
        </w:rPr>
        <w:t>о</w:t>
      </w:r>
      <w:r w:rsidRPr="00C12079">
        <w:rPr>
          <w:color w:val="000000"/>
          <w:sz w:val="28"/>
          <w:szCs w:val="28"/>
        </w:rPr>
        <w:t>графическое расположение;</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криминальная неопределенность определяется наличием организ</w:t>
      </w:r>
      <w:r w:rsidRPr="00C12079">
        <w:rPr>
          <w:color w:val="000000"/>
          <w:sz w:val="28"/>
          <w:szCs w:val="28"/>
        </w:rPr>
        <w:t>о</w:t>
      </w:r>
      <w:r w:rsidRPr="00C12079">
        <w:rPr>
          <w:color w:val="000000"/>
          <w:sz w:val="28"/>
          <w:szCs w:val="28"/>
        </w:rPr>
        <w:t>ванной преступности, коррумпированностью чиновников, недобросовес</w:t>
      </w:r>
      <w:r w:rsidRPr="00C12079">
        <w:rPr>
          <w:color w:val="000000"/>
          <w:sz w:val="28"/>
          <w:szCs w:val="28"/>
        </w:rPr>
        <w:t>т</w:t>
      </w:r>
      <w:r w:rsidRPr="00C12079">
        <w:rPr>
          <w:color w:val="000000"/>
          <w:sz w:val="28"/>
          <w:szCs w:val="28"/>
        </w:rPr>
        <w:t>ной конкуренцией и т.д.</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В зависимости от частоты и условий проявления неопределенность можно классифицировать:</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xml:space="preserve">- многократная неопределенность может проявляться неоднократно в течение всего периода деятельности </w:t>
      </w:r>
      <w:r w:rsidR="0066517C">
        <w:rPr>
          <w:color w:val="000000"/>
          <w:sz w:val="28"/>
          <w:szCs w:val="28"/>
        </w:rPr>
        <w:t>холдинга</w:t>
      </w:r>
      <w:r w:rsidRPr="00C12079">
        <w:rPr>
          <w:color w:val="000000"/>
          <w:sz w:val="28"/>
          <w:szCs w:val="28"/>
        </w:rPr>
        <w:t xml:space="preserve">, не приводя к ее прекращению, подразумевает возможность отклонения конечного </w:t>
      </w:r>
      <w:r w:rsidRPr="00C12079">
        <w:rPr>
          <w:color w:val="000000"/>
          <w:sz w:val="28"/>
          <w:szCs w:val="28"/>
        </w:rPr>
        <w:lastRenderedPageBreak/>
        <w:t>результата от ожида</w:t>
      </w:r>
      <w:r w:rsidRPr="00C12079">
        <w:rPr>
          <w:color w:val="000000"/>
          <w:sz w:val="28"/>
          <w:szCs w:val="28"/>
        </w:rPr>
        <w:t>е</w:t>
      </w:r>
      <w:r w:rsidRPr="00C12079">
        <w:rPr>
          <w:color w:val="000000"/>
          <w:sz w:val="28"/>
          <w:szCs w:val="28"/>
        </w:rPr>
        <w:t xml:space="preserve">мого </w:t>
      </w:r>
      <w:proofErr w:type="gramStart"/>
      <w:r w:rsidRPr="00C12079">
        <w:rPr>
          <w:color w:val="000000"/>
          <w:sz w:val="28"/>
          <w:szCs w:val="28"/>
        </w:rPr>
        <w:t>значения</w:t>
      </w:r>
      <w:proofErr w:type="gramEnd"/>
      <w:r w:rsidRPr="00C12079">
        <w:rPr>
          <w:color w:val="000000"/>
          <w:sz w:val="28"/>
          <w:szCs w:val="28"/>
        </w:rPr>
        <w:t xml:space="preserve"> как в большую, так и в меньшую сторону;</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чистая (однократная) предполагает возможность только отриц</w:t>
      </w:r>
      <w:r w:rsidRPr="00C12079">
        <w:rPr>
          <w:color w:val="000000"/>
          <w:sz w:val="28"/>
          <w:szCs w:val="28"/>
        </w:rPr>
        <w:t>а</w:t>
      </w:r>
      <w:r w:rsidRPr="00C12079">
        <w:rPr>
          <w:color w:val="000000"/>
          <w:sz w:val="28"/>
          <w:szCs w:val="28"/>
        </w:rPr>
        <w:t xml:space="preserve">тельного отклонения конечного результата инновационной деятельности </w:t>
      </w:r>
      <w:r w:rsidR="0066517C">
        <w:rPr>
          <w:color w:val="000000"/>
          <w:sz w:val="28"/>
          <w:szCs w:val="28"/>
        </w:rPr>
        <w:t>холдинга</w:t>
      </w:r>
      <w:r w:rsidRPr="00C12079">
        <w:rPr>
          <w:color w:val="000000"/>
          <w:sz w:val="28"/>
          <w:szCs w:val="28"/>
        </w:rPr>
        <w:t>, проявляется только однократно, т.к. влечет, как правило, прекр</w:t>
      </w:r>
      <w:r w:rsidRPr="00C12079">
        <w:rPr>
          <w:color w:val="000000"/>
          <w:sz w:val="28"/>
          <w:szCs w:val="28"/>
        </w:rPr>
        <w:t>а</w:t>
      </w:r>
      <w:r w:rsidRPr="00C12079">
        <w:rPr>
          <w:color w:val="000000"/>
          <w:sz w:val="28"/>
          <w:szCs w:val="28"/>
        </w:rPr>
        <w:t>щение осуществления проекта;</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условная неопределенность может проявиться в случае наступл</w:t>
      </w:r>
      <w:r w:rsidRPr="00C12079">
        <w:rPr>
          <w:color w:val="000000"/>
          <w:sz w:val="28"/>
          <w:szCs w:val="28"/>
        </w:rPr>
        <w:t>е</w:t>
      </w:r>
      <w:r w:rsidRPr="00C12079">
        <w:rPr>
          <w:color w:val="000000"/>
          <w:sz w:val="28"/>
          <w:szCs w:val="28"/>
        </w:rPr>
        <w:t>ния какого-либо события;</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xml:space="preserve">- перманентная представляет собой постоянную неопределенность, сопровождающую инновационную деятельность </w:t>
      </w:r>
      <w:r w:rsidR="0066517C">
        <w:rPr>
          <w:color w:val="000000"/>
          <w:sz w:val="28"/>
          <w:szCs w:val="28"/>
        </w:rPr>
        <w:t>холдинга</w:t>
      </w:r>
      <w:r w:rsidRPr="00C12079">
        <w:rPr>
          <w:color w:val="000000"/>
          <w:sz w:val="28"/>
          <w:szCs w:val="28"/>
        </w:rPr>
        <w:t xml:space="preserve"> на протяжении всего периода осуществления;</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ограниченная – это неопределенность, действующая на определе</w:t>
      </w:r>
      <w:r w:rsidRPr="00C12079">
        <w:rPr>
          <w:color w:val="000000"/>
          <w:sz w:val="28"/>
          <w:szCs w:val="28"/>
        </w:rPr>
        <w:t>н</w:t>
      </w:r>
      <w:r w:rsidRPr="00C12079">
        <w:rPr>
          <w:color w:val="000000"/>
          <w:sz w:val="28"/>
          <w:szCs w:val="28"/>
        </w:rPr>
        <w:t xml:space="preserve">ном этапе инновационной деятельности </w:t>
      </w:r>
      <w:r w:rsidR="0066517C">
        <w:rPr>
          <w:color w:val="000000"/>
          <w:sz w:val="28"/>
          <w:szCs w:val="28"/>
        </w:rPr>
        <w:t>холдинга</w:t>
      </w:r>
      <w:r w:rsidRPr="00C12079">
        <w:rPr>
          <w:color w:val="000000"/>
          <w:sz w:val="28"/>
          <w:szCs w:val="28"/>
        </w:rPr>
        <w:t>.</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В зависимости от источников возникновения и степени управляем</w:t>
      </w:r>
      <w:r w:rsidRPr="00C12079">
        <w:rPr>
          <w:color w:val="000000"/>
          <w:sz w:val="28"/>
          <w:szCs w:val="28"/>
        </w:rPr>
        <w:t>о</w:t>
      </w:r>
      <w:r w:rsidRPr="00C12079">
        <w:rPr>
          <w:color w:val="000000"/>
          <w:sz w:val="28"/>
          <w:szCs w:val="28"/>
        </w:rPr>
        <w:t>сти:</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xml:space="preserve">- </w:t>
      </w:r>
      <w:proofErr w:type="gramStart"/>
      <w:r w:rsidRPr="00C12079">
        <w:rPr>
          <w:color w:val="000000"/>
          <w:sz w:val="28"/>
          <w:szCs w:val="28"/>
        </w:rPr>
        <w:t>внешняя</w:t>
      </w:r>
      <w:proofErr w:type="gramEnd"/>
      <w:r w:rsidRPr="00C12079">
        <w:rPr>
          <w:color w:val="000000"/>
          <w:sz w:val="28"/>
          <w:szCs w:val="28"/>
        </w:rPr>
        <w:t xml:space="preserve"> относится, как правило, к неуправляемым факторам и св</w:t>
      </w:r>
      <w:r w:rsidRPr="00C12079">
        <w:rPr>
          <w:color w:val="000000"/>
          <w:sz w:val="28"/>
          <w:szCs w:val="28"/>
        </w:rPr>
        <w:t>я</w:t>
      </w:r>
      <w:r w:rsidRPr="00C12079">
        <w:rPr>
          <w:color w:val="000000"/>
          <w:sz w:val="28"/>
          <w:szCs w:val="28"/>
        </w:rPr>
        <w:t>зана с изменениями в законодательстве, налогообложении, реакцией рынка на инновационную продукцию, конкуренцией, инфляцией, ставкой ссу</w:t>
      </w:r>
      <w:r w:rsidRPr="00C12079">
        <w:rPr>
          <w:color w:val="000000"/>
          <w:sz w:val="28"/>
          <w:szCs w:val="28"/>
        </w:rPr>
        <w:t>д</w:t>
      </w:r>
      <w:r w:rsidRPr="00C12079">
        <w:rPr>
          <w:color w:val="000000"/>
          <w:sz w:val="28"/>
          <w:szCs w:val="28"/>
        </w:rPr>
        <w:t>ного процента;</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xml:space="preserve">- внутренняя относится к управляемым факторам, т.к. связана с конкретным элементом </w:t>
      </w:r>
      <w:r w:rsidR="0066517C">
        <w:rPr>
          <w:color w:val="000000"/>
          <w:sz w:val="28"/>
          <w:szCs w:val="28"/>
        </w:rPr>
        <w:t>холдинга</w:t>
      </w:r>
      <w:r w:rsidRPr="00C12079">
        <w:rPr>
          <w:color w:val="000000"/>
          <w:sz w:val="28"/>
          <w:szCs w:val="28"/>
        </w:rPr>
        <w:t xml:space="preserve"> (квалификацией, компетентностью, обеспече</w:t>
      </w:r>
      <w:r w:rsidRPr="00C12079">
        <w:rPr>
          <w:color w:val="000000"/>
          <w:sz w:val="28"/>
          <w:szCs w:val="28"/>
        </w:rPr>
        <w:t>н</w:t>
      </w:r>
      <w:r w:rsidRPr="00C12079">
        <w:rPr>
          <w:color w:val="000000"/>
          <w:sz w:val="28"/>
          <w:szCs w:val="28"/>
        </w:rPr>
        <w:t>ности ресурсами, ошибочностью определения параметров проекта, инн</w:t>
      </w:r>
      <w:r w:rsidRPr="00C12079">
        <w:rPr>
          <w:color w:val="000000"/>
          <w:sz w:val="28"/>
          <w:szCs w:val="28"/>
        </w:rPr>
        <w:t>о</w:t>
      </w:r>
      <w:r w:rsidRPr="00C12079">
        <w:rPr>
          <w:color w:val="000000"/>
          <w:sz w:val="28"/>
          <w:szCs w:val="28"/>
        </w:rPr>
        <w:t>вационным потенциалом).</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В зависимости от причин возникновения:</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незнание или неполное знание связано с неизвестностью, недост</w:t>
      </w:r>
      <w:r w:rsidRPr="00C12079">
        <w:rPr>
          <w:color w:val="000000"/>
          <w:sz w:val="28"/>
          <w:szCs w:val="28"/>
        </w:rPr>
        <w:t>о</w:t>
      </w:r>
      <w:r w:rsidRPr="00C12079">
        <w:rPr>
          <w:color w:val="000000"/>
          <w:sz w:val="28"/>
          <w:szCs w:val="28"/>
        </w:rPr>
        <w:t xml:space="preserve">верностью, отсутствием или недостаточностью информации, сведений, знаний об окружающей инновационную деятельность </w:t>
      </w:r>
      <w:r w:rsidR="0066517C">
        <w:rPr>
          <w:color w:val="000000"/>
          <w:sz w:val="28"/>
          <w:szCs w:val="28"/>
        </w:rPr>
        <w:t>холдинга</w:t>
      </w:r>
      <w:r w:rsidRPr="00C12079">
        <w:rPr>
          <w:color w:val="000000"/>
          <w:sz w:val="28"/>
          <w:szCs w:val="28"/>
        </w:rPr>
        <w:t xml:space="preserve"> внешней экономической среде, ее нестабильностью;</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xml:space="preserve">- случайность означает, что результат деятельности </w:t>
      </w:r>
      <w:r w:rsidR="0066517C">
        <w:rPr>
          <w:color w:val="000000"/>
          <w:sz w:val="28"/>
          <w:szCs w:val="28"/>
        </w:rPr>
        <w:t>холдинга</w:t>
      </w:r>
      <w:r w:rsidRPr="00C12079">
        <w:rPr>
          <w:color w:val="000000"/>
          <w:sz w:val="28"/>
          <w:szCs w:val="28"/>
        </w:rPr>
        <w:t xml:space="preserve"> может зависеть от случайных факторов, например, выход из строя нового </w:t>
      </w:r>
      <w:r w:rsidRPr="00C12079">
        <w:rPr>
          <w:color w:val="000000"/>
          <w:sz w:val="28"/>
          <w:szCs w:val="28"/>
        </w:rPr>
        <w:lastRenderedPageBreak/>
        <w:t>оборуд</w:t>
      </w:r>
      <w:r w:rsidRPr="00C12079">
        <w:rPr>
          <w:color w:val="000000"/>
          <w:sz w:val="28"/>
          <w:szCs w:val="28"/>
        </w:rPr>
        <w:t>о</w:t>
      </w:r>
      <w:r w:rsidRPr="00C12079">
        <w:rPr>
          <w:color w:val="000000"/>
          <w:sz w:val="28"/>
          <w:szCs w:val="28"/>
        </w:rPr>
        <w:t>вания, сбои в использовании «ноу-хау», изменения спроса на инновацию, перебои в снабжении и др.;</w:t>
      </w:r>
    </w:p>
    <w:p w:rsidR="003716F0" w:rsidRPr="00C12079" w:rsidRDefault="003716F0" w:rsidP="003716F0">
      <w:pPr>
        <w:tabs>
          <w:tab w:val="left" w:pos="1080"/>
        </w:tabs>
        <w:spacing w:line="360" w:lineRule="auto"/>
        <w:ind w:firstLine="709"/>
        <w:jc w:val="both"/>
        <w:rPr>
          <w:color w:val="000000"/>
          <w:sz w:val="28"/>
          <w:szCs w:val="28"/>
        </w:rPr>
      </w:pPr>
      <w:r w:rsidRPr="00C12079">
        <w:rPr>
          <w:color w:val="000000"/>
          <w:sz w:val="28"/>
          <w:szCs w:val="28"/>
        </w:rPr>
        <w:t xml:space="preserve">- противодействие, как правило, проявляется в неопределенности спроса на результат инновационной деятельности </w:t>
      </w:r>
      <w:r w:rsidR="0066517C">
        <w:rPr>
          <w:color w:val="000000"/>
          <w:sz w:val="28"/>
          <w:szCs w:val="28"/>
        </w:rPr>
        <w:t>холдинга</w:t>
      </w:r>
      <w:r w:rsidRPr="00C12079">
        <w:rPr>
          <w:color w:val="000000"/>
          <w:sz w:val="28"/>
          <w:szCs w:val="28"/>
        </w:rPr>
        <w:t>, трудности его реализации, нарушении договорных обязательств, обусловленные действ</w:t>
      </w:r>
      <w:r w:rsidRPr="00C12079">
        <w:rPr>
          <w:color w:val="000000"/>
          <w:sz w:val="28"/>
          <w:szCs w:val="28"/>
        </w:rPr>
        <w:t>и</w:t>
      </w:r>
      <w:r w:rsidRPr="00C12079">
        <w:rPr>
          <w:color w:val="000000"/>
          <w:sz w:val="28"/>
          <w:szCs w:val="28"/>
        </w:rPr>
        <w:t>ем конкурентов, трудовые конфликты в коллективе, недобросовестная конкуренция.</w:t>
      </w:r>
    </w:p>
    <w:p w:rsidR="003716F0" w:rsidRPr="00C12079" w:rsidRDefault="003716F0" w:rsidP="003716F0">
      <w:pPr>
        <w:autoSpaceDE w:val="0"/>
        <w:autoSpaceDN w:val="0"/>
        <w:adjustRightInd w:val="0"/>
        <w:spacing w:line="360" w:lineRule="auto"/>
        <w:ind w:firstLine="709"/>
        <w:jc w:val="both"/>
        <w:rPr>
          <w:sz w:val="28"/>
          <w:szCs w:val="28"/>
        </w:rPr>
      </w:pPr>
      <w:r w:rsidRPr="00C12079">
        <w:rPr>
          <w:color w:val="000000"/>
          <w:sz w:val="28"/>
          <w:szCs w:val="28"/>
        </w:rPr>
        <w:t>Таким образом, категории неопределенность и риск тесно взаимосв</w:t>
      </w:r>
      <w:r w:rsidRPr="00C12079">
        <w:rPr>
          <w:color w:val="000000"/>
          <w:sz w:val="28"/>
          <w:szCs w:val="28"/>
        </w:rPr>
        <w:t>я</w:t>
      </w:r>
      <w:r w:rsidRPr="00C12079">
        <w:rPr>
          <w:color w:val="000000"/>
          <w:sz w:val="28"/>
          <w:szCs w:val="28"/>
        </w:rPr>
        <w:t xml:space="preserve">заны. Риск возникает на всех стадиях инновационной деятельности </w:t>
      </w:r>
      <w:r w:rsidR="0066517C">
        <w:rPr>
          <w:color w:val="000000"/>
          <w:sz w:val="28"/>
          <w:szCs w:val="28"/>
        </w:rPr>
        <w:t>холдинга</w:t>
      </w:r>
      <w:r w:rsidRPr="00C12079">
        <w:rPr>
          <w:color w:val="000000"/>
          <w:sz w:val="28"/>
          <w:szCs w:val="28"/>
        </w:rPr>
        <w:t xml:space="preserve">: от формирования идеи </w:t>
      </w:r>
      <w:r w:rsidRPr="00C12079">
        <w:rPr>
          <w:sz w:val="28"/>
          <w:szCs w:val="28"/>
        </w:rPr>
        <w:t xml:space="preserve">на </w:t>
      </w:r>
      <w:proofErr w:type="spellStart"/>
      <w:r w:rsidRPr="00C12079">
        <w:rPr>
          <w:sz w:val="28"/>
          <w:szCs w:val="28"/>
        </w:rPr>
        <w:t>предынвестиционной</w:t>
      </w:r>
      <w:proofErr w:type="spellEnd"/>
      <w:r w:rsidRPr="00C12079">
        <w:rPr>
          <w:sz w:val="28"/>
          <w:szCs w:val="28"/>
        </w:rPr>
        <w:t xml:space="preserve"> фазе и до завершения эк</w:t>
      </w:r>
      <w:r w:rsidRPr="00C12079">
        <w:rPr>
          <w:sz w:val="28"/>
          <w:szCs w:val="28"/>
        </w:rPr>
        <w:t>с</w:t>
      </w:r>
      <w:r w:rsidRPr="00C12079">
        <w:rPr>
          <w:sz w:val="28"/>
          <w:szCs w:val="28"/>
        </w:rPr>
        <w:t>плуатационной фазы и коммерциализации. Каждая стадия сопровождается появлением и развитием различных рисков, как снижающих эффекти</w:t>
      </w:r>
      <w:r w:rsidRPr="00C12079">
        <w:rPr>
          <w:sz w:val="28"/>
          <w:szCs w:val="28"/>
        </w:rPr>
        <w:t>в</w:t>
      </w:r>
      <w:r w:rsidRPr="00C12079">
        <w:rPr>
          <w:sz w:val="28"/>
          <w:szCs w:val="28"/>
        </w:rPr>
        <w:t>ность его осуществления, так и ставящих под вопрос возможность практ</w:t>
      </w:r>
      <w:r w:rsidRPr="00C12079">
        <w:rPr>
          <w:sz w:val="28"/>
          <w:szCs w:val="28"/>
        </w:rPr>
        <w:t>и</w:t>
      </w:r>
      <w:r w:rsidRPr="00C12079">
        <w:rPr>
          <w:sz w:val="28"/>
          <w:szCs w:val="28"/>
        </w:rPr>
        <w:t>ческой реализации инновационной деятельности. Вполне правомерно г</w:t>
      </w:r>
      <w:r w:rsidRPr="00C12079">
        <w:rPr>
          <w:sz w:val="28"/>
          <w:szCs w:val="28"/>
        </w:rPr>
        <w:t>о</w:t>
      </w:r>
      <w:r w:rsidRPr="00C12079">
        <w:rPr>
          <w:sz w:val="28"/>
          <w:szCs w:val="28"/>
        </w:rPr>
        <w:t>ворить о существовании целостной пространственно-временной системы рисков, в рамках которой происходят разработка и реализация инновац</w:t>
      </w:r>
      <w:r w:rsidRPr="00C12079">
        <w:rPr>
          <w:sz w:val="28"/>
          <w:szCs w:val="28"/>
        </w:rPr>
        <w:t>и</w:t>
      </w:r>
      <w:r w:rsidRPr="00C12079">
        <w:rPr>
          <w:sz w:val="28"/>
          <w:szCs w:val="28"/>
        </w:rPr>
        <w:t xml:space="preserve">онной деятельности </w:t>
      </w:r>
      <w:r>
        <w:rPr>
          <w:sz w:val="28"/>
          <w:szCs w:val="28"/>
        </w:rPr>
        <w:t>ХОЛДИНГ</w:t>
      </w:r>
      <w:r w:rsidRPr="00C12079">
        <w:rPr>
          <w:sz w:val="28"/>
          <w:szCs w:val="28"/>
        </w:rPr>
        <w:t xml:space="preserve">. </w:t>
      </w: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3716F0" w:rsidRPr="00C12079" w:rsidRDefault="003716F0" w:rsidP="0066517C">
      <w:pPr>
        <w:spacing w:line="360" w:lineRule="auto"/>
        <w:jc w:val="center"/>
        <w:rPr>
          <w:sz w:val="28"/>
          <w:szCs w:val="28"/>
        </w:rPr>
      </w:pPr>
      <w:r w:rsidRPr="00C12079">
        <w:rPr>
          <w:b/>
          <w:sz w:val="28"/>
          <w:szCs w:val="28"/>
        </w:rPr>
        <w:lastRenderedPageBreak/>
        <w:t xml:space="preserve">2 </w:t>
      </w:r>
      <w:r w:rsidR="0066517C">
        <w:rPr>
          <w:b/>
          <w:sz w:val="28"/>
          <w:szCs w:val="28"/>
        </w:rPr>
        <w:t>Принципы к</w:t>
      </w:r>
      <w:r w:rsidRPr="00C12079">
        <w:rPr>
          <w:b/>
          <w:sz w:val="28"/>
          <w:szCs w:val="28"/>
        </w:rPr>
        <w:t>лассификаци</w:t>
      </w:r>
      <w:r w:rsidR="0066517C">
        <w:rPr>
          <w:b/>
          <w:sz w:val="28"/>
          <w:szCs w:val="28"/>
        </w:rPr>
        <w:t>и</w:t>
      </w:r>
      <w:r w:rsidRPr="00C12079">
        <w:rPr>
          <w:b/>
          <w:sz w:val="28"/>
          <w:szCs w:val="28"/>
        </w:rPr>
        <w:t xml:space="preserve"> рисков </w:t>
      </w:r>
      <w:proofErr w:type="spellStart"/>
      <w:r w:rsidR="0066517C">
        <w:rPr>
          <w:b/>
          <w:sz w:val="28"/>
          <w:szCs w:val="28"/>
        </w:rPr>
        <w:t>инновационно-инвестиционной</w:t>
      </w:r>
      <w:proofErr w:type="spellEnd"/>
      <w:r w:rsidR="0066517C">
        <w:rPr>
          <w:b/>
          <w:sz w:val="28"/>
          <w:szCs w:val="28"/>
        </w:rPr>
        <w:t xml:space="preserve"> деятельности</w:t>
      </w:r>
    </w:p>
    <w:p w:rsidR="003716F0" w:rsidRPr="00C12079" w:rsidRDefault="003716F0" w:rsidP="003716F0">
      <w:pPr>
        <w:spacing w:line="360" w:lineRule="auto"/>
        <w:ind w:firstLine="709"/>
        <w:jc w:val="both"/>
        <w:rPr>
          <w:sz w:val="28"/>
          <w:szCs w:val="28"/>
        </w:rPr>
      </w:pPr>
      <w:r w:rsidRPr="00C12079">
        <w:rPr>
          <w:sz w:val="28"/>
          <w:szCs w:val="28"/>
        </w:rPr>
        <w:t xml:space="preserve">В управлении рисками инновационной деятельностью </w:t>
      </w:r>
      <w:r w:rsidR="0066517C">
        <w:rPr>
          <w:sz w:val="28"/>
          <w:szCs w:val="28"/>
        </w:rPr>
        <w:t>холдинга</w:t>
      </w:r>
      <w:r w:rsidRPr="00C12079">
        <w:rPr>
          <w:sz w:val="28"/>
          <w:szCs w:val="28"/>
        </w:rPr>
        <w:t xml:space="preserve"> можно использовать различные методы и инструменты, поэтому необходима н</w:t>
      </w:r>
      <w:r w:rsidRPr="00C12079">
        <w:rPr>
          <w:sz w:val="28"/>
          <w:szCs w:val="28"/>
        </w:rPr>
        <w:t>а</w:t>
      </w:r>
      <w:r w:rsidRPr="00C12079">
        <w:rPr>
          <w:sz w:val="28"/>
          <w:szCs w:val="28"/>
        </w:rPr>
        <w:t>учно-обоснованная классификация, которая позволит систематизировать риски и наметить конкретные направления их снижения. Проблема кла</w:t>
      </w:r>
      <w:r w:rsidRPr="00C12079">
        <w:rPr>
          <w:sz w:val="28"/>
          <w:szCs w:val="28"/>
        </w:rPr>
        <w:t>с</w:t>
      </w:r>
      <w:r w:rsidRPr="00C12079">
        <w:rPr>
          <w:sz w:val="28"/>
          <w:szCs w:val="28"/>
        </w:rPr>
        <w:t>сификации рисков одна из самых дискуссионных проблем в научной лит</w:t>
      </w:r>
      <w:r w:rsidRPr="00C12079">
        <w:rPr>
          <w:sz w:val="28"/>
          <w:szCs w:val="28"/>
        </w:rPr>
        <w:t>е</w:t>
      </w:r>
      <w:r w:rsidRPr="00C12079">
        <w:rPr>
          <w:sz w:val="28"/>
          <w:szCs w:val="28"/>
        </w:rPr>
        <w:t xml:space="preserve">ратуре. Некоторые авторы насчитывают десятки критериев классификации рисков, не говоря уже о количестве выделяемых аспектов. Однако далеко не все они, на наш взгляд, применимы к инновационной деятельности </w:t>
      </w:r>
      <w:r w:rsidR="0066517C">
        <w:rPr>
          <w:sz w:val="28"/>
          <w:szCs w:val="28"/>
        </w:rPr>
        <w:t>холдинга</w:t>
      </w:r>
      <w:r w:rsidRPr="00C12079">
        <w:rPr>
          <w:sz w:val="28"/>
          <w:szCs w:val="28"/>
        </w:rPr>
        <w:t xml:space="preserve">. </w:t>
      </w:r>
    </w:p>
    <w:p w:rsidR="003716F0" w:rsidRPr="00C12079" w:rsidRDefault="003716F0" w:rsidP="003716F0">
      <w:pPr>
        <w:spacing w:line="360" w:lineRule="auto"/>
        <w:ind w:firstLine="709"/>
        <w:jc w:val="both"/>
        <w:rPr>
          <w:sz w:val="28"/>
          <w:szCs w:val="28"/>
        </w:rPr>
      </w:pPr>
      <w:r w:rsidRPr="00C12079">
        <w:rPr>
          <w:sz w:val="28"/>
          <w:szCs w:val="28"/>
        </w:rPr>
        <w:t xml:space="preserve">Вопросу классификации рисков посвящены работы Г. </w:t>
      </w:r>
      <w:proofErr w:type="spellStart"/>
      <w:r w:rsidRPr="00C12079">
        <w:rPr>
          <w:sz w:val="28"/>
          <w:szCs w:val="28"/>
        </w:rPr>
        <w:t>Клейнера</w:t>
      </w:r>
      <w:proofErr w:type="spellEnd"/>
      <w:proofErr w:type="gramStart"/>
      <w:r w:rsidRPr="00C12079">
        <w:rPr>
          <w:sz w:val="28"/>
          <w:szCs w:val="28"/>
        </w:rPr>
        <w:t xml:space="preserve"> ,</w:t>
      </w:r>
      <w:proofErr w:type="gramEnd"/>
      <w:r w:rsidRPr="00C12079">
        <w:rPr>
          <w:sz w:val="28"/>
          <w:szCs w:val="28"/>
        </w:rPr>
        <w:t xml:space="preserve"> И. Балабанова, Л. </w:t>
      </w:r>
      <w:proofErr w:type="spellStart"/>
      <w:r w:rsidRPr="00C12079">
        <w:rPr>
          <w:sz w:val="28"/>
          <w:szCs w:val="28"/>
        </w:rPr>
        <w:t>Скамай</w:t>
      </w:r>
      <w:proofErr w:type="spellEnd"/>
      <w:r w:rsidRPr="00C12079">
        <w:rPr>
          <w:sz w:val="28"/>
          <w:szCs w:val="28"/>
        </w:rPr>
        <w:t xml:space="preserve"> </w:t>
      </w:r>
      <w:r w:rsidR="0066517C">
        <w:rPr>
          <w:sz w:val="28"/>
          <w:szCs w:val="28"/>
        </w:rPr>
        <w:t>,</w:t>
      </w:r>
      <w:r w:rsidRPr="00C12079">
        <w:rPr>
          <w:sz w:val="28"/>
          <w:szCs w:val="28"/>
        </w:rPr>
        <w:t xml:space="preserve"> </w:t>
      </w:r>
      <w:proofErr w:type="spellStart"/>
      <w:r w:rsidRPr="00C12079">
        <w:rPr>
          <w:sz w:val="28"/>
          <w:szCs w:val="28"/>
        </w:rPr>
        <w:t>Гунина</w:t>
      </w:r>
      <w:proofErr w:type="spellEnd"/>
      <w:r w:rsidRPr="00C12079">
        <w:rPr>
          <w:sz w:val="28"/>
          <w:szCs w:val="28"/>
        </w:rPr>
        <w:t xml:space="preserve"> В.Н., </w:t>
      </w:r>
      <w:proofErr w:type="spellStart"/>
      <w:r w:rsidRPr="00C12079">
        <w:rPr>
          <w:sz w:val="28"/>
          <w:szCs w:val="28"/>
        </w:rPr>
        <w:t>Баранчева</w:t>
      </w:r>
      <w:proofErr w:type="spellEnd"/>
      <w:r w:rsidRPr="00C12079">
        <w:rPr>
          <w:sz w:val="28"/>
          <w:szCs w:val="28"/>
        </w:rPr>
        <w:t xml:space="preserve"> В.П., Устинова В.А., </w:t>
      </w:r>
      <w:proofErr w:type="spellStart"/>
      <w:r w:rsidRPr="00C12079">
        <w:rPr>
          <w:sz w:val="28"/>
          <w:szCs w:val="28"/>
        </w:rPr>
        <w:t>Ляпина</w:t>
      </w:r>
      <w:proofErr w:type="spellEnd"/>
      <w:r w:rsidRPr="00C12079">
        <w:rPr>
          <w:sz w:val="28"/>
          <w:szCs w:val="28"/>
        </w:rPr>
        <w:t xml:space="preserve"> С.Ю.  Ни одна в отдельности взятая классификация не позволяет, на наш взгляд, определить место каждого риска в инновационной деятельности </w:t>
      </w:r>
      <w:r w:rsidR="0066517C">
        <w:rPr>
          <w:sz w:val="28"/>
          <w:szCs w:val="28"/>
        </w:rPr>
        <w:t>холдинга</w:t>
      </w:r>
      <w:r w:rsidRPr="00C12079">
        <w:rPr>
          <w:sz w:val="28"/>
          <w:szCs w:val="28"/>
        </w:rPr>
        <w:t>, а, следовательно, выявить причины, последствия и методы управления.</w:t>
      </w:r>
    </w:p>
    <w:p w:rsidR="003716F0" w:rsidRPr="00C12079" w:rsidRDefault="003716F0" w:rsidP="003716F0">
      <w:pPr>
        <w:spacing w:line="360" w:lineRule="auto"/>
        <w:ind w:firstLine="709"/>
        <w:jc w:val="both"/>
        <w:rPr>
          <w:sz w:val="28"/>
          <w:szCs w:val="28"/>
        </w:rPr>
      </w:pPr>
      <w:proofErr w:type="spellStart"/>
      <w:r w:rsidRPr="00C12079">
        <w:rPr>
          <w:sz w:val="28"/>
          <w:szCs w:val="28"/>
        </w:rPr>
        <w:t>Брынцев</w:t>
      </w:r>
      <w:proofErr w:type="spellEnd"/>
      <w:r w:rsidRPr="00C12079">
        <w:rPr>
          <w:sz w:val="28"/>
          <w:szCs w:val="28"/>
        </w:rPr>
        <w:t xml:space="preserve"> А., Карнаухов С., Новиков Д. предлагают классифиц</w:t>
      </w:r>
      <w:r w:rsidRPr="00C12079">
        <w:rPr>
          <w:sz w:val="28"/>
          <w:szCs w:val="28"/>
        </w:rPr>
        <w:t>и</w:t>
      </w:r>
      <w:r w:rsidRPr="00C12079">
        <w:rPr>
          <w:sz w:val="28"/>
          <w:szCs w:val="28"/>
        </w:rPr>
        <w:t xml:space="preserve">ровать инвестиционный риск по следующим критериям: </w:t>
      </w:r>
    </w:p>
    <w:p w:rsidR="003716F0" w:rsidRPr="00C12079" w:rsidRDefault="003716F0" w:rsidP="003716F0">
      <w:pPr>
        <w:numPr>
          <w:ilvl w:val="0"/>
          <w:numId w:val="13"/>
        </w:numPr>
        <w:tabs>
          <w:tab w:val="clear" w:pos="1575"/>
          <w:tab w:val="num" w:pos="900"/>
        </w:tabs>
        <w:spacing w:line="360" w:lineRule="auto"/>
        <w:ind w:left="0" w:firstLine="709"/>
        <w:jc w:val="both"/>
        <w:rPr>
          <w:sz w:val="28"/>
          <w:szCs w:val="28"/>
        </w:rPr>
      </w:pPr>
      <w:proofErr w:type="spellStart"/>
      <w:r w:rsidRPr="00C12079">
        <w:rPr>
          <w:sz w:val="28"/>
          <w:szCs w:val="28"/>
        </w:rPr>
        <w:t>Страновой</w:t>
      </w:r>
      <w:proofErr w:type="spellEnd"/>
      <w:r w:rsidRPr="00C12079">
        <w:rPr>
          <w:sz w:val="28"/>
          <w:szCs w:val="28"/>
        </w:rPr>
        <w:t xml:space="preserve"> риск – риск инвестиций в определенную страну, связанный с изменениями ее политической, экономической и социальной системы. Данный вид риска объективно присутствует всегда, однако он имеет особое значение на этапе принятия решения о начале инвестиров</w:t>
      </w:r>
      <w:r w:rsidRPr="00C12079">
        <w:rPr>
          <w:sz w:val="28"/>
          <w:szCs w:val="28"/>
        </w:rPr>
        <w:t>а</w:t>
      </w:r>
      <w:r w:rsidRPr="00C12079">
        <w:rPr>
          <w:sz w:val="28"/>
          <w:szCs w:val="28"/>
        </w:rPr>
        <w:t>ния.</w:t>
      </w:r>
    </w:p>
    <w:p w:rsidR="003716F0" w:rsidRPr="00C12079" w:rsidRDefault="003716F0" w:rsidP="003716F0">
      <w:pPr>
        <w:numPr>
          <w:ilvl w:val="0"/>
          <w:numId w:val="13"/>
        </w:numPr>
        <w:tabs>
          <w:tab w:val="clear" w:pos="1575"/>
          <w:tab w:val="num" w:pos="900"/>
        </w:tabs>
        <w:spacing w:line="360" w:lineRule="auto"/>
        <w:ind w:left="0" w:firstLine="709"/>
        <w:jc w:val="both"/>
        <w:rPr>
          <w:sz w:val="28"/>
          <w:szCs w:val="28"/>
        </w:rPr>
      </w:pPr>
      <w:r w:rsidRPr="00C12079">
        <w:rPr>
          <w:sz w:val="28"/>
          <w:szCs w:val="28"/>
        </w:rPr>
        <w:t>Процентный риск – всегда присутствует при изменении пр</w:t>
      </w:r>
      <w:r w:rsidRPr="00C12079">
        <w:rPr>
          <w:sz w:val="28"/>
          <w:szCs w:val="28"/>
        </w:rPr>
        <w:t>о</w:t>
      </w:r>
      <w:r w:rsidRPr="00C12079">
        <w:rPr>
          <w:sz w:val="28"/>
          <w:szCs w:val="28"/>
        </w:rPr>
        <w:t>центных ставок и может негативно воздействовать на инвестора через макроэкономические механизмы.</w:t>
      </w:r>
    </w:p>
    <w:p w:rsidR="003716F0" w:rsidRPr="00C12079" w:rsidRDefault="003716F0" w:rsidP="003716F0">
      <w:pPr>
        <w:numPr>
          <w:ilvl w:val="0"/>
          <w:numId w:val="13"/>
        </w:numPr>
        <w:tabs>
          <w:tab w:val="clear" w:pos="1575"/>
          <w:tab w:val="num" w:pos="900"/>
        </w:tabs>
        <w:spacing w:line="360" w:lineRule="auto"/>
        <w:ind w:left="0" w:firstLine="709"/>
        <w:jc w:val="both"/>
        <w:rPr>
          <w:sz w:val="28"/>
          <w:szCs w:val="28"/>
        </w:rPr>
      </w:pPr>
      <w:r w:rsidRPr="00C12079">
        <w:rPr>
          <w:sz w:val="28"/>
          <w:szCs w:val="28"/>
        </w:rPr>
        <w:t>Отраслевой риск – проявляется на конкретном уровне фун</w:t>
      </w:r>
      <w:r w:rsidRPr="00C12079">
        <w:rPr>
          <w:sz w:val="28"/>
          <w:szCs w:val="28"/>
        </w:rPr>
        <w:t>к</w:t>
      </w:r>
      <w:r w:rsidRPr="00C12079">
        <w:rPr>
          <w:sz w:val="28"/>
          <w:szCs w:val="28"/>
        </w:rPr>
        <w:t>ционирования рынка.</w:t>
      </w:r>
    </w:p>
    <w:p w:rsidR="003716F0" w:rsidRPr="00C12079" w:rsidRDefault="003716F0" w:rsidP="003716F0">
      <w:pPr>
        <w:numPr>
          <w:ilvl w:val="0"/>
          <w:numId w:val="13"/>
        </w:numPr>
        <w:tabs>
          <w:tab w:val="clear" w:pos="1575"/>
          <w:tab w:val="num" w:pos="900"/>
        </w:tabs>
        <w:spacing w:line="360" w:lineRule="auto"/>
        <w:ind w:left="0" w:firstLine="709"/>
        <w:jc w:val="both"/>
        <w:rPr>
          <w:sz w:val="28"/>
          <w:szCs w:val="28"/>
        </w:rPr>
      </w:pPr>
      <w:r w:rsidRPr="00C12079">
        <w:rPr>
          <w:sz w:val="28"/>
          <w:szCs w:val="28"/>
        </w:rPr>
        <w:lastRenderedPageBreak/>
        <w:t>Систематический риск – возможность потери денег при работе на выбранном рынке и зависит во многом от таких факторов, как полит</w:t>
      </w:r>
      <w:r w:rsidRPr="00C12079">
        <w:rPr>
          <w:sz w:val="28"/>
          <w:szCs w:val="28"/>
        </w:rPr>
        <w:t>и</w:t>
      </w:r>
      <w:r w:rsidRPr="00C12079">
        <w:rPr>
          <w:sz w:val="28"/>
          <w:szCs w:val="28"/>
        </w:rPr>
        <w:t>ческие события, изменения макроэкономической ситуации в стране, за ее пределами и т.д.</w:t>
      </w:r>
    </w:p>
    <w:p w:rsidR="003716F0" w:rsidRPr="00C12079" w:rsidRDefault="003716F0" w:rsidP="003716F0">
      <w:pPr>
        <w:numPr>
          <w:ilvl w:val="0"/>
          <w:numId w:val="13"/>
        </w:numPr>
        <w:tabs>
          <w:tab w:val="clear" w:pos="1575"/>
          <w:tab w:val="num" w:pos="900"/>
          <w:tab w:val="num" w:pos="1080"/>
        </w:tabs>
        <w:spacing w:line="360" w:lineRule="auto"/>
        <w:ind w:left="0" w:firstLine="709"/>
        <w:jc w:val="both"/>
        <w:rPr>
          <w:sz w:val="28"/>
          <w:szCs w:val="28"/>
        </w:rPr>
      </w:pPr>
      <w:r w:rsidRPr="00C12079">
        <w:rPr>
          <w:sz w:val="28"/>
          <w:szCs w:val="28"/>
        </w:rPr>
        <w:t>Событийный риск делят на риск нарушения валютной конверт</w:t>
      </w:r>
      <w:r w:rsidRPr="00C12079">
        <w:rPr>
          <w:sz w:val="28"/>
          <w:szCs w:val="28"/>
        </w:rPr>
        <w:t>а</w:t>
      </w:r>
      <w:r w:rsidRPr="00C12079">
        <w:rPr>
          <w:sz w:val="28"/>
          <w:szCs w:val="28"/>
        </w:rPr>
        <w:t>ции; риск изменение налогообложения; риск изменения нормативной базы; риск потери репутации; риск наступления глобальных форс-мажорных о</w:t>
      </w:r>
      <w:r w:rsidRPr="00C12079">
        <w:rPr>
          <w:sz w:val="28"/>
          <w:szCs w:val="28"/>
        </w:rPr>
        <w:t>б</w:t>
      </w:r>
      <w:r w:rsidRPr="00C12079">
        <w:rPr>
          <w:sz w:val="28"/>
          <w:szCs w:val="28"/>
        </w:rPr>
        <w:t>стоятельств; риск потери прав деятельности.</w:t>
      </w:r>
    </w:p>
    <w:p w:rsidR="003716F0" w:rsidRPr="00C12079" w:rsidRDefault="003716F0" w:rsidP="003716F0">
      <w:pPr>
        <w:tabs>
          <w:tab w:val="num" w:pos="0"/>
        </w:tabs>
        <w:spacing w:line="360" w:lineRule="auto"/>
        <w:ind w:firstLine="709"/>
        <w:jc w:val="both"/>
        <w:rPr>
          <w:sz w:val="28"/>
          <w:szCs w:val="28"/>
        </w:rPr>
      </w:pPr>
      <w:proofErr w:type="gramStart"/>
      <w:r w:rsidRPr="00C12079">
        <w:rPr>
          <w:sz w:val="28"/>
          <w:szCs w:val="28"/>
        </w:rPr>
        <w:t>Хохлов Н.В. выделяет: промышленные, экологические, инв</w:t>
      </w:r>
      <w:r w:rsidRPr="00C12079">
        <w:rPr>
          <w:sz w:val="28"/>
          <w:szCs w:val="28"/>
        </w:rPr>
        <w:t>е</w:t>
      </w:r>
      <w:r w:rsidRPr="00C12079">
        <w:rPr>
          <w:sz w:val="28"/>
          <w:szCs w:val="28"/>
        </w:rPr>
        <w:t>стиционные, кредитные, технические, предпринимательские, финансовые, коммерческие, страховые и политические риски.</w:t>
      </w:r>
      <w:proofErr w:type="gramEnd"/>
      <w:r w:rsidRPr="00C12079">
        <w:rPr>
          <w:sz w:val="28"/>
          <w:szCs w:val="28"/>
        </w:rPr>
        <w:t xml:space="preserve">  К промышленным ри</w:t>
      </w:r>
      <w:r w:rsidRPr="00C12079">
        <w:rPr>
          <w:sz w:val="28"/>
          <w:szCs w:val="28"/>
        </w:rPr>
        <w:t>с</w:t>
      </w:r>
      <w:r w:rsidRPr="00C12079">
        <w:rPr>
          <w:sz w:val="28"/>
          <w:szCs w:val="28"/>
        </w:rPr>
        <w:t>кам он относит, в том числе и природно-естественные риски, риск ущерба предприятию, риск повреждений зданий и оборудования предприятия, возникновение аварийных ситуаций. Особенность рассматриваемой кла</w:t>
      </w:r>
      <w:r w:rsidRPr="00C12079">
        <w:rPr>
          <w:sz w:val="28"/>
          <w:szCs w:val="28"/>
        </w:rPr>
        <w:t>с</w:t>
      </w:r>
      <w:r w:rsidRPr="00C12079">
        <w:rPr>
          <w:sz w:val="28"/>
          <w:szCs w:val="28"/>
        </w:rPr>
        <w:t>сификации, на наш взгляд, является то, что Хохлов Н.В. кредитные и стр</w:t>
      </w:r>
      <w:r w:rsidRPr="00C12079">
        <w:rPr>
          <w:sz w:val="28"/>
          <w:szCs w:val="28"/>
        </w:rPr>
        <w:t>а</w:t>
      </w:r>
      <w:r w:rsidRPr="00C12079">
        <w:rPr>
          <w:sz w:val="28"/>
          <w:szCs w:val="28"/>
        </w:rPr>
        <w:t xml:space="preserve">ховые риски рассматривает как самостоятельные виды риска и выделяет их как виды инвестиционного риска. Последний он делит также по стадиям инвестиционного проекта. </w:t>
      </w:r>
    </w:p>
    <w:p w:rsidR="003716F0" w:rsidRPr="00C12079" w:rsidRDefault="003716F0" w:rsidP="003716F0">
      <w:pPr>
        <w:tabs>
          <w:tab w:val="num" w:pos="0"/>
        </w:tabs>
        <w:spacing w:line="360" w:lineRule="auto"/>
        <w:ind w:firstLine="709"/>
        <w:jc w:val="both"/>
        <w:rPr>
          <w:sz w:val="28"/>
          <w:szCs w:val="28"/>
        </w:rPr>
      </w:pPr>
      <w:r w:rsidRPr="00C12079">
        <w:rPr>
          <w:sz w:val="28"/>
          <w:szCs w:val="28"/>
        </w:rPr>
        <w:t>Технические риски связывает только со строительством новых об</w:t>
      </w:r>
      <w:r w:rsidRPr="00C12079">
        <w:rPr>
          <w:sz w:val="28"/>
          <w:szCs w:val="28"/>
        </w:rPr>
        <w:t>ъ</w:t>
      </w:r>
      <w:r w:rsidRPr="00C12079">
        <w:rPr>
          <w:sz w:val="28"/>
          <w:szCs w:val="28"/>
        </w:rPr>
        <w:t xml:space="preserve">ектов и их дальнейшей эксплуатацией. Среди них выделяет строительно-монтажные и эксплуатационные риски. </w:t>
      </w:r>
      <w:r w:rsidR="0066517C">
        <w:rPr>
          <w:sz w:val="28"/>
          <w:szCs w:val="28"/>
        </w:rPr>
        <w:t>Т</w:t>
      </w:r>
      <w:r w:rsidRPr="00C12079">
        <w:rPr>
          <w:sz w:val="28"/>
          <w:szCs w:val="28"/>
        </w:rPr>
        <w:t xml:space="preserve">ехнические риски можно отнести к промышленным рискам, т.к. они могут возникать и при расширении производства и его эксплуатации. </w:t>
      </w:r>
    </w:p>
    <w:p w:rsidR="003716F0" w:rsidRPr="00C12079" w:rsidRDefault="003716F0" w:rsidP="003716F0">
      <w:pPr>
        <w:tabs>
          <w:tab w:val="num" w:pos="0"/>
        </w:tabs>
        <w:spacing w:line="360" w:lineRule="auto"/>
        <w:ind w:firstLine="709"/>
        <w:jc w:val="both"/>
        <w:rPr>
          <w:sz w:val="28"/>
          <w:szCs w:val="28"/>
        </w:rPr>
      </w:pPr>
      <w:r w:rsidRPr="00C12079">
        <w:rPr>
          <w:sz w:val="28"/>
          <w:szCs w:val="28"/>
        </w:rPr>
        <w:t>Предпринимательские риски могут быть внутренними и внешними. Внешние риски связаны с нанесением убытков и неполучением ожидаемой прибыли вследствие нарушения своих обязательств контрагентами пре</w:t>
      </w:r>
      <w:r w:rsidRPr="00C12079">
        <w:rPr>
          <w:sz w:val="28"/>
          <w:szCs w:val="28"/>
        </w:rPr>
        <w:t>д</w:t>
      </w:r>
      <w:r w:rsidRPr="00C12079">
        <w:rPr>
          <w:sz w:val="28"/>
          <w:szCs w:val="28"/>
        </w:rPr>
        <w:t>принимателя или по другим, не зависящим от него обстоятельствам. Вну</w:t>
      </w:r>
      <w:r w:rsidRPr="00C12079">
        <w:rPr>
          <w:sz w:val="28"/>
          <w:szCs w:val="28"/>
        </w:rPr>
        <w:t>т</w:t>
      </w:r>
      <w:r w:rsidRPr="00C12079">
        <w:rPr>
          <w:sz w:val="28"/>
          <w:szCs w:val="28"/>
        </w:rPr>
        <w:t xml:space="preserve">ренние риски зависят от способности предпринимателя организовать </w:t>
      </w:r>
      <w:proofErr w:type="gramStart"/>
      <w:r w:rsidRPr="00C12079">
        <w:rPr>
          <w:sz w:val="28"/>
          <w:szCs w:val="28"/>
        </w:rPr>
        <w:t>пр</w:t>
      </w:r>
      <w:r w:rsidRPr="00C12079">
        <w:rPr>
          <w:sz w:val="28"/>
          <w:szCs w:val="28"/>
        </w:rPr>
        <w:t>о</w:t>
      </w:r>
      <w:r w:rsidRPr="00C12079">
        <w:rPr>
          <w:sz w:val="28"/>
          <w:szCs w:val="28"/>
        </w:rPr>
        <w:t>изводство</w:t>
      </w:r>
      <w:proofErr w:type="gramEnd"/>
      <w:r w:rsidRPr="00C12079">
        <w:rPr>
          <w:sz w:val="28"/>
          <w:szCs w:val="28"/>
        </w:rPr>
        <w:t xml:space="preserve"> и сбыт продукции.</w:t>
      </w:r>
    </w:p>
    <w:p w:rsidR="003716F0" w:rsidRPr="00C12079" w:rsidRDefault="003716F0" w:rsidP="003716F0">
      <w:pPr>
        <w:tabs>
          <w:tab w:val="num" w:pos="0"/>
        </w:tabs>
        <w:spacing w:line="360" w:lineRule="auto"/>
        <w:ind w:firstLine="709"/>
        <w:jc w:val="both"/>
        <w:rPr>
          <w:sz w:val="28"/>
          <w:szCs w:val="28"/>
        </w:rPr>
      </w:pPr>
      <w:r w:rsidRPr="00C12079">
        <w:rPr>
          <w:sz w:val="28"/>
          <w:szCs w:val="28"/>
        </w:rPr>
        <w:lastRenderedPageBreak/>
        <w:t xml:space="preserve"> </w:t>
      </w:r>
      <w:proofErr w:type="gramStart"/>
      <w:r w:rsidRPr="00C12079">
        <w:rPr>
          <w:sz w:val="28"/>
          <w:szCs w:val="28"/>
        </w:rPr>
        <w:t>Финансовые риски возникают в процессе управления финансами предприятия и бывают: валютные (операционный, трансляционный, эк</w:t>
      </w:r>
      <w:r w:rsidRPr="00C12079">
        <w:rPr>
          <w:sz w:val="28"/>
          <w:szCs w:val="28"/>
        </w:rPr>
        <w:t>о</w:t>
      </w:r>
      <w:r w:rsidRPr="00C12079">
        <w:rPr>
          <w:sz w:val="28"/>
          <w:szCs w:val="28"/>
        </w:rPr>
        <w:t>номический); процентные (позиционный, портфельный, экономический); портфельные (систематический, несистематический).</w:t>
      </w:r>
      <w:proofErr w:type="gramEnd"/>
    </w:p>
    <w:p w:rsidR="003716F0" w:rsidRPr="00C12079" w:rsidRDefault="003716F0" w:rsidP="003716F0">
      <w:pPr>
        <w:tabs>
          <w:tab w:val="num" w:pos="0"/>
        </w:tabs>
        <w:spacing w:line="360" w:lineRule="auto"/>
        <w:ind w:firstLine="709"/>
        <w:jc w:val="both"/>
        <w:rPr>
          <w:sz w:val="28"/>
          <w:szCs w:val="28"/>
        </w:rPr>
      </w:pPr>
      <w:r w:rsidRPr="00C12079">
        <w:rPr>
          <w:sz w:val="28"/>
          <w:szCs w:val="28"/>
        </w:rPr>
        <w:t>На наш взгляд, не совсем справедливо, что определение Хохловым Н.В. страховых рисков как рисков, которые могут возникать только при осуществлении деятельности на территории других стран. Этот вид риска может возникать и внутри страны, т.к. страхование отдельных видов деятельности осуществляется не только при осуществлении работы с зарубежными партнерами. Риски, которые Н.В. Хохлов выделяет как страх</w:t>
      </w:r>
      <w:r w:rsidRPr="00C12079">
        <w:rPr>
          <w:sz w:val="28"/>
          <w:szCs w:val="28"/>
        </w:rPr>
        <w:t>о</w:t>
      </w:r>
      <w:r w:rsidRPr="00C12079">
        <w:rPr>
          <w:sz w:val="28"/>
          <w:szCs w:val="28"/>
        </w:rPr>
        <w:t xml:space="preserve">вые, на наш взгляд, относятся к </w:t>
      </w:r>
      <w:proofErr w:type="spellStart"/>
      <w:r w:rsidRPr="00C12079">
        <w:rPr>
          <w:sz w:val="28"/>
          <w:szCs w:val="28"/>
        </w:rPr>
        <w:t>страновым</w:t>
      </w:r>
      <w:proofErr w:type="spellEnd"/>
      <w:r w:rsidRPr="00C12079">
        <w:rPr>
          <w:sz w:val="28"/>
          <w:szCs w:val="28"/>
        </w:rPr>
        <w:t xml:space="preserve"> рискам, которые могут быть экономическими, политическими и т.д. и связаны с особенностями данной страны.</w:t>
      </w:r>
    </w:p>
    <w:p w:rsidR="003716F0" w:rsidRPr="00C12079" w:rsidRDefault="003716F0" w:rsidP="003716F0">
      <w:pPr>
        <w:spacing w:line="360" w:lineRule="auto"/>
        <w:ind w:firstLine="709"/>
        <w:jc w:val="both"/>
        <w:rPr>
          <w:sz w:val="28"/>
          <w:szCs w:val="28"/>
        </w:rPr>
      </w:pPr>
      <w:proofErr w:type="spellStart"/>
      <w:r w:rsidRPr="00C12079">
        <w:rPr>
          <w:sz w:val="28"/>
          <w:szCs w:val="28"/>
        </w:rPr>
        <w:t>Станиславчик</w:t>
      </w:r>
      <w:proofErr w:type="spellEnd"/>
      <w:r w:rsidRPr="00C12079">
        <w:rPr>
          <w:sz w:val="28"/>
          <w:szCs w:val="28"/>
        </w:rPr>
        <w:t xml:space="preserve"> Е.Н. предлагает следующую схему видов риска пре</w:t>
      </w:r>
      <w:r w:rsidRPr="00C12079">
        <w:rPr>
          <w:sz w:val="28"/>
          <w:szCs w:val="28"/>
        </w:rPr>
        <w:t>д</w:t>
      </w:r>
      <w:r w:rsidRPr="00C12079">
        <w:rPr>
          <w:sz w:val="28"/>
          <w:szCs w:val="28"/>
        </w:rPr>
        <w:t>приятия:</w:t>
      </w: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r>
        <w:rPr>
          <w:noProof/>
          <w:sz w:val="28"/>
          <w:szCs w:val="28"/>
        </w:rPr>
        <w:pict>
          <v:group id="_x0000_s1248" style="position:absolute;left:0;text-align:left;margin-left:-1.5pt;margin-top:-1.95pt;width:468pt;height:306pt;z-index:251669504" coordorigin="1521,3363" coordsize="9360,6120">
            <v:shape id="_x0000_s1249" type="#_x0000_t202" style="position:absolute;left:1701;top:3363;width:3960;height:1080">
              <v:textbox style="mso-next-textbox:#_x0000_s1249">
                <w:txbxContent>
                  <w:p w:rsidR="003716F0" w:rsidRPr="00BC7F8A" w:rsidRDefault="003716F0" w:rsidP="003716F0">
                    <w:pPr>
                      <w:jc w:val="center"/>
                    </w:pPr>
                    <w:r w:rsidRPr="00BC7F8A">
                      <w:t xml:space="preserve">Общий риск предпринимательства </w:t>
                    </w:r>
                  </w:p>
                  <w:p w:rsidR="003716F0" w:rsidRPr="00BC7F8A" w:rsidRDefault="003716F0" w:rsidP="003716F0">
                    <w:pPr>
                      <w:jc w:val="center"/>
                    </w:pPr>
                    <w:r w:rsidRPr="00BC7F8A">
                      <w:t>(компенсируется предприним</w:t>
                    </w:r>
                    <w:r w:rsidRPr="00BC7F8A">
                      <w:t>а</w:t>
                    </w:r>
                    <w:r w:rsidRPr="00BC7F8A">
                      <w:t>тельским доходом)</w:t>
                    </w:r>
                  </w:p>
                </w:txbxContent>
              </v:textbox>
            </v:shape>
            <v:shape id="_x0000_s1250" type="#_x0000_t202" style="position:absolute;left:6741;top:3363;width:3600;height:1080">
              <v:textbox style="mso-next-textbox:#_x0000_s1250">
                <w:txbxContent>
                  <w:p w:rsidR="003716F0" w:rsidRPr="00BC7F8A" w:rsidRDefault="003716F0" w:rsidP="003716F0">
                    <w:pPr>
                      <w:jc w:val="center"/>
                    </w:pPr>
                    <w:r w:rsidRPr="00BC7F8A">
                      <w:t>Специальные частные риски (составная часть доходов)</w:t>
                    </w: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251" type="#_x0000_t69" style="position:absolute;left:5661;top:3543;width:1080;height:540"/>
            <v:shape id="_x0000_s1252" type="#_x0000_t202" style="position:absolute;left:1701;top:4983;width:540;height:2160">
              <v:textbox style="layout-flow:vertical;mso-layout-flow-alt:bottom-to-top;mso-next-textbox:#_x0000_s1252">
                <w:txbxContent>
                  <w:p w:rsidR="003716F0" w:rsidRPr="00BC7F8A" w:rsidRDefault="003716F0" w:rsidP="003716F0">
                    <w:r w:rsidRPr="00BC7F8A">
                      <w:t>производственный</w:t>
                    </w:r>
                  </w:p>
                </w:txbxContent>
              </v:textbox>
            </v:shape>
            <v:shape id="_x0000_s1253" type="#_x0000_t202" style="position:absolute;left:3141;top:5163;width:540;height:2160">
              <v:textbox style="layout-flow:vertical;mso-layout-flow-alt:bottom-to-top;mso-next-textbox:#_x0000_s1253">
                <w:txbxContent>
                  <w:p w:rsidR="003716F0" w:rsidRPr="00BC7F8A" w:rsidRDefault="003716F0" w:rsidP="003716F0">
                    <w:pPr>
                      <w:jc w:val="center"/>
                    </w:pPr>
                    <w:r w:rsidRPr="00BC7F8A">
                      <w:t>коммерческий</w:t>
                    </w:r>
                  </w:p>
                </w:txbxContent>
              </v:textbox>
            </v:shape>
            <v:shape id="_x0000_s1254" type="#_x0000_t202" style="position:absolute;left:4761;top:5343;width:540;height:2160">
              <v:textbox style="layout-flow:vertical;mso-layout-flow-alt:bottom-to-top;mso-next-textbox:#_x0000_s1254">
                <w:txbxContent>
                  <w:p w:rsidR="003716F0" w:rsidRPr="00BC7F8A" w:rsidRDefault="003716F0" w:rsidP="003716F0">
                    <w:pPr>
                      <w:jc w:val="center"/>
                    </w:pPr>
                    <w:r w:rsidRPr="00BC7F8A">
                      <w:t>финансовый</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55" type="#_x0000_t67" style="position:absolute;left:1881;top:4443;width:180;height:540"/>
            <v:shape id="_x0000_s1256" type="#_x0000_t67" style="position:absolute;left:3321;top:4443;width:180;height:720"/>
            <v:shape id="_x0000_s1257" type="#_x0000_t67" style="position:absolute;left:4941;top:4443;width:180;height:900"/>
            <v:shape id="_x0000_s1258" type="#_x0000_t202" style="position:absolute;left:5481;top:4983;width:3240;height:3420">
              <v:textbox style="mso-next-textbox:#_x0000_s1258">
                <w:txbxContent>
                  <w:p w:rsidR="003716F0" w:rsidRPr="00BC7F8A" w:rsidRDefault="003716F0" w:rsidP="003716F0">
                    <w:pPr>
                      <w:jc w:val="center"/>
                    </w:pPr>
                    <w:r w:rsidRPr="00BC7F8A">
                      <w:t>Калькуляционный риск</w:t>
                    </w:r>
                  </w:p>
                  <w:p w:rsidR="003716F0" w:rsidRPr="00BC7F8A" w:rsidRDefault="003716F0" w:rsidP="003716F0">
                    <w:pPr>
                      <w:jc w:val="center"/>
                    </w:pPr>
                    <w:r w:rsidRPr="00BC7F8A">
                      <w:t xml:space="preserve"> (не страхуется)</w:t>
                    </w:r>
                  </w:p>
                  <w:p w:rsidR="003716F0" w:rsidRPr="00BC7F8A" w:rsidRDefault="003716F0" w:rsidP="003716F0">
                    <w:pPr>
                      <w:jc w:val="both"/>
                    </w:pPr>
                    <w:r w:rsidRPr="00BC7F8A">
                      <w:t>- риск преждевременного износа основных средств</w:t>
                    </w:r>
                  </w:p>
                  <w:p w:rsidR="003716F0" w:rsidRPr="00BC7F8A" w:rsidRDefault="003716F0" w:rsidP="003716F0">
                    <w:pPr>
                      <w:jc w:val="both"/>
                    </w:pPr>
                    <w:r w:rsidRPr="00BC7F8A">
                      <w:t>- риск проектирования</w:t>
                    </w:r>
                  </w:p>
                  <w:p w:rsidR="003716F0" w:rsidRPr="00BC7F8A" w:rsidRDefault="003716F0" w:rsidP="003716F0">
                    <w:pPr>
                      <w:jc w:val="both"/>
                    </w:pPr>
                    <w:r w:rsidRPr="00BC7F8A">
                      <w:t>- риск изготовления изделий</w:t>
                    </w:r>
                  </w:p>
                  <w:p w:rsidR="003716F0" w:rsidRPr="00BC7F8A" w:rsidRDefault="003716F0" w:rsidP="003716F0">
                    <w:pPr>
                      <w:jc w:val="both"/>
                    </w:pPr>
                    <w:r w:rsidRPr="00BC7F8A">
                      <w:t>- риск срыва поставок</w:t>
                    </w:r>
                  </w:p>
                  <w:p w:rsidR="003716F0" w:rsidRPr="00BC7F8A" w:rsidRDefault="003716F0" w:rsidP="003716F0">
                    <w:pPr>
                      <w:jc w:val="both"/>
                    </w:pPr>
                    <w:r w:rsidRPr="00BC7F8A">
                      <w:t>- риск сбыта</w:t>
                    </w:r>
                  </w:p>
                  <w:p w:rsidR="003716F0" w:rsidRPr="00BC7F8A" w:rsidRDefault="003716F0" w:rsidP="003716F0">
                    <w:pPr>
                      <w:jc w:val="both"/>
                    </w:pPr>
                    <w:r w:rsidRPr="00BC7F8A">
                      <w:t>- риск принятия обяз</w:t>
                    </w:r>
                    <w:r w:rsidRPr="00BC7F8A">
                      <w:t>а</w:t>
                    </w:r>
                    <w:r w:rsidRPr="00BC7F8A">
                      <w:t>тельств по гарантиям</w:t>
                    </w:r>
                  </w:p>
                  <w:p w:rsidR="003716F0" w:rsidRPr="00BC7F8A" w:rsidRDefault="003716F0" w:rsidP="003716F0">
                    <w:pPr>
                      <w:jc w:val="both"/>
                    </w:pPr>
                    <w:r w:rsidRPr="00BC7F8A">
                      <w:t>- прочие риски</w:t>
                    </w:r>
                  </w:p>
                </w:txbxContent>
              </v:textbox>
            </v:shape>
            <v:line id="_x0000_s1259" style="position:absolute" from="6021,5703" to="8181,5703"/>
            <v:shape id="_x0000_s1260" type="#_x0000_t202" style="position:absolute;left:9081;top:4983;width:1800;height:2520">
              <v:textbox style="mso-next-textbox:#_x0000_s1260">
                <w:txbxContent>
                  <w:p w:rsidR="003716F0" w:rsidRPr="00BC7F8A" w:rsidRDefault="003716F0" w:rsidP="003716F0">
                    <w:pPr>
                      <w:jc w:val="both"/>
                    </w:pPr>
                    <w:r w:rsidRPr="00BC7F8A">
                      <w:t>Несобстве</w:t>
                    </w:r>
                    <w:r w:rsidRPr="00BC7F8A">
                      <w:t>н</w:t>
                    </w:r>
                    <w:r w:rsidRPr="00BC7F8A">
                      <w:t>ный риск – страхуется (страховые премии вкл</w:t>
                    </w:r>
                    <w:r w:rsidRPr="00BC7F8A">
                      <w:t>ю</w:t>
                    </w:r>
                    <w:r w:rsidRPr="00BC7F8A">
                      <w:t>чаются в з</w:t>
                    </w:r>
                    <w:r w:rsidRPr="00BC7F8A">
                      <w:t>а</w:t>
                    </w:r>
                    <w:r w:rsidRPr="00BC7F8A">
                      <w:t>траты)</w:t>
                    </w:r>
                  </w:p>
                </w:txbxContent>
              </v:textbox>
            </v:shape>
            <v:shape id="_x0000_s1261" type="#_x0000_t67" style="position:absolute;left:9801;top:4443;width:180;height:540"/>
            <v:shape id="_x0000_s1262" type="#_x0000_t67" style="position:absolute;left:7281;top:4443;width:180;height:540"/>
            <v:shape id="_x0000_s1263" type="#_x0000_t202" style="position:absolute;left:1521;top:8943;width:9180;height:540" stroked="f">
              <v:textbox style="mso-next-textbox:#_x0000_s1263">
                <w:txbxContent>
                  <w:p w:rsidR="003716F0" w:rsidRPr="00BC7F8A" w:rsidRDefault="003716F0" w:rsidP="003716F0">
                    <w:pPr>
                      <w:jc w:val="center"/>
                      <w:rPr>
                        <w:i/>
                      </w:rPr>
                    </w:pPr>
                    <w:r w:rsidRPr="00B45341">
                      <w:rPr>
                        <w:i/>
                      </w:rPr>
                      <w:t>Рис.</w:t>
                    </w:r>
                    <w:r>
                      <w:rPr>
                        <w:i/>
                        <w:lang w:val="en-US"/>
                      </w:rPr>
                      <w:t>2</w:t>
                    </w:r>
                    <w:r w:rsidRPr="00B45341">
                      <w:rPr>
                        <w:i/>
                      </w:rPr>
                      <w:t>. Виды риска</w:t>
                    </w:r>
                  </w:p>
                </w:txbxContent>
              </v:textbox>
            </v:shape>
          </v:group>
        </w:pict>
      </w: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DE6104" w:rsidRDefault="003716F0" w:rsidP="003716F0">
      <w:pPr>
        <w:spacing w:line="360" w:lineRule="auto"/>
        <w:ind w:firstLine="709"/>
        <w:jc w:val="both"/>
        <w:rPr>
          <w:sz w:val="28"/>
          <w:szCs w:val="28"/>
        </w:rPr>
      </w:pPr>
    </w:p>
    <w:p w:rsidR="003716F0" w:rsidRPr="00DE6104" w:rsidRDefault="003716F0" w:rsidP="003716F0">
      <w:pPr>
        <w:spacing w:line="360" w:lineRule="auto"/>
        <w:ind w:firstLine="709"/>
        <w:jc w:val="both"/>
        <w:rPr>
          <w:sz w:val="28"/>
          <w:szCs w:val="28"/>
        </w:rPr>
      </w:pPr>
    </w:p>
    <w:p w:rsidR="003716F0" w:rsidRPr="00DE6104"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r w:rsidRPr="00C12079">
        <w:rPr>
          <w:sz w:val="28"/>
          <w:szCs w:val="28"/>
        </w:rPr>
        <w:lastRenderedPageBreak/>
        <w:t xml:space="preserve">Финансовые риски </w:t>
      </w:r>
      <w:proofErr w:type="spellStart"/>
      <w:r w:rsidRPr="00C12079">
        <w:rPr>
          <w:sz w:val="28"/>
          <w:szCs w:val="28"/>
        </w:rPr>
        <w:t>Станиславчик</w:t>
      </w:r>
      <w:proofErr w:type="spellEnd"/>
      <w:r w:rsidRPr="00C12079">
        <w:rPr>
          <w:sz w:val="28"/>
          <w:szCs w:val="28"/>
        </w:rPr>
        <w:t xml:space="preserve"> Е.Н. классифицирует:</w:t>
      </w:r>
    </w:p>
    <w:p w:rsidR="003716F0" w:rsidRPr="00C12079" w:rsidRDefault="003716F0" w:rsidP="003716F0">
      <w:pPr>
        <w:numPr>
          <w:ilvl w:val="0"/>
          <w:numId w:val="15"/>
        </w:numPr>
        <w:spacing w:line="360" w:lineRule="auto"/>
        <w:ind w:left="0" w:firstLine="709"/>
        <w:jc w:val="both"/>
        <w:rPr>
          <w:sz w:val="28"/>
          <w:szCs w:val="28"/>
        </w:rPr>
      </w:pPr>
      <w:proofErr w:type="gramStart"/>
      <w:r w:rsidRPr="00C12079">
        <w:rPr>
          <w:sz w:val="28"/>
          <w:szCs w:val="28"/>
        </w:rPr>
        <w:t>По видам: риск потери финансовой устойчивости; риск непл</w:t>
      </w:r>
      <w:r w:rsidRPr="00C12079">
        <w:rPr>
          <w:sz w:val="28"/>
          <w:szCs w:val="28"/>
        </w:rPr>
        <w:t>а</w:t>
      </w:r>
      <w:r w:rsidRPr="00C12079">
        <w:rPr>
          <w:sz w:val="28"/>
          <w:szCs w:val="28"/>
        </w:rPr>
        <w:t>тежеспособности; инфляционный риск; валютный риск; инвестиционный риск; депозитный риск; риск снижения рентабельности; криминогенный риск; структурный риск; кредитный риск; процентный риск; прочие риски.</w:t>
      </w:r>
      <w:proofErr w:type="gramEnd"/>
    </w:p>
    <w:p w:rsidR="003716F0" w:rsidRPr="00C12079" w:rsidRDefault="003716F0" w:rsidP="003716F0">
      <w:pPr>
        <w:spacing w:line="360" w:lineRule="auto"/>
        <w:ind w:firstLine="709"/>
        <w:jc w:val="both"/>
        <w:rPr>
          <w:sz w:val="28"/>
          <w:szCs w:val="28"/>
        </w:rPr>
      </w:pPr>
      <w:r w:rsidRPr="00C12079">
        <w:rPr>
          <w:sz w:val="28"/>
          <w:szCs w:val="28"/>
        </w:rPr>
        <w:t>2. По характеризуемому объекту: риск отдельных финансовых операций; риск различных видов деятельности; риск финансовой деятельн</w:t>
      </w:r>
      <w:r w:rsidRPr="00C12079">
        <w:rPr>
          <w:sz w:val="28"/>
          <w:szCs w:val="28"/>
        </w:rPr>
        <w:t>о</w:t>
      </w:r>
      <w:r w:rsidRPr="00C12079">
        <w:rPr>
          <w:sz w:val="28"/>
          <w:szCs w:val="28"/>
        </w:rPr>
        <w:t>сти предприятия в целом.</w:t>
      </w:r>
    </w:p>
    <w:p w:rsidR="003716F0" w:rsidRPr="00C12079" w:rsidRDefault="003716F0" w:rsidP="003716F0">
      <w:pPr>
        <w:spacing w:line="360" w:lineRule="auto"/>
        <w:ind w:firstLine="709"/>
        <w:jc w:val="both"/>
        <w:rPr>
          <w:sz w:val="28"/>
          <w:szCs w:val="28"/>
        </w:rPr>
      </w:pPr>
      <w:r w:rsidRPr="00C12079">
        <w:rPr>
          <w:sz w:val="28"/>
          <w:szCs w:val="28"/>
        </w:rPr>
        <w:t xml:space="preserve">3. По совокупности исследуемых инструментов: </w:t>
      </w:r>
      <w:proofErr w:type="gramStart"/>
      <w:r w:rsidRPr="00C12079">
        <w:rPr>
          <w:sz w:val="28"/>
          <w:szCs w:val="28"/>
        </w:rPr>
        <w:t>индивидуальный</w:t>
      </w:r>
      <w:proofErr w:type="gramEnd"/>
      <w:r w:rsidRPr="00C12079">
        <w:rPr>
          <w:sz w:val="28"/>
          <w:szCs w:val="28"/>
        </w:rPr>
        <w:t>;  портфельный.</w:t>
      </w:r>
    </w:p>
    <w:p w:rsidR="003716F0" w:rsidRPr="00C12079" w:rsidRDefault="003716F0" w:rsidP="003716F0">
      <w:pPr>
        <w:spacing w:line="360" w:lineRule="auto"/>
        <w:ind w:firstLine="709"/>
        <w:jc w:val="both"/>
        <w:rPr>
          <w:sz w:val="28"/>
          <w:szCs w:val="28"/>
        </w:rPr>
      </w:pPr>
      <w:r w:rsidRPr="00C12079">
        <w:rPr>
          <w:sz w:val="28"/>
          <w:szCs w:val="28"/>
        </w:rPr>
        <w:t>4. По методам исследования: простой; комплексный.</w:t>
      </w:r>
    </w:p>
    <w:p w:rsidR="003716F0" w:rsidRPr="00C12079" w:rsidRDefault="003716F0" w:rsidP="003716F0">
      <w:pPr>
        <w:spacing w:line="360" w:lineRule="auto"/>
        <w:ind w:firstLine="709"/>
        <w:jc w:val="both"/>
        <w:rPr>
          <w:sz w:val="28"/>
          <w:szCs w:val="28"/>
        </w:rPr>
      </w:pPr>
      <w:r w:rsidRPr="00C12079">
        <w:rPr>
          <w:sz w:val="28"/>
          <w:szCs w:val="28"/>
        </w:rPr>
        <w:t xml:space="preserve">5. По источникам возникновения: </w:t>
      </w:r>
      <w:proofErr w:type="gramStart"/>
      <w:r w:rsidRPr="00C12079">
        <w:rPr>
          <w:sz w:val="28"/>
          <w:szCs w:val="28"/>
        </w:rPr>
        <w:t>внешний</w:t>
      </w:r>
      <w:proofErr w:type="gramEnd"/>
      <w:r w:rsidRPr="00C12079">
        <w:rPr>
          <w:sz w:val="28"/>
          <w:szCs w:val="28"/>
        </w:rPr>
        <w:t xml:space="preserve"> (систематический); вну</w:t>
      </w:r>
      <w:r w:rsidRPr="00C12079">
        <w:rPr>
          <w:sz w:val="28"/>
          <w:szCs w:val="28"/>
        </w:rPr>
        <w:t>т</w:t>
      </w:r>
      <w:r w:rsidRPr="00C12079">
        <w:rPr>
          <w:sz w:val="28"/>
          <w:szCs w:val="28"/>
        </w:rPr>
        <w:t>ренний (несистематический).</w:t>
      </w:r>
    </w:p>
    <w:p w:rsidR="003716F0" w:rsidRPr="00C12079" w:rsidRDefault="003716F0" w:rsidP="003716F0">
      <w:pPr>
        <w:spacing w:line="360" w:lineRule="auto"/>
        <w:ind w:firstLine="709"/>
        <w:jc w:val="both"/>
        <w:rPr>
          <w:sz w:val="28"/>
          <w:szCs w:val="28"/>
        </w:rPr>
      </w:pPr>
      <w:r w:rsidRPr="00C12079">
        <w:rPr>
          <w:sz w:val="28"/>
          <w:szCs w:val="28"/>
        </w:rPr>
        <w:t>6. По финансовым последствиям: риск экономических потерь; риск упущенной выгоды; общий риск экономических потерь и упущенной в</w:t>
      </w:r>
      <w:r w:rsidRPr="00C12079">
        <w:rPr>
          <w:sz w:val="28"/>
          <w:szCs w:val="28"/>
        </w:rPr>
        <w:t>ы</w:t>
      </w:r>
      <w:r w:rsidRPr="00C12079">
        <w:rPr>
          <w:sz w:val="28"/>
          <w:szCs w:val="28"/>
        </w:rPr>
        <w:t>годы.</w:t>
      </w:r>
    </w:p>
    <w:p w:rsidR="003716F0" w:rsidRPr="00C12079" w:rsidRDefault="003716F0" w:rsidP="003716F0">
      <w:pPr>
        <w:spacing w:line="360" w:lineRule="auto"/>
        <w:ind w:firstLine="709"/>
        <w:jc w:val="both"/>
        <w:rPr>
          <w:sz w:val="28"/>
          <w:szCs w:val="28"/>
        </w:rPr>
      </w:pPr>
      <w:r w:rsidRPr="00C12079">
        <w:rPr>
          <w:sz w:val="28"/>
          <w:szCs w:val="28"/>
        </w:rPr>
        <w:t xml:space="preserve">7. По характеру проявления во времени: </w:t>
      </w:r>
      <w:proofErr w:type="gramStart"/>
      <w:r w:rsidRPr="00C12079">
        <w:rPr>
          <w:sz w:val="28"/>
          <w:szCs w:val="28"/>
        </w:rPr>
        <w:t>постоянный</w:t>
      </w:r>
      <w:proofErr w:type="gramEnd"/>
      <w:r w:rsidRPr="00C12079">
        <w:rPr>
          <w:sz w:val="28"/>
          <w:szCs w:val="28"/>
        </w:rPr>
        <w:t>; временный.</w:t>
      </w:r>
    </w:p>
    <w:p w:rsidR="003716F0" w:rsidRPr="00C12079" w:rsidRDefault="003716F0" w:rsidP="003716F0">
      <w:pPr>
        <w:spacing w:line="360" w:lineRule="auto"/>
        <w:ind w:firstLine="709"/>
        <w:jc w:val="both"/>
        <w:rPr>
          <w:sz w:val="28"/>
          <w:szCs w:val="28"/>
        </w:rPr>
      </w:pPr>
      <w:r w:rsidRPr="00C12079">
        <w:rPr>
          <w:sz w:val="28"/>
          <w:szCs w:val="28"/>
        </w:rPr>
        <w:t xml:space="preserve">8. По уровню потерь: </w:t>
      </w:r>
      <w:proofErr w:type="gramStart"/>
      <w:r w:rsidRPr="00C12079">
        <w:rPr>
          <w:sz w:val="28"/>
          <w:szCs w:val="28"/>
        </w:rPr>
        <w:t>допустимый</w:t>
      </w:r>
      <w:proofErr w:type="gramEnd"/>
      <w:r w:rsidRPr="00C12079">
        <w:rPr>
          <w:sz w:val="28"/>
          <w:szCs w:val="28"/>
        </w:rPr>
        <w:t>; критический; катастрофический.</w:t>
      </w:r>
    </w:p>
    <w:p w:rsidR="003716F0" w:rsidRPr="00C12079" w:rsidRDefault="003716F0" w:rsidP="003716F0">
      <w:pPr>
        <w:spacing w:line="360" w:lineRule="auto"/>
        <w:ind w:firstLine="709"/>
        <w:jc w:val="both"/>
        <w:rPr>
          <w:sz w:val="28"/>
          <w:szCs w:val="28"/>
        </w:rPr>
      </w:pPr>
      <w:r w:rsidRPr="00C12079">
        <w:rPr>
          <w:sz w:val="28"/>
          <w:szCs w:val="28"/>
        </w:rPr>
        <w:t xml:space="preserve">9. По возможности предвидения: </w:t>
      </w:r>
      <w:proofErr w:type="gramStart"/>
      <w:r w:rsidRPr="00C12079">
        <w:rPr>
          <w:sz w:val="28"/>
          <w:szCs w:val="28"/>
        </w:rPr>
        <w:t>прогнозируемый</w:t>
      </w:r>
      <w:proofErr w:type="gramEnd"/>
      <w:r w:rsidRPr="00C12079">
        <w:rPr>
          <w:sz w:val="28"/>
          <w:szCs w:val="28"/>
        </w:rPr>
        <w:t>; не прогнозиру</w:t>
      </w:r>
      <w:r w:rsidRPr="00C12079">
        <w:rPr>
          <w:sz w:val="28"/>
          <w:szCs w:val="28"/>
        </w:rPr>
        <w:t>е</w:t>
      </w:r>
      <w:r w:rsidRPr="00C12079">
        <w:rPr>
          <w:sz w:val="28"/>
          <w:szCs w:val="28"/>
        </w:rPr>
        <w:t>мый.</w:t>
      </w:r>
    </w:p>
    <w:p w:rsidR="003716F0" w:rsidRPr="00C12079" w:rsidRDefault="003716F0" w:rsidP="003716F0">
      <w:pPr>
        <w:spacing w:line="360" w:lineRule="auto"/>
        <w:ind w:firstLine="709"/>
        <w:jc w:val="both"/>
        <w:rPr>
          <w:sz w:val="28"/>
          <w:szCs w:val="28"/>
        </w:rPr>
      </w:pPr>
      <w:r w:rsidRPr="00C12079">
        <w:rPr>
          <w:sz w:val="28"/>
          <w:szCs w:val="28"/>
        </w:rPr>
        <w:t xml:space="preserve">10. По возможностям страхования: </w:t>
      </w:r>
      <w:proofErr w:type="gramStart"/>
      <w:r w:rsidRPr="00C12079">
        <w:rPr>
          <w:sz w:val="28"/>
          <w:szCs w:val="28"/>
        </w:rPr>
        <w:t>страхуемый</w:t>
      </w:r>
      <w:proofErr w:type="gramEnd"/>
      <w:r w:rsidRPr="00C12079">
        <w:rPr>
          <w:sz w:val="28"/>
          <w:szCs w:val="28"/>
        </w:rPr>
        <w:t>; не страхуемый.</w:t>
      </w:r>
    </w:p>
    <w:p w:rsidR="003716F0" w:rsidRPr="00C12079" w:rsidRDefault="003716F0" w:rsidP="003716F0">
      <w:pPr>
        <w:spacing w:line="360" w:lineRule="auto"/>
        <w:ind w:firstLine="709"/>
        <w:jc w:val="both"/>
        <w:rPr>
          <w:sz w:val="28"/>
          <w:szCs w:val="28"/>
        </w:rPr>
      </w:pPr>
      <w:r w:rsidRPr="00C12079">
        <w:rPr>
          <w:sz w:val="28"/>
          <w:szCs w:val="28"/>
        </w:rPr>
        <w:t>Несколько другой подход к классификации рисков предлагают Сто</w:t>
      </w:r>
      <w:r w:rsidRPr="00C12079">
        <w:rPr>
          <w:sz w:val="28"/>
          <w:szCs w:val="28"/>
        </w:rPr>
        <w:t>я</w:t>
      </w:r>
      <w:r w:rsidRPr="00C12079">
        <w:rPr>
          <w:sz w:val="28"/>
          <w:szCs w:val="28"/>
        </w:rPr>
        <w:t>нова Е.С., Балабанов И.Т., Бланк И.А. Они выделяют два классификацио</w:t>
      </w:r>
      <w:r w:rsidRPr="00C12079">
        <w:rPr>
          <w:sz w:val="28"/>
          <w:szCs w:val="28"/>
        </w:rPr>
        <w:t>н</w:t>
      </w:r>
      <w:r w:rsidRPr="00C12079">
        <w:rPr>
          <w:sz w:val="28"/>
          <w:szCs w:val="28"/>
        </w:rPr>
        <w:t>ных признака: причина возникновения и возможный результат. В завис</w:t>
      </w:r>
      <w:r w:rsidRPr="00C12079">
        <w:rPr>
          <w:sz w:val="28"/>
          <w:szCs w:val="28"/>
        </w:rPr>
        <w:t>и</w:t>
      </w:r>
      <w:r w:rsidRPr="00C12079">
        <w:rPr>
          <w:sz w:val="28"/>
          <w:szCs w:val="28"/>
        </w:rPr>
        <w:t>мости от причин возникновения риски могут быть природно-естественные, экологические, политические, транспортные и коммерческие. Последние включают имущественные, производственные, торговые и финансовые. В зависимости от возможного результата риски бывают чистые и спекул</w:t>
      </w:r>
      <w:r w:rsidRPr="00C12079">
        <w:rPr>
          <w:sz w:val="28"/>
          <w:szCs w:val="28"/>
        </w:rPr>
        <w:t>я</w:t>
      </w:r>
      <w:r w:rsidRPr="00C12079">
        <w:rPr>
          <w:sz w:val="28"/>
          <w:szCs w:val="28"/>
        </w:rPr>
        <w:t xml:space="preserve">тивные. </w:t>
      </w:r>
    </w:p>
    <w:p w:rsidR="003716F0" w:rsidRPr="00C12079" w:rsidRDefault="003716F0" w:rsidP="003716F0">
      <w:pPr>
        <w:spacing w:line="360" w:lineRule="auto"/>
        <w:ind w:firstLine="709"/>
        <w:jc w:val="both"/>
        <w:rPr>
          <w:sz w:val="28"/>
          <w:szCs w:val="28"/>
        </w:rPr>
      </w:pPr>
      <w:proofErr w:type="spellStart"/>
      <w:r w:rsidRPr="00C12079">
        <w:rPr>
          <w:sz w:val="28"/>
          <w:szCs w:val="28"/>
        </w:rPr>
        <w:lastRenderedPageBreak/>
        <w:t>Малашихин</w:t>
      </w:r>
      <w:proofErr w:type="spellEnd"/>
      <w:r w:rsidRPr="00C12079">
        <w:rPr>
          <w:sz w:val="28"/>
          <w:szCs w:val="28"/>
        </w:rPr>
        <w:t xml:space="preserve"> Н.Н. и Белокрылова О.С. дают более подробную кла</w:t>
      </w:r>
      <w:r w:rsidRPr="00C12079">
        <w:rPr>
          <w:sz w:val="28"/>
          <w:szCs w:val="28"/>
        </w:rPr>
        <w:t>с</w:t>
      </w:r>
      <w:r w:rsidRPr="00C12079">
        <w:rPr>
          <w:sz w:val="28"/>
          <w:szCs w:val="28"/>
        </w:rPr>
        <w:t xml:space="preserve">сификацию рисков. Они выделяю следующие риски: </w:t>
      </w:r>
    </w:p>
    <w:p w:rsidR="003716F0" w:rsidRPr="00C12079" w:rsidRDefault="003716F0" w:rsidP="003716F0">
      <w:pPr>
        <w:numPr>
          <w:ilvl w:val="0"/>
          <w:numId w:val="14"/>
        </w:numPr>
        <w:tabs>
          <w:tab w:val="clear" w:pos="720"/>
          <w:tab w:val="num" w:pos="900"/>
        </w:tabs>
        <w:spacing w:line="360" w:lineRule="auto"/>
        <w:ind w:left="0" w:firstLine="709"/>
        <w:jc w:val="both"/>
        <w:rPr>
          <w:sz w:val="28"/>
          <w:szCs w:val="28"/>
        </w:rPr>
      </w:pPr>
      <w:r w:rsidRPr="00C12079">
        <w:rPr>
          <w:sz w:val="28"/>
          <w:szCs w:val="28"/>
        </w:rPr>
        <w:t>По субъектно-объектным характеристикам:</w:t>
      </w:r>
    </w:p>
    <w:p w:rsidR="003716F0" w:rsidRPr="00C12079" w:rsidRDefault="003716F0" w:rsidP="003716F0">
      <w:pPr>
        <w:spacing w:line="360" w:lineRule="auto"/>
        <w:ind w:firstLine="709"/>
        <w:jc w:val="both"/>
        <w:rPr>
          <w:sz w:val="28"/>
          <w:szCs w:val="28"/>
        </w:rPr>
      </w:pPr>
      <w:r w:rsidRPr="00C12079">
        <w:rPr>
          <w:sz w:val="28"/>
          <w:szCs w:val="28"/>
        </w:rPr>
        <w:t xml:space="preserve">- по субъекту: </w:t>
      </w:r>
      <w:proofErr w:type="gramStart"/>
      <w:r w:rsidRPr="00C12079">
        <w:rPr>
          <w:sz w:val="28"/>
          <w:szCs w:val="28"/>
        </w:rPr>
        <w:t>индивидуальный</w:t>
      </w:r>
      <w:proofErr w:type="gramEnd"/>
      <w:r w:rsidRPr="00C12079">
        <w:rPr>
          <w:sz w:val="28"/>
          <w:szCs w:val="28"/>
        </w:rPr>
        <w:t>, коллективный;</w:t>
      </w:r>
    </w:p>
    <w:p w:rsidR="003716F0" w:rsidRPr="00C12079" w:rsidRDefault="003716F0" w:rsidP="003716F0">
      <w:pPr>
        <w:spacing w:line="360" w:lineRule="auto"/>
        <w:ind w:firstLine="709"/>
        <w:jc w:val="both"/>
        <w:rPr>
          <w:sz w:val="28"/>
          <w:szCs w:val="28"/>
        </w:rPr>
      </w:pPr>
      <w:r w:rsidRPr="00C12079">
        <w:rPr>
          <w:sz w:val="28"/>
          <w:szCs w:val="28"/>
        </w:rPr>
        <w:t xml:space="preserve">- по объекту: </w:t>
      </w:r>
      <w:proofErr w:type="gramStart"/>
      <w:r w:rsidRPr="00C12079">
        <w:rPr>
          <w:sz w:val="28"/>
          <w:szCs w:val="28"/>
        </w:rPr>
        <w:t>индивидуальный</w:t>
      </w:r>
      <w:proofErr w:type="gramEnd"/>
      <w:r w:rsidRPr="00C12079">
        <w:rPr>
          <w:sz w:val="28"/>
          <w:szCs w:val="28"/>
        </w:rPr>
        <w:t>, коллективный.</w:t>
      </w:r>
    </w:p>
    <w:p w:rsidR="003716F0" w:rsidRPr="00C12079" w:rsidRDefault="003716F0" w:rsidP="003716F0">
      <w:pPr>
        <w:spacing w:line="360" w:lineRule="auto"/>
        <w:ind w:firstLine="709"/>
        <w:jc w:val="both"/>
        <w:rPr>
          <w:sz w:val="28"/>
          <w:szCs w:val="28"/>
        </w:rPr>
      </w:pPr>
      <w:r w:rsidRPr="00C12079">
        <w:rPr>
          <w:sz w:val="28"/>
          <w:szCs w:val="28"/>
        </w:rPr>
        <w:t>2. По условиям возникновения:</w:t>
      </w:r>
    </w:p>
    <w:p w:rsidR="003716F0" w:rsidRPr="00C12079" w:rsidRDefault="003716F0" w:rsidP="003716F0">
      <w:pPr>
        <w:spacing w:line="360" w:lineRule="auto"/>
        <w:ind w:firstLine="709"/>
        <w:jc w:val="both"/>
        <w:rPr>
          <w:sz w:val="28"/>
          <w:szCs w:val="28"/>
        </w:rPr>
      </w:pPr>
      <w:r w:rsidRPr="00C12079">
        <w:rPr>
          <w:sz w:val="28"/>
          <w:szCs w:val="28"/>
        </w:rPr>
        <w:t xml:space="preserve">- по социальной направленности: </w:t>
      </w:r>
      <w:proofErr w:type="spellStart"/>
      <w:r w:rsidRPr="00C12079">
        <w:rPr>
          <w:sz w:val="28"/>
          <w:szCs w:val="28"/>
        </w:rPr>
        <w:t>институциализированный</w:t>
      </w:r>
      <w:proofErr w:type="spellEnd"/>
      <w:r w:rsidRPr="00C12079">
        <w:rPr>
          <w:sz w:val="28"/>
          <w:szCs w:val="28"/>
        </w:rPr>
        <w:t xml:space="preserve">, </w:t>
      </w:r>
      <w:proofErr w:type="spellStart"/>
      <w:r w:rsidRPr="00C12079">
        <w:rPr>
          <w:sz w:val="28"/>
          <w:szCs w:val="28"/>
        </w:rPr>
        <w:t>неи</w:t>
      </w:r>
      <w:r w:rsidRPr="00C12079">
        <w:rPr>
          <w:sz w:val="28"/>
          <w:szCs w:val="28"/>
        </w:rPr>
        <w:t>н</w:t>
      </w:r>
      <w:r w:rsidRPr="00C12079">
        <w:rPr>
          <w:sz w:val="28"/>
          <w:szCs w:val="28"/>
        </w:rPr>
        <w:t>ституциализированный</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 xml:space="preserve">- по степени свободы субъекта: </w:t>
      </w:r>
      <w:proofErr w:type="gramStart"/>
      <w:r w:rsidRPr="00C12079">
        <w:rPr>
          <w:sz w:val="28"/>
          <w:szCs w:val="28"/>
        </w:rPr>
        <w:t>добровольный</w:t>
      </w:r>
      <w:proofErr w:type="gramEnd"/>
      <w:r w:rsidRPr="00C12079">
        <w:rPr>
          <w:sz w:val="28"/>
          <w:szCs w:val="28"/>
        </w:rPr>
        <w:t>, недобровольный;</w:t>
      </w:r>
    </w:p>
    <w:p w:rsidR="003716F0" w:rsidRPr="00C12079" w:rsidRDefault="003716F0" w:rsidP="003716F0">
      <w:pPr>
        <w:spacing w:line="360" w:lineRule="auto"/>
        <w:ind w:firstLine="709"/>
        <w:jc w:val="both"/>
        <w:rPr>
          <w:sz w:val="28"/>
          <w:szCs w:val="28"/>
        </w:rPr>
      </w:pPr>
      <w:r w:rsidRPr="00C12079">
        <w:rPr>
          <w:sz w:val="28"/>
          <w:szCs w:val="28"/>
        </w:rPr>
        <w:t xml:space="preserve">- по наличию аналогов решения: </w:t>
      </w:r>
      <w:proofErr w:type="gramStart"/>
      <w:r w:rsidRPr="00C12079">
        <w:rPr>
          <w:sz w:val="28"/>
          <w:szCs w:val="28"/>
        </w:rPr>
        <w:t>ординарный</w:t>
      </w:r>
      <w:proofErr w:type="gramEnd"/>
      <w:r w:rsidRPr="00C12079">
        <w:rPr>
          <w:sz w:val="28"/>
          <w:szCs w:val="28"/>
        </w:rPr>
        <w:t>, неординарный;</w:t>
      </w:r>
    </w:p>
    <w:p w:rsidR="003716F0" w:rsidRPr="00C12079" w:rsidRDefault="003716F0" w:rsidP="003716F0">
      <w:pPr>
        <w:spacing w:line="360" w:lineRule="auto"/>
        <w:ind w:firstLine="709"/>
        <w:jc w:val="both"/>
        <w:rPr>
          <w:sz w:val="28"/>
          <w:szCs w:val="28"/>
        </w:rPr>
      </w:pPr>
      <w:r w:rsidRPr="00C12079">
        <w:rPr>
          <w:sz w:val="28"/>
          <w:szCs w:val="28"/>
        </w:rPr>
        <w:t xml:space="preserve">- по источникам возникновения: </w:t>
      </w:r>
      <w:proofErr w:type="gramStart"/>
      <w:r w:rsidRPr="00C12079">
        <w:rPr>
          <w:sz w:val="28"/>
          <w:szCs w:val="28"/>
        </w:rPr>
        <w:t>внешний</w:t>
      </w:r>
      <w:proofErr w:type="gramEnd"/>
      <w:r w:rsidRPr="00C12079">
        <w:rPr>
          <w:sz w:val="28"/>
          <w:szCs w:val="28"/>
        </w:rPr>
        <w:t>, внутренний;</w:t>
      </w:r>
    </w:p>
    <w:p w:rsidR="003716F0" w:rsidRPr="00C12079" w:rsidRDefault="003716F0" w:rsidP="003716F0">
      <w:pPr>
        <w:spacing w:line="360" w:lineRule="auto"/>
        <w:ind w:firstLine="709"/>
        <w:jc w:val="both"/>
        <w:rPr>
          <w:sz w:val="28"/>
          <w:szCs w:val="28"/>
        </w:rPr>
      </w:pPr>
      <w:r w:rsidRPr="00C12079">
        <w:rPr>
          <w:sz w:val="28"/>
          <w:szCs w:val="28"/>
        </w:rPr>
        <w:t xml:space="preserve">- по природе возникновения: </w:t>
      </w:r>
      <w:proofErr w:type="gramStart"/>
      <w:r w:rsidRPr="00C12079">
        <w:rPr>
          <w:sz w:val="28"/>
          <w:szCs w:val="28"/>
        </w:rPr>
        <w:t>объективный</w:t>
      </w:r>
      <w:proofErr w:type="gramEnd"/>
      <w:r w:rsidRPr="00C12079">
        <w:rPr>
          <w:sz w:val="28"/>
          <w:szCs w:val="28"/>
        </w:rPr>
        <w:t>, субъективный.</w:t>
      </w:r>
    </w:p>
    <w:p w:rsidR="003716F0" w:rsidRPr="00C12079" w:rsidRDefault="003716F0" w:rsidP="003716F0">
      <w:pPr>
        <w:spacing w:line="360" w:lineRule="auto"/>
        <w:ind w:firstLine="709"/>
        <w:jc w:val="both"/>
        <w:rPr>
          <w:sz w:val="28"/>
          <w:szCs w:val="28"/>
        </w:rPr>
      </w:pPr>
      <w:r w:rsidRPr="00C12079">
        <w:rPr>
          <w:sz w:val="28"/>
          <w:szCs w:val="28"/>
        </w:rPr>
        <w:t>3. По возможным последствиям:</w:t>
      </w:r>
    </w:p>
    <w:p w:rsidR="003716F0" w:rsidRPr="00C12079" w:rsidRDefault="003716F0" w:rsidP="003716F0">
      <w:pPr>
        <w:spacing w:line="360" w:lineRule="auto"/>
        <w:ind w:firstLine="709"/>
        <w:jc w:val="both"/>
        <w:rPr>
          <w:sz w:val="28"/>
          <w:szCs w:val="28"/>
        </w:rPr>
      </w:pPr>
      <w:proofErr w:type="gramStart"/>
      <w:r w:rsidRPr="00C12079">
        <w:rPr>
          <w:sz w:val="28"/>
          <w:szCs w:val="28"/>
        </w:rPr>
        <w:t>- по роду потерь: материальный, трудовой, финансовый, потери вр</w:t>
      </w:r>
      <w:r w:rsidRPr="00C12079">
        <w:rPr>
          <w:sz w:val="28"/>
          <w:szCs w:val="28"/>
        </w:rPr>
        <w:t>е</w:t>
      </w:r>
      <w:r w:rsidRPr="00C12079">
        <w:rPr>
          <w:sz w:val="28"/>
          <w:szCs w:val="28"/>
        </w:rPr>
        <w:t>мени, специальный;</w:t>
      </w:r>
      <w:proofErr w:type="gramEnd"/>
    </w:p>
    <w:p w:rsidR="003716F0" w:rsidRPr="00C12079" w:rsidRDefault="003716F0" w:rsidP="003716F0">
      <w:pPr>
        <w:spacing w:line="360" w:lineRule="auto"/>
        <w:ind w:firstLine="709"/>
        <w:jc w:val="both"/>
        <w:rPr>
          <w:sz w:val="28"/>
          <w:szCs w:val="28"/>
        </w:rPr>
      </w:pPr>
      <w:r w:rsidRPr="00C12079">
        <w:rPr>
          <w:sz w:val="28"/>
          <w:szCs w:val="28"/>
        </w:rPr>
        <w:t xml:space="preserve">- по предсказуемости: </w:t>
      </w:r>
      <w:proofErr w:type="gramStart"/>
      <w:r w:rsidRPr="00C12079">
        <w:rPr>
          <w:sz w:val="28"/>
          <w:szCs w:val="28"/>
        </w:rPr>
        <w:t>прогнозируемый</w:t>
      </w:r>
      <w:proofErr w:type="gramEnd"/>
      <w:r w:rsidRPr="00C12079">
        <w:rPr>
          <w:sz w:val="28"/>
          <w:szCs w:val="28"/>
        </w:rPr>
        <w:t>, непредсказуемый;</w:t>
      </w:r>
    </w:p>
    <w:p w:rsidR="003716F0" w:rsidRPr="00C12079" w:rsidRDefault="003716F0" w:rsidP="003716F0">
      <w:pPr>
        <w:spacing w:line="360" w:lineRule="auto"/>
        <w:ind w:firstLine="709"/>
        <w:jc w:val="both"/>
        <w:rPr>
          <w:sz w:val="28"/>
          <w:szCs w:val="28"/>
        </w:rPr>
      </w:pPr>
      <w:r w:rsidRPr="00C12079">
        <w:rPr>
          <w:sz w:val="28"/>
          <w:szCs w:val="28"/>
        </w:rPr>
        <w:t xml:space="preserve">- по </w:t>
      </w:r>
      <w:proofErr w:type="spellStart"/>
      <w:r w:rsidRPr="00C12079">
        <w:rPr>
          <w:sz w:val="28"/>
          <w:szCs w:val="28"/>
        </w:rPr>
        <w:t>калькулируемости</w:t>
      </w:r>
      <w:proofErr w:type="spellEnd"/>
      <w:r w:rsidRPr="00C12079">
        <w:rPr>
          <w:sz w:val="28"/>
          <w:szCs w:val="28"/>
        </w:rPr>
        <w:t xml:space="preserve">: калькулируемый, </w:t>
      </w:r>
      <w:proofErr w:type="spellStart"/>
      <w:r w:rsidRPr="00C12079">
        <w:rPr>
          <w:sz w:val="28"/>
          <w:szCs w:val="28"/>
        </w:rPr>
        <w:t>некалькулируемый</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 xml:space="preserve">- по длительности воздействия: </w:t>
      </w:r>
      <w:proofErr w:type="gramStart"/>
      <w:r w:rsidRPr="00C12079">
        <w:rPr>
          <w:sz w:val="28"/>
          <w:szCs w:val="28"/>
        </w:rPr>
        <w:t>постоянный</w:t>
      </w:r>
      <w:proofErr w:type="gramEnd"/>
      <w:r w:rsidRPr="00C12079">
        <w:rPr>
          <w:sz w:val="28"/>
          <w:szCs w:val="28"/>
        </w:rPr>
        <w:t>, временный;</w:t>
      </w:r>
    </w:p>
    <w:p w:rsidR="003716F0" w:rsidRPr="00C12079" w:rsidRDefault="003716F0" w:rsidP="003716F0">
      <w:pPr>
        <w:spacing w:line="360" w:lineRule="auto"/>
        <w:ind w:firstLine="709"/>
        <w:jc w:val="both"/>
        <w:rPr>
          <w:sz w:val="28"/>
          <w:szCs w:val="28"/>
        </w:rPr>
      </w:pPr>
      <w:r w:rsidRPr="00C12079">
        <w:rPr>
          <w:sz w:val="28"/>
          <w:szCs w:val="28"/>
        </w:rPr>
        <w:t>- по времени появления: на этапе принятия решения; на этапе реал</w:t>
      </w:r>
      <w:r w:rsidRPr="00C12079">
        <w:rPr>
          <w:sz w:val="28"/>
          <w:szCs w:val="28"/>
        </w:rPr>
        <w:t>и</w:t>
      </w:r>
      <w:r w:rsidRPr="00C12079">
        <w:rPr>
          <w:sz w:val="28"/>
          <w:szCs w:val="28"/>
        </w:rPr>
        <w:t>зации решения;</w:t>
      </w:r>
    </w:p>
    <w:p w:rsidR="003716F0" w:rsidRPr="00C12079" w:rsidRDefault="003716F0" w:rsidP="003716F0">
      <w:pPr>
        <w:spacing w:line="360" w:lineRule="auto"/>
        <w:ind w:firstLine="709"/>
        <w:jc w:val="both"/>
        <w:rPr>
          <w:sz w:val="28"/>
          <w:szCs w:val="28"/>
        </w:rPr>
      </w:pPr>
      <w:r w:rsidRPr="00C12079">
        <w:rPr>
          <w:sz w:val="28"/>
          <w:szCs w:val="28"/>
        </w:rPr>
        <w:t xml:space="preserve">- по возможному результату: </w:t>
      </w:r>
      <w:proofErr w:type="gramStart"/>
      <w:r w:rsidRPr="00C12079">
        <w:rPr>
          <w:sz w:val="28"/>
          <w:szCs w:val="28"/>
        </w:rPr>
        <w:t>чистый</w:t>
      </w:r>
      <w:proofErr w:type="gramEnd"/>
      <w:r w:rsidRPr="00C12079">
        <w:rPr>
          <w:sz w:val="28"/>
          <w:szCs w:val="28"/>
        </w:rPr>
        <w:t>, спекулятивный;</w:t>
      </w:r>
    </w:p>
    <w:p w:rsidR="003716F0" w:rsidRPr="00C12079" w:rsidRDefault="003716F0" w:rsidP="003716F0">
      <w:pPr>
        <w:spacing w:line="360" w:lineRule="auto"/>
        <w:ind w:firstLine="709"/>
        <w:jc w:val="both"/>
        <w:rPr>
          <w:sz w:val="28"/>
          <w:szCs w:val="28"/>
        </w:rPr>
      </w:pPr>
      <w:r w:rsidRPr="00C12079">
        <w:rPr>
          <w:sz w:val="28"/>
          <w:szCs w:val="28"/>
        </w:rPr>
        <w:t>- по характеру воздействия на результаты производства: аддитивный, мультипликативный;</w:t>
      </w:r>
    </w:p>
    <w:p w:rsidR="003716F0" w:rsidRPr="00C12079" w:rsidRDefault="003716F0" w:rsidP="003716F0">
      <w:pPr>
        <w:spacing w:line="360" w:lineRule="auto"/>
        <w:ind w:firstLine="709"/>
        <w:jc w:val="both"/>
        <w:rPr>
          <w:sz w:val="28"/>
          <w:szCs w:val="28"/>
        </w:rPr>
      </w:pPr>
      <w:r w:rsidRPr="00C12079">
        <w:rPr>
          <w:sz w:val="28"/>
          <w:szCs w:val="28"/>
        </w:rPr>
        <w:t xml:space="preserve">- по уровню потерь: </w:t>
      </w:r>
      <w:proofErr w:type="gramStart"/>
      <w:r w:rsidRPr="00C12079">
        <w:rPr>
          <w:sz w:val="28"/>
          <w:szCs w:val="28"/>
        </w:rPr>
        <w:t>допустимый</w:t>
      </w:r>
      <w:proofErr w:type="gramEnd"/>
      <w:r w:rsidRPr="00C12079">
        <w:rPr>
          <w:sz w:val="28"/>
          <w:szCs w:val="28"/>
        </w:rPr>
        <w:t>, критический, катастрофический;</w:t>
      </w:r>
    </w:p>
    <w:p w:rsidR="003716F0" w:rsidRPr="00C12079" w:rsidRDefault="003716F0" w:rsidP="003716F0">
      <w:pPr>
        <w:spacing w:line="360" w:lineRule="auto"/>
        <w:ind w:firstLine="709"/>
        <w:jc w:val="both"/>
        <w:rPr>
          <w:sz w:val="28"/>
          <w:szCs w:val="28"/>
        </w:rPr>
      </w:pPr>
      <w:r w:rsidRPr="00C12079">
        <w:rPr>
          <w:sz w:val="28"/>
          <w:szCs w:val="28"/>
        </w:rPr>
        <w:t xml:space="preserve">- по масштабу: экономических систем, </w:t>
      </w:r>
      <w:proofErr w:type="gramStart"/>
      <w:r w:rsidRPr="00C12079">
        <w:rPr>
          <w:sz w:val="28"/>
          <w:szCs w:val="28"/>
        </w:rPr>
        <w:t>отраслевой</w:t>
      </w:r>
      <w:proofErr w:type="gramEnd"/>
      <w:r w:rsidRPr="00C12079">
        <w:rPr>
          <w:sz w:val="28"/>
          <w:szCs w:val="28"/>
        </w:rPr>
        <w:t>, экономических субъектов.</w:t>
      </w:r>
    </w:p>
    <w:p w:rsidR="003716F0" w:rsidRPr="00C12079" w:rsidRDefault="003716F0" w:rsidP="003716F0">
      <w:pPr>
        <w:spacing w:line="360" w:lineRule="auto"/>
        <w:ind w:firstLine="709"/>
        <w:jc w:val="both"/>
        <w:rPr>
          <w:sz w:val="28"/>
          <w:szCs w:val="28"/>
        </w:rPr>
      </w:pPr>
      <w:r w:rsidRPr="00C12079">
        <w:rPr>
          <w:sz w:val="28"/>
          <w:szCs w:val="28"/>
        </w:rPr>
        <w:t>4. По возможности передачи и снижения:</w:t>
      </w:r>
    </w:p>
    <w:p w:rsidR="003716F0" w:rsidRPr="00C12079" w:rsidRDefault="003716F0" w:rsidP="003716F0">
      <w:pPr>
        <w:spacing w:line="360" w:lineRule="auto"/>
        <w:ind w:firstLine="709"/>
        <w:jc w:val="both"/>
        <w:rPr>
          <w:sz w:val="28"/>
          <w:szCs w:val="28"/>
        </w:rPr>
      </w:pPr>
      <w:r w:rsidRPr="00C12079">
        <w:rPr>
          <w:sz w:val="28"/>
          <w:szCs w:val="28"/>
        </w:rPr>
        <w:t xml:space="preserve">- по возможности страхования: </w:t>
      </w:r>
      <w:proofErr w:type="gramStart"/>
      <w:r w:rsidRPr="00C12079">
        <w:rPr>
          <w:sz w:val="28"/>
          <w:szCs w:val="28"/>
        </w:rPr>
        <w:t>страхуемый</w:t>
      </w:r>
      <w:proofErr w:type="gramEnd"/>
      <w:r w:rsidRPr="00C12079">
        <w:rPr>
          <w:sz w:val="28"/>
          <w:szCs w:val="28"/>
        </w:rPr>
        <w:t xml:space="preserve">, </w:t>
      </w:r>
      <w:proofErr w:type="spellStart"/>
      <w:r w:rsidRPr="00C12079">
        <w:rPr>
          <w:sz w:val="28"/>
          <w:szCs w:val="28"/>
        </w:rPr>
        <w:t>нестрахуемый</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 xml:space="preserve">- по возможности диверсификации: </w:t>
      </w:r>
      <w:proofErr w:type="gramStart"/>
      <w:r w:rsidRPr="00C12079">
        <w:rPr>
          <w:sz w:val="28"/>
          <w:szCs w:val="28"/>
        </w:rPr>
        <w:t>систематический</w:t>
      </w:r>
      <w:proofErr w:type="gramEnd"/>
      <w:r w:rsidRPr="00C12079">
        <w:rPr>
          <w:sz w:val="28"/>
          <w:szCs w:val="28"/>
        </w:rPr>
        <w:t>, специфич</w:t>
      </w:r>
      <w:r w:rsidRPr="00C12079">
        <w:rPr>
          <w:sz w:val="28"/>
          <w:szCs w:val="28"/>
        </w:rPr>
        <w:t>е</w:t>
      </w:r>
      <w:r w:rsidRPr="00C12079">
        <w:rPr>
          <w:sz w:val="28"/>
          <w:szCs w:val="28"/>
        </w:rPr>
        <w:t>ский.</w:t>
      </w:r>
    </w:p>
    <w:p w:rsidR="003716F0" w:rsidRPr="00C12079" w:rsidRDefault="003716F0" w:rsidP="003716F0">
      <w:pPr>
        <w:spacing w:line="360" w:lineRule="auto"/>
        <w:ind w:firstLine="709"/>
        <w:jc w:val="both"/>
        <w:rPr>
          <w:sz w:val="28"/>
          <w:szCs w:val="28"/>
        </w:rPr>
      </w:pPr>
      <w:r w:rsidRPr="00C12079">
        <w:rPr>
          <w:sz w:val="28"/>
          <w:szCs w:val="28"/>
        </w:rPr>
        <w:lastRenderedPageBreak/>
        <w:t>5. По содержанию: риск действия; риск бездействия.</w:t>
      </w:r>
    </w:p>
    <w:p w:rsidR="003716F0" w:rsidRPr="00C12079" w:rsidRDefault="003716F0" w:rsidP="003716F0">
      <w:pPr>
        <w:spacing w:line="360" w:lineRule="auto"/>
        <w:ind w:firstLine="709"/>
        <w:jc w:val="both"/>
        <w:rPr>
          <w:sz w:val="28"/>
          <w:szCs w:val="28"/>
        </w:rPr>
      </w:pPr>
      <w:r w:rsidRPr="00C12079">
        <w:rPr>
          <w:sz w:val="28"/>
          <w:szCs w:val="28"/>
        </w:rPr>
        <w:t xml:space="preserve">6. По отношению к риску: </w:t>
      </w:r>
      <w:proofErr w:type="gramStart"/>
      <w:r w:rsidRPr="00C12079">
        <w:rPr>
          <w:sz w:val="28"/>
          <w:szCs w:val="28"/>
        </w:rPr>
        <w:t>обоснованный</w:t>
      </w:r>
      <w:proofErr w:type="gramEnd"/>
      <w:r w:rsidRPr="00C12079">
        <w:rPr>
          <w:sz w:val="28"/>
          <w:szCs w:val="28"/>
        </w:rPr>
        <w:t>; необоснованный.</w:t>
      </w:r>
    </w:p>
    <w:p w:rsidR="003716F0" w:rsidRPr="00C12079" w:rsidRDefault="003716F0" w:rsidP="003716F0">
      <w:pPr>
        <w:spacing w:line="360" w:lineRule="auto"/>
        <w:ind w:firstLine="709"/>
        <w:jc w:val="both"/>
        <w:rPr>
          <w:sz w:val="28"/>
          <w:szCs w:val="28"/>
        </w:rPr>
      </w:pPr>
      <w:r w:rsidRPr="00C12079">
        <w:rPr>
          <w:sz w:val="28"/>
          <w:szCs w:val="28"/>
        </w:rPr>
        <w:t xml:space="preserve">7. </w:t>
      </w:r>
      <w:proofErr w:type="spellStart"/>
      <w:r w:rsidRPr="00C12079">
        <w:rPr>
          <w:sz w:val="28"/>
          <w:szCs w:val="28"/>
        </w:rPr>
        <w:t>Страновый</w:t>
      </w:r>
      <w:proofErr w:type="spellEnd"/>
      <w:r w:rsidRPr="00C12079">
        <w:rPr>
          <w:sz w:val="28"/>
          <w:szCs w:val="28"/>
        </w:rPr>
        <w:t xml:space="preserve"> риск: политический, системный рыночный и систе</w:t>
      </w:r>
      <w:r w:rsidRPr="00C12079">
        <w:rPr>
          <w:sz w:val="28"/>
          <w:szCs w:val="28"/>
        </w:rPr>
        <w:t>м</w:t>
      </w:r>
      <w:r w:rsidRPr="00C12079">
        <w:rPr>
          <w:sz w:val="28"/>
          <w:szCs w:val="28"/>
        </w:rPr>
        <w:t>ный кредитный.</w:t>
      </w:r>
    </w:p>
    <w:p w:rsidR="003716F0" w:rsidRPr="00C12079" w:rsidRDefault="003716F0" w:rsidP="003716F0">
      <w:pPr>
        <w:spacing w:line="360" w:lineRule="auto"/>
        <w:ind w:firstLine="709"/>
        <w:jc w:val="both"/>
        <w:rPr>
          <w:sz w:val="28"/>
          <w:szCs w:val="28"/>
        </w:rPr>
      </w:pPr>
      <w:r w:rsidRPr="00C12079">
        <w:rPr>
          <w:sz w:val="28"/>
          <w:szCs w:val="28"/>
        </w:rPr>
        <w:t>8. Производственные риски:</w:t>
      </w:r>
    </w:p>
    <w:p w:rsidR="003716F0" w:rsidRPr="00C12079" w:rsidRDefault="003716F0" w:rsidP="003716F0">
      <w:pPr>
        <w:spacing w:line="360" w:lineRule="auto"/>
        <w:ind w:firstLine="709"/>
        <w:jc w:val="both"/>
        <w:rPr>
          <w:sz w:val="28"/>
          <w:szCs w:val="28"/>
        </w:rPr>
      </w:pPr>
      <w:proofErr w:type="gramStart"/>
      <w:r w:rsidRPr="00C12079">
        <w:rPr>
          <w:sz w:val="28"/>
          <w:szCs w:val="28"/>
        </w:rPr>
        <w:t>- риск неисполнение хозяйственных договоров: риск отказа партнера от заключения договора после проведения переговоров; риск заключения договоров на условиях, отличающихся от наиболее приемлемых либо обычных для фирмы и отрасли; риск вхождения в договорные отношения с неплатежеспособными контрагентами; риск задержки выполнения партн</w:t>
      </w:r>
      <w:r w:rsidRPr="00C12079">
        <w:rPr>
          <w:sz w:val="28"/>
          <w:szCs w:val="28"/>
        </w:rPr>
        <w:t>е</w:t>
      </w:r>
      <w:r w:rsidRPr="00C12079">
        <w:rPr>
          <w:sz w:val="28"/>
          <w:szCs w:val="28"/>
        </w:rPr>
        <w:t>рами текущих договорных обязательств; риск нанесения ущерба третьим лицам;</w:t>
      </w:r>
      <w:proofErr w:type="gramEnd"/>
      <w:r w:rsidRPr="00C12079">
        <w:rPr>
          <w:sz w:val="28"/>
          <w:szCs w:val="28"/>
        </w:rPr>
        <w:t xml:space="preserve"> риск заключения контрактов на объемы текущего снабжения пр</w:t>
      </w:r>
      <w:r w:rsidRPr="00C12079">
        <w:rPr>
          <w:sz w:val="28"/>
          <w:szCs w:val="28"/>
        </w:rPr>
        <w:t>о</w:t>
      </w:r>
      <w:r w:rsidRPr="00C12079">
        <w:rPr>
          <w:sz w:val="28"/>
          <w:szCs w:val="28"/>
        </w:rPr>
        <w:t>изводства, не обеспеченные сбытом готовой продукции;</w:t>
      </w:r>
    </w:p>
    <w:p w:rsidR="003716F0" w:rsidRPr="00C12079" w:rsidRDefault="003716F0" w:rsidP="003716F0">
      <w:pPr>
        <w:spacing w:line="360" w:lineRule="auto"/>
        <w:ind w:firstLine="709"/>
        <w:jc w:val="both"/>
        <w:rPr>
          <w:sz w:val="28"/>
          <w:szCs w:val="28"/>
        </w:rPr>
      </w:pPr>
      <w:r w:rsidRPr="00C12079">
        <w:rPr>
          <w:sz w:val="28"/>
          <w:szCs w:val="28"/>
        </w:rPr>
        <w:t>- риск изменения конъюнктуры рынка;</w:t>
      </w:r>
    </w:p>
    <w:p w:rsidR="003716F0" w:rsidRPr="00C12079" w:rsidRDefault="003716F0" w:rsidP="003716F0">
      <w:pPr>
        <w:spacing w:line="360" w:lineRule="auto"/>
        <w:ind w:firstLine="709"/>
        <w:jc w:val="both"/>
        <w:rPr>
          <w:sz w:val="28"/>
          <w:szCs w:val="28"/>
        </w:rPr>
      </w:pPr>
      <w:r w:rsidRPr="00C12079">
        <w:rPr>
          <w:sz w:val="28"/>
          <w:szCs w:val="28"/>
        </w:rPr>
        <w:t>- риск усиления конкуренции;</w:t>
      </w:r>
    </w:p>
    <w:p w:rsidR="003716F0" w:rsidRPr="00C12079" w:rsidRDefault="003716F0" w:rsidP="003716F0">
      <w:pPr>
        <w:spacing w:line="360" w:lineRule="auto"/>
        <w:ind w:firstLine="709"/>
        <w:jc w:val="both"/>
        <w:rPr>
          <w:sz w:val="28"/>
          <w:szCs w:val="28"/>
        </w:rPr>
      </w:pPr>
      <w:proofErr w:type="gramStart"/>
      <w:r w:rsidRPr="00C12079">
        <w:rPr>
          <w:sz w:val="28"/>
          <w:szCs w:val="28"/>
        </w:rPr>
        <w:t>- риск возникновения непредвиденных затрат и снижения доходов: риск дополнительных выплат за срочность выполнения работ и поставок; риск необходимости выплат штрафных санкций и арбитражных судебных издержек; риск потери прибыли; риск будущего повышения плавающей процентной ставки по предоставленной предприятию кредитной линии;</w:t>
      </w:r>
      <w:proofErr w:type="gramEnd"/>
    </w:p>
    <w:p w:rsidR="003716F0" w:rsidRPr="00C12079" w:rsidRDefault="003716F0" w:rsidP="003716F0">
      <w:pPr>
        <w:spacing w:line="360" w:lineRule="auto"/>
        <w:ind w:firstLine="709"/>
        <w:jc w:val="both"/>
        <w:rPr>
          <w:sz w:val="28"/>
          <w:szCs w:val="28"/>
        </w:rPr>
      </w:pPr>
      <w:r w:rsidRPr="00C12079">
        <w:rPr>
          <w:sz w:val="28"/>
          <w:szCs w:val="28"/>
        </w:rPr>
        <w:t>- риск потери имущества предприятия: в результате стихийных бе</w:t>
      </w:r>
      <w:r w:rsidRPr="00C12079">
        <w:rPr>
          <w:sz w:val="28"/>
          <w:szCs w:val="28"/>
        </w:rPr>
        <w:t>д</w:t>
      </w:r>
      <w:r w:rsidRPr="00C12079">
        <w:rPr>
          <w:sz w:val="28"/>
          <w:szCs w:val="28"/>
        </w:rPr>
        <w:t>ствий; в результате кражи; в результате аварийных ситуаций на произво</w:t>
      </w:r>
      <w:r w:rsidRPr="00C12079">
        <w:rPr>
          <w:sz w:val="28"/>
          <w:szCs w:val="28"/>
        </w:rPr>
        <w:t>д</w:t>
      </w:r>
      <w:r w:rsidRPr="00C12079">
        <w:rPr>
          <w:sz w:val="28"/>
          <w:szCs w:val="28"/>
        </w:rPr>
        <w:t>стве; во время транспортировки; в результате неправомерных действий м</w:t>
      </w:r>
      <w:r w:rsidRPr="00C12079">
        <w:rPr>
          <w:sz w:val="28"/>
          <w:szCs w:val="28"/>
        </w:rPr>
        <w:t>е</w:t>
      </w:r>
      <w:r w:rsidRPr="00C12079">
        <w:rPr>
          <w:sz w:val="28"/>
          <w:szCs w:val="28"/>
        </w:rPr>
        <w:t>стных органов власти или других собственников;</w:t>
      </w:r>
    </w:p>
    <w:p w:rsidR="003716F0" w:rsidRPr="00C12079" w:rsidRDefault="003716F0" w:rsidP="003716F0">
      <w:pPr>
        <w:spacing w:line="360" w:lineRule="auto"/>
        <w:ind w:firstLine="709"/>
        <w:jc w:val="both"/>
        <w:rPr>
          <w:sz w:val="28"/>
          <w:szCs w:val="28"/>
        </w:rPr>
      </w:pPr>
      <w:r w:rsidRPr="00C12079">
        <w:rPr>
          <w:sz w:val="28"/>
          <w:szCs w:val="28"/>
        </w:rPr>
        <w:t xml:space="preserve">- риск </w:t>
      </w:r>
      <w:proofErr w:type="spellStart"/>
      <w:r w:rsidRPr="00C12079">
        <w:rPr>
          <w:sz w:val="28"/>
          <w:szCs w:val="28"/>
        </w:rPr>
        <w:t>невостребованности</w:t>
      </w:r>
      <w:proofErr w:type="spellEnd"/>
      <w:r w:rsidRPr="00C12079">
        <w:rPr>
          <w:sz w:val="28"/>
          <w:szCs w:val="28"/>
        </w:rPr>
        <w:t xml:space="preserve"> произведенной продукции;</w:t>
      </w:r>
    </w:p>
    <w:p w:rsidR="003716F0" w:rsidRPr="00C12079" w:rsidRDefault="003716F0" w:rsidP="003716F0">
      <w:pPr>
        <w:spacing w:line="360" w:lineRule="auto"/>
        <w:ind w:firstLine="709"/>
        <w:jc w:val="both"/>
        <w:rPr>
          <w:sz w:val="28"/>
          <w:szCs w:val="28"/>
        </w:rPr>
      </w:pPr>
      <w:r w:rsidRPr="00C12079">
        <w:rPr>
          <w:sz w:val="28"/>
          <w:szCs w:val="28"/>
        </w:rPr>
        <w:t>- форс-мажорные риски: природно-естественные; техногенные; см</w:t>
      </w:r>
      <w:r w:rsidRPr="00C12079">
        <w:rPr>
          <w:sz w:val="28"/>
          <w:szCs w:val="28"/>
        </w:rPr>
        <w:t>е</w:t>
      </w:r>
      <w:r w:rsidRPr="00C12079">
        <w:rPr>
          <w:sz w:val="28"/>
          <w:szCs w:val="28"/>
        </w:rPr>
        <w:t>шанные.</w:t>
      </w:r>
    </w:p>
    <w:p w:rsidR="003716F0" w:rsidRPr="00C12079" w:rsidRDefault="003716F0" w:rsidP="003716F0">
      <w:pPr>
        <w:spacing w:line="360" w:lineRule="auto"/>
        <w:ind w:firstLine="709"/>
        <w:jc w:val="both"/>
        <w:rPr>
          <w:sz w:val="28"/>
          <w:szCs w:val="28"/>
        </w:rPr>
      </w:pPr>
      <w:r w:rsidRPr="00C12079">
        <w:rPr>
          <w:sz w:val="28"/>
          <w:szCs w:val="28"/>
        </w:rPr>
        <w:t>9. Коммерческие риски: риски, связанные с реализацией товаров (у</w:t>
      </w:r>
      <w:r w:rsidRPr="00C12079">
        <w:rPr>
          <w:sz w:val="28"/>
          <w:szCs w:val="28"/>
        </w:rPr>
        <w:t>с</w:t>
      </w:r>
      <w:r w:rsidRPr="00C12079">
        <w:rPr>
          <w:sz w:val="28"/>
          <w:szCs w:val="28"/>
        </w:rPr>
        <w:t>луг) на рынке; транспортные риски.</w:t>
      </w:r>
    </w:p>
    <w:p w:rsidR="003716F0" w:rsidRPr="00C12079" w:rsidRDefault="003716F0" w:rsidP="003716F0">
      <w:pPr>
        <w:spacing w:line="360" w:lineRule="auto"/>
        <w:ind w:firstLine="709"/>
        <w:jc w:val="both"/>
        <w:rPr>
          <w:sz w:val="28"/>
          <w:szCs w:val="28"/>
        </w:rPr>
      </w:pPr>
      <w:r w:rsidRPr="00C12079">
        <w:rPr>
          <w:sz w:val="28"/>
          <w:szCs w:val="28"/>
        </w:rPr>
        <w:t xml:space="preserve">10. Финансовые риски: </w:t>
      </w:r>
    </w:p>
    <w:p w:rsidR="003716F0" w:rsidRPr="00C12079" w:rsidRDefault="003716F0" w:rsidP="003716F0">
      <w:pPr>
        <w:spacing w:line="360" w:lineRule="auto"/>
        <w:ind w:firstLine="709"/>
        <w:jc w:val="both"/>
        <w:rPr>
          <w:sz w:val="28"/>
          <w:szCs w:val="28"/>
        </w:rPr>
      </w:pPr>
      <w:proofErr w:type="gramStart"/>
      <w:r w:rsidRPr="00C12079">
        <w:rPr>
          <w:sz w:val="28"/>
          <w:szCs w:val="28"/>
        </w:rPr>
        <w:lastRenderedPageBreak/>
        <w:t>- валютный: трансляционный, операционный, экономический;</w:t>
      </w:r>
      <w:proofErr w:type="gramEnd"/>
    </w:p>
    <w:p w:rsidR="003716F0" w:rsidRPr="00C12079" w:rsidRDefault="003716F0" w:rsidP="003716F0">
      <w:pPr>
        <w:spacing w:line="360" w:lineRule="auto"/>
        <w:ind w:firstLine="709"/>
        <w:jc w:val="both"/>
        <w:rPr>
          <w:sz w:val="28"/>
          <w:szCs w:val="28"/>
        </w:rPr>
      </w:pPr>
      <w:proofErr w:type="gramStart"/>
      <w:r w:rsidRPr="00C12079">
        <w:rPr>
          <w:sz w:val="28"/>
          <w:szCs w:val="28"/>
        </w:rPr>
        <w:t>- инвестиционный: инфляционный, системный, селективный, ли</w:t>
      </w:r>
      <w:r w:rsidRPr="00C12079">
        <w:rPr>
          <w:sz w:val="28"/>
          <w:szCs w:val="28"/>
        </w:rPr>
        <w:t>к</w:t>
      </w:r>
      <w:r w:rsidRPr="00C12079">
        <w:rPr>
          <w:sz w:val="28"/>
          <w:szCs w:val="28"/>
        </w:rPr>
        <w:t>видности, кредитный (деловой), региональный, отраслевой, предприятия, инновационный.</w:t>
      </w:r>
      <w:proofErr w:type="gramEnd"/>
    </w:p>
    <w:p w:rsidR="003716F0" w:rsidRPr="00C12079" w:rsidRDefault="003716F0" w:rsidP="003716F0">
      <w:pPr>
        <w:spacing w:line="360" w:lineRule="auto"/>
        <w:ind w:firstLine="709"/>
        <w:jc w:val="both"/>
        <w:rPr>
          <w:sz w:val="28"/>
          <w:szCs w:val="28"/>
        </w:rPr>
      </w:pPr>
      <w:r w:rsidRPr="00C12079">
        <w:rPr>
          <w:sz w:val="28"/>
          <w:szCs w:val="28"/>
        </w:rPr>
        <w:t>Таким образом, по мнению этих авторов, инновационный риск явл</w:t>
      </w:r>
      <w:r w:rsidRPr="00C12079">
        <w:rPr>
          <w:sz w:val="28"/>
          <w:szCs w:val="28"/>
        </w:rPr>
        <w:t>я</w:t>
      </w:r>
      <w:r w:rsidRPr="00C12079">
        <w:rPr>
          <w:sz w:val="28"/>
          <w:szCs w:val="28"/>
        </w:rPr>
        <w:t>ется составной частью инвестиционного риска, т.к. это «риск потерь, связанных с тем, что нововведение…, на разработку которого могут быть з</w:t>
      </w:r>
      <w:r w:rsidRPr="00C12079">
        <w:rPr>
          <w:sz w:val="28"/>
          <w:szCs w:val="28"/>
        </w:rPr>
        <w:t>а</w:t>
      </w:r>
      <w:r w:rsidRPr="00C12079">
        <w:rPr>
          <w:sz w:val="28"/>
          <w:szCs w:val="28"/>
        </w:rPr>
        <w:t>трачены значительные средства, не будет реализовано или не окупится»</w:t>
      </w:r>
      <w:proofErr w:type="gramStart"/>
      <w:r w:rsidRPr="00C12079">
        <w:rPr>
          <w:sz w:val="28"/>
          <w:szCs w:val="28"/>
        </w:rPr>
        <w:t xml:space="preserve"> </w:t>
      </w:r>
      <w:r w:rsidR="0066517C">
        <w:rPr>
          <w:sz w:val="28"/>
          <w:szCs w:val="28"/>
        </w:rPr>
        <w:t>.</w:t>
      </w:r>
      <w:proofErr w:type="gramEnd"/>
      <w:r w:rsidR="0066517C">
        <w:rPr>
          <w:sz w:val="28"/>
          <w:szCs w:val="28"/>
        </w:rPr>
        <w:t xml:space="preserve"> Н</w:t>
      </w:r>
      <w:r w:rsidRPr="00C12079">
        <w:rPr>
          <w:sz w:val="28"/>
          <w:szCs w:val="28"/>
        </w:rPr>
        <w:t>е совсем правомерно относить инновацио</w:t>
      </w:r>
      <w:r w:rsidRPr="00C12079">
        <w:rPr>
          <w:sz w:val="28"/>
          <w:szCs w:val="28"/>
        </w:rPr>
        <w:t>н</w:t>
      </w:r>
      <w:r w:rsidRPr="00C12079">
        <w:rPr>
          <w:sz w:val="28"/>
          <w:szCs w:val="28"/>
        </w:rPr>
        <w:t>ный риск к инвестиционному, т.к. сбои и рисковые ситуации могут во</w:t>
      </w:r>
      <w:r w:rsidRPr="00C12079">
        <w:rPr>
          <w:sz w:val="28"/>
          <w:szCs w:val="28"/>
        </w:rPr>
        <w:t>з</w:t>
      </w:r>
      <w:r w:rsidRPr="00C12079">
        <w:rPr>
          <w:sz w:val="28"/>
          <w:szCs w:val="28"/>
        </w:rPr>
        <w:t>никнуть на любой стадии инновационной деятельности, а не только на стадии реализации.</w:t>
      </w:r>
    </w:p>
    <w:p w:rsidR="003716F0" w:rsidRPr="00C12079" w:rsidRDefault="003716F0" w:rsidP="003716F0">
      <w:pPr>
        <w:ind w:firstLine="709"/>
        <w:jc w:val="both"/>
      </w:pPr>
      <w:proofErr w:type="spellStart"/>
      <w:r w:rsidRPr="00C12079">
        <w:rPr>
          <w:sz w:val="28"/>
          <w:szCs w:val="28"/>
        </w:rPr>
        <w:t>Фатхутдинов</w:t>
      </w:r>
      <w:proofErr w:type="spellEnd"/>
      <w:r w:rsidRPr="00C12079">
        <w:rPr>
          <w:sz w:val="28"/>
          <w:szCs w:val="28"/>
        </w:rPr>
        <w:t xml:space="preserve"> Р.А. выделяет тринадцать классификационных призн</w:t>
      </w:r>
      <w:r w:rsidRPr="00C12079">
        <w:rPr>
          <w:sz w:val="28"/>
          <w:szCs w:val="28"/>
        </w:rPr>
        <w:t>а</w:t>
      </w:r>
      <w:r w:rsidRPr="00C12079">
        <w:rPr>
          <w:sz w:val="28"/>
          <w:szCs w:val="28"/>
        </w:rPr>
        <w:t xml:space="preserve">ков рисков (табл. </w:t>
      </w:r>
      <w:r w:rsidR="0066517C">
        <w:rPr>
          <w:sz w:val="28"/>
          <w:szCs w:val="28"/>
        </w:rPr>
        <w:t>2</w:t>
      </w:r>
      <w:r w:rsidRPr="00C12079">
        <w:rPr>
          <w:sz w:val="28"/>
          <w:szCs w:val="28"/>
        </w:rPr>
        <w:t>).</w:t>
      </w:r>
    </w:p>
    <w:p w:rsidR="003716F0" w:rsidRPr="00C12079" w:rsidRDefault="003716F0" w:rsidP="003716F0">
      <w:pPr>
        <w:ind w:firstLine="709"/>
        <w:jc w:val="right"/>
        <w:rPr>
          <w:i/>
          <w:lang w:val="en-US"/>
        </w:rPr>
      </w:pPr>
      <w:r w:rsidRPr="00C12079">
        <w:rPr>
          <w:i/>
        </w:rPr>
        <w:t xml:space="preserve">Таблица </w:t>
      </w:r>
      <w:r w:rsidR="0066517C">
        <w:rPr>
          <w:i/>
        </w:rPr>
        <w:t>2</w:t>
      </w:r>
    </w:p>
    <w:p w:rsidR="003716F0" w:rsidRPr="00C12079" w:rsidRDefault="003716F0" w:rsidP="003716F0">
      <w:pPr>
        <w:ind w:firstLine="709"/>
        <w:jc w:val="center"/>
        <w:rPr>
          <w:i/>
        </w:rPr>
      </w:pPr>
      <w:r w:rsidRPr="00C12079">
        <w:rPr>
          <w:i/>
        </w:rPr>
        <w:t xml:space="preserve">Классификация рисков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4"/>
        <w:gridCol w:w="1143"/>
        <w:gridCol w:w="4926"/>
      </w:tblGrid>
      <w:tr w:rsidR="003716F0" w:rsidRPr="00C12079" w:rsidTr="003716F0">
        <w:tc>
          <w:tcPr>
            <w:tcW w:w="2934" w:type="dxa"/>
          </w:tcPr>
          <w:p w:rsidR="003716F0" w:rsidRPr="00C12079" w:rsidRDefault="003716F0" w:rsidP="003716F0">
            <w:pPr>
              <w:jc w:val="center"/>
              <w:rPr>
                <w:i/>
              </w:rPr>
            </w:pPr>
            <w:r w:rsidRPr="00C12079">
              <w:rPr>
                <w:i/>
              </w:rPr>
              <w:t>Признак классификации</w:t>
            </w:r>
          </w:p>
        </w:tc>
        <w:tc>
          <w:tcPr>
            <w:tcW w:w="6069" w:type="dxa"/>
            <w:gridSpan w:val="2"/>
          </w:tcPr>
          <w:p w:rsidR="003716F0" w:rsidRPr="00C12079" w:rsidRDefault="003716F0" w:rsidP="003716F0">
            <w:pPr>
              <w:ind w:firstLine="709"/>
              <w:jc w:val="center"/>
              <w:rPr>
                <w:i/>
              </w:rPr>
            </w:pPr>
            <w:r w:rsidRPr="00C12079">
              <w:rPr>
                <w:i/>
              </w:rPr>
              <w:t>Виды рисков</w:t>
            </w:r>
          </w:p>
        </w:tc>
      </w:tr>
      <w:tr w:rsidR="003716F0" w:rsidRPr="00C12079" w:rsidTr="003716F0">
        <w:tc>
          <w:tcPr>
            <w:tcW w:w="2934" w:type="dxa"/>
          </w:tcPr>
          <w:p w:rsidR="003716F0" w:rsidRPr="00C12079" w:rsidRDefault="003716F0" w:rsidP="003716F0">
            <w:pPr>
              <w:jc w:val="both"/>
            </w:pPr>
            <w:r w:rsidRPr="00C12079">
              <w:t>1. Содержание риска</w:t>
            </w:r>
          </w:p>
        </w:tc>
        <w:tc>
          <w:tcPr>
            <w:tcW w:w="6069" w:type="dxa"/>
            <w:gridSpan w:val="2"/>
          </w:tcPr>
          <w:p w:rsidR="003716F0" w:rsidRPr="00C12079" w:rsidRDefault="003716F0" w:rsidP="003716F0">
            <w:pPr>
              <w:ind w:firstLine="33"/>
              <w:jc w:val="both"/>
            </w:pPr>
            <w:r w:rsidRPr="00C12079">
              <w:t>1.1. Промышленные</w:t>
            </w:r>
          </w:p>
          <w:p w:rsidR="003716F0" w:rsidRPr="00C12079" w:rsidRDefault="003716F0" w:rsidP="003716F0">
            <w:pPr>
              <w:ind w:firstLine="33"/>
              <w:jc w:val="both"/>
            </w:pPr>
            <w:r w:rsidRPr="00C12079">
              <w:t>1.2. Экологические</w:t>
            </w:r>
          </w:p>
          <w:p w:rsidR="003716F0" w:rsidRPr="00C12079" w:rsidRDefault="003716F0" w:rsidP="003716F0">
            <w:pPr>
              <w:ind w:firstLine="33"/>
              <w:jc w:val="both"/>
            </w:pPr>
            <w:r w:rsidRPr="00C12079">
              <w:t>1.3. Инвестиционные</w:t>
            </w:r>
          </w:p>
          <w:p w:rsidR="003716F0" w:rsidRPr="00C12079" w:rsidRDefault="003716F0" w:rsidP="003716F0">
            <w:pPr>
              <w:ind w:firstLine="33"/>
              <w:jc w:val="both"/>
            </w:pPr>
            <w:r w:rsidRPr="00C12079">
              <w:t>1.4. Кредитные</w:t>
            </w:r>
          </w:p>
          <w:p w:rsidR="003716F0" w:rsidRPr="00C12079" w:rsidRDefault="003716F0" w:rsidP="003716F0">
            <w:pPr>
              <w:ind w:firstLine="33"/>
              <w:jc w:val="both"/>
            </w:pPr>
            <w:r w:rsidRPr="00C12079">
              <w:t>1.5. Технические</w:t>
            </w:r>
          </w:p>
          <w:p w:rsidR="003716F0" w:rsidRPr="00C12079" w:rsidRDefault="003716F0" w:rsidP="003716F0">
            <w:pPr>
              <w:ind w:firstLine="33"/>
              <w:jc w:val="both"/>
            </w:pPr>
            <w:r w:rsidRPr="00C12079">
              <w:t>1.6. Предпринимательские</w:t>
            </w:r>
          </w:p>
          <w:p w:rsidR="003716F0" w:rsidRPr="00C12079" w:rsidRDefault="003716F0" w:rsidP="003716F0">
            <w:pPr>
              <w:ind w:firstLine="33"/>
              <w:jc w:val="both"/>
            </w:pPr>
            <w:r w:rsidRPr="00C12079">
              <w:t>1.7. Финансовые</w:t>
            </w:r>
          </w:p>
          <w:p w:rsidR="003716F0" w:rsidRPr="00C12079" w:rsidRDefault="003716F0" w:rsidP="003716F0">
            <w:pPr>
              <w:ind w:firstLine="33"/>
              <w:jc w:val="both"/>
            </w:pPr>
            <w:r w:rsidRPr="00C12079">
              <w:t>1.8. Страховые</w:t>
            </w:r>
          </w:p>
          <w:p w:rsidR="003716F0" w:rsidRPr="00C12079" w:rsidRDefault="003716F0" w:rsidP="003716F0">
            <w:pPr>
              <w:ind w:firstLine="33"/>
              <w:jc w:val="both"/>
            </w:pPr>
            <w:r w:rsidRPr="00C12079">
              <w:t>1.9. Политические</w:t>
            </w:r>
          </w:p>
        </w:tc>
      </w:tr>
      <w:tr w:rsidR="003716F0" w:rsidRPr="00C12079" w:rsidTr="003716F0">
        <w:tc>
          <w:tcPr>
            <w:tcW w:w="2934" w:type="dxa"/>
          </w:tcPr>
          <w:p w:rsidR="003716F0" w:rsidRPr="00C12079" w:rsidRDefault="003716F0" w:rsidP="003716F0">
            <w:pPr>
              <w:jc w:val="both"/>
            </w:pPr>
            <w:r w:rsidRPr="00C12079">
              <w:t>2. Назначение риска</w:t>
            </w:r>
          </w:p>
        </w:tc>
        <w:tc>
          <w:tcPr>
            <w:tcW w:w="6069" w:type="dxa"/>
            <w:gridSpan w:val="2"/>
          </w:tcPr>
          <w:p w:rsidR="003716F0" w:rsidRPr="00C12079" w:rsidRDefault="003716F0" w:rsidP="003716F0">
            <w:pPr>
              <w:ind w:firstLine="33"/>
              <w:jc w:val="both"/>
            </w:pPr>
            <w:r w:rsidRPr="00C12079">
              <w:t>2.1. Риск, предполагающий потери</w:t>
            </w:r>
          </w:p>
          <w:p w:rsidR="003716F0" w:rsidRPr="00C12079" w:rsidRDefault="003716F0" w:rsidP="003716F0">
            <w:pPr>
              <w:ind w:firstLine="33"/>
              <w:jc w:val="both"/>
            </w:pPr>
            <w:r w:rsidRPr="00C12079">
              <w:t>2.2. Риск, предполагающий выгоду</w:t>
            </w:r>
          </w:p>
        </w:tc>
      </w:tr>
      <w:tr w:rsidR="003716F0" w:rsidRPr="00C12079" w:rsidTr="003716F0">
        <w:tc>
          <w:tcPr>
            <w:tcW w:w="2934" w:type="dxa"/>
          </w:tcPr>
          <w:p w:rsidR="003716F0" w:rsidRPr="00C12079" w:rsidRDefault="003716F0" w:rsidP="003716F0">
            <w:pPr>
              <w:jc w:val="both"/>
            </w:pPr>
            <w:r w:rsidRPr="00C12079">
              <w:t>3. Вид деятельности</w:t>
            </w:r>
          </w:p>
        </w:tc>
        <w:tc>
          <w:tcPr>
            <w:tcW w:w="6069" w:type="dxa"/>
            <w:gridSpan w:val="2"/>
          </w:tcPr>
          <w:p w:rsidR="003716F0" w:rsidRPr="00C12079" w:rsidRDefault="003716F0" w:rsidP="003716F0">
            <w:pPr>
              <w:ind w:firstLine="33"/>
              <w:jc w:val="both"/>
            </w:pPr>
            <w:r w:rsidRPr="00C12079">
              <w:t>3.1. Традиционная</w:t>
            </w:r>
          </w:p>
          <w:p w:rsidR="003716F0" w:rsidRPr="00C12079" w:rsidRDefault="003716F0" w:rsidP="003716F0">
            <w:pPr>
              <w:ind w:firstLine="33"/>
              <w:jc w:val="both"/>
            </w:pPr>
            <w:r w:rsidRPr="00C12079">
              <w:t>3.2. Предпринимательская</w:t>
            </w:r>
          </w:p>
          <w:p w:rsidR="003716F0" w:rsidRPr="00C12079" w:rsidRDefault="003716F0" w:rsidP="003716F0">
            <w:pPr>
              <w:ind w:firstLine="33"/>
              <w:jc w:val="both"/>
            </w:pPr>
            <w:r w:rsidRPr="00C12079">
              <w:t>3.3. Венчурная</w:t>
            </w:r>
          </w:p>
          <w:p w:rsidR="003716F0" w:rsidRPr="00C12079" w:rsidRDefault="003716F0" w:rsidP="003716F0">
            <w:pPr>
              <w:ind w:firstLine="33"/>
              <w:jc w:val="both"/>
            </w:pPr>
            <w:r w:rsidRPr="00C12079">
              <w:t>3.4. Авантюрно-спекулятивная</w:t>
            </w:r>
          </w:p>
          <w:p w:rsidR="003716F0" w:rsidRPr="00C12079" w:rsidRDefault="003716F0" w:rsidP="003716F0">
            <w:pPr>
              <w:ind w:firstLine="33"/>
              <w:jc w:val="both"/>
            </w:pPr>
            <w:r w:rsidRPr="00C12079">
              <w:t>3.5. Азартно-игровая</w:t>
            </w:r>
          </w:p>
        </w:tc>
      </w:tr>
      <w:tr w:rsidR="003716F0" w:rsidRPr="00C12079" w:rsidTr="003716F0">
        <w:tc>
          <w:tcPr>
            <w:tcW w:w="2934" w:type="dxa"/>
          </w:tcPr>
          <w:p w:rsidR="003716F0" w:rsidRPr="00C12079" w:rsidRDefault="003716F0" w:rsidP="003716F0">
            <w:pPr>
              <w:jc w:val="both"/>
            </w:pPr>
            <w:r w:rsidRPr="00C12079">
              <w:t>4. Степень риска</w:t>
            </w:r>
          </w:p>
        </w:tc>
        <w:tc>
          <w:tcPr>
            <w:tcW w:w="6069" w:type="dxa"/>
            <w:gridSpan w:val="2"/>
          </w:tcPr>
          <w:p w:rsidR="003716F0" w:rsidRPr="00C12079" w:rsidRDefault="003716F0" w:rsidP="003716F0">
            <w:pPr>
              <w:ind w:firstLine="33"/>
              <w:jc w:val="both"/>
            </w:pPr>
            <w:r w:rsidRPr="00C12079">
              <w:t>4.1. Допустимый</w:t>
            </w:r>
          </w:p>
          <w:p w:rsidR="003716F0" w:rsidRPr="00C12079" w:rsidRDefault="003716F0" w:rsidP="003716F0">
            <w:pPr>
              <w:ind w:firstLine="33"/>
              <w:jc w:val="both"/>
            </w:pPr>
            <w:r w:rsidRPr="00C12079">
              <w:t xml:space="preserve">4.2. </w:t>
            </w:r>
            <w:proofErr w:type="gramStart"/>
            <w:r w:rsidRPr="00C12079">
              <w:t>Критический</w:t>
            </w:r>
            <w:proofErr w:type="gramEnd"/>
            <w:r w:rsidRPr="00C12079">
              <w:t>, приводящий к потери прибыли</w:t>
            </w:r>
          </w:p>
          <w:p w:rsidR="003716F0" w:rsidRPr="00C12079" w:rsidRDefault="003716F0" w:rsidP="003716F0">
            <w:pPr>
              <w:ind w:firstLine="33"/>
              <w:jc w:val="both"/>
            </w:pPr>
            <w:r w:rsidRPr="00C12079">
              <w:t xml:space="preserve">4.3. </w:t>
            </w:r>
            <w:proofErr w:type="gramStart"/>
            <w:r w:rsidRPr="00C12079">
              <w:t>Катастрофический</w:t>
            </w:r>
            <w:proofErr w:type="gramEnd"/>
            <w:r w:rsidRPr="00C12079">
              <w:t>, приводящий к потери инвест</w:t>
            </w:r>
            <w:r w:rsidRPr="00C12079">
              <w:t>и</w:t>
            </w:r>
            <w:r w:rsidRPr="00C12079">
              <w:t>ций, банкротству, разрушению</w:t>
            </w:r>
          </w:p>
        </w:tc>
      </w:tr>
      <w:tr w:rsidR="003716F0" w:rsidRPr="00C12079" w:rsidTr="003716F0">
        <w:tc>
          <w:tcPr>
            <w:tcW w:w="2934" w:type="dxa"/>
          </w:tcPr>
          <w:p w:rsidR="003716F0" w:rsidRPr="00C12079" w:rsidRDefault="003716F0" w:rsidP="003716F0">
            <w:pPr>
              <w:jc w:val="both"/>
            </w:pPr>
            <w:r w:rsidRPr="00C12079">
              <w:t>5. Вид неопределенности</w:t>
            </w:r>
          </w:p>
        </w:tc>
        <w:tc>
          <w:tcPr>
            <w:tcW w:w="6069" w:type="dxa"/>
            <w:gridSpan w:val="2"/>
          </w:tcPr>
          <w:p w:rsidR="003716F0" w:rsidRPr="00C12079" w:rsidRDefault="003716F0" w:rsidP="003716F0">
            <w:pPr>
              <w:ind w:firstLine="33"/>
              <w:jc w:val="both"/>
            </w:pPr>
            <w:r w:rsidRPr="00C12079">
              <w:t>5.1. Детерминированная</w:t>
            </w:r>
          </w:p>
          <w:p w:rsidR="003716F0" w:rsidRPr="00C12079" w:rsidRDefault="003716F0" w:rsidP="003716F0">
            <w:pPr>
              <w:ind w:firstLine="33"/>
              <w:jc w:val="both"/>
            </w:pPr>
            <w:r w:rsidRPr="00C12079">
              <w:t>5.2. Зашумленная</w:t>
            </w:r>
          </w:p>
          <w:p w:rsidR="003716F0" w:rsidRPr="00C12079" w:rsidRDefault="003716F0" w:rsidP="003716F0">
            <w:pPr>
              <w:ind w:firstLine="33"/>
              <w:jc w:val="both"/>
            </w:pPr>
            <w:r w:rsidRPr="00C12079">
              <w:t>5.3. Стохастическая</w:t>
            </w:r>
          </w:p>
          <w:p w:rsidR="003716F0" w:rsidRPr="00C12079" w:rsidRDefault="003716F0" w:rsidP="003716F0">
            <w:pPr>
              <w:ind w:firstLine="33"/>
              <w:jc w:val="both"/>
            </w:pPr>
            <w:r w:rsidRPr="00C12079">
              <w:t>5.4. Полная неопределенность</w:t>
            </w:r>
          </w:p>
        </w:tc>
      </w:tr>
      <w:tr w:rsidR="003716F0" w:rsidRPr="00C12079" w:rsidTr="003716F0">
        <w:tc>
          <w:tcPr>
            <w:tcW w:w="2934" w:type="dxa"/>
          </w:tcPr>
          <w:p w:rsidR="003716F0" w:rsidRPr="00C12079" w:rsidRDefault="003716F0" w:rsidP="003716F0">
            <w:pPr>
              <w:jc w:val="both"/>
            </w:pPr>
            <w:r w:rsidRPr="00C12079">
              <w:t>6. Причина риска</w:t>
            </w:r>
          </w:p>
        </w:tc>
        <w:tc>
          <w:tcPr>
            <w:tcW w:w="6069" w:type="dxa"/>
            <w:gridSpan w:val="2"/>
          </w:tcPr>
          <w:p w:rsidR="003716F0" w:rsidRPr="00C12079" w:rsidRDefault="003716F0" w:rsidP="003716F0">
            <w:pPr>
              <w:ind w:firstLine="33"/>
              <w:jc w:val="both"/>
            </w:pPr>
            <w:r w:rsidRPr="00C12079">
              <w:t>6.1. Техногенные</w:t>
            </w:r>
          </w:p>
          <w:p w:rsidR="003716F0" w:rsidRPr="00C12079" w:rsidRDefault="003716F0" w:rsidP="003716F0">
            <w:pPr>
              <w:ind w:firstLine="33"/>
              <w:jc w:val="both"/>
            </w:pPr>
            <w:r w:rsidRPr="00C12079">
              <w:t>6.2. Природные</w:t>
            </w:r>
          </w:p>
          <w:p w:rsidR="003716F0" w:rsidRPr="00C12079" w:rsidRDefault="003716F0" w:rsidP="003716F0">
            <w:pPr>
              <w:ind w:firstLine="33"/>
              <w:jc w:val="both"/>
            </w:pPr>
            <w:r w:rsidRPr="00C12079">
              <w:t>6.3. Смешанные</w:t>
            </w:r>
          </w:p>
        </w:tc>
      </w:tr>
      <w:tr w:rsidR="003716F0" w:rsidRPr="00C12079" w:rsidTr="003716F0">
        <w:tc>
          <w:tcPr>
            <w:tcW w:w="2934" w:type="dxa"/>
            <w:tcBorders>
              <w:bottom w:val="nil"/>
            </w:tcBorders>
          </w:tcPr>
          <w:p w:rsidR="003716F0" w:rsidRPr="00C12079" w:rsidRDefault="003716F0" w:rsidP="003716F0">
            <w:pPr>
              <w:jc w:val="both"/>
            </w:pPr>
            <w:r w:rsidRPr="00C12079">
              <w:lastRenderedPageBreak/>
              <w:t>7. Направление риска</w:t>
            </w:r>
          </w:p>
        </w:tc>
        <w:tc>
          <w:tcPr>
            <w:tcW w:w="6069" w:type="dxa"/>
            <w:gridSpan w:val="2"/>
            <w:tcBorders>
              <w:bottom w:val="nil"/>
            </w:tcBorders>
          </w:tcPr>
          <w:p w:rsidR="003716F0" w:rsidRPr="00C12079" w:rsidRDefault="003716F0" w:rsidP="003716F0">
            <w:pPr>
              <w:ind w:firstLine="33"/>
              <w:jc w:val="both"/>
            </w:pPr>
            <w:r w:rsidRPr="00C12079">
              <w:t>7.1. Экономика</w:t>
            </w:r>
          </w:p>
          <w:p w:rsidR="003716F0" w:rsidRPr="00C12079" w:rsidRDefault="003716F0" w:rsidP="003716F0">
            <w:pPr>
              <w:ind w:firstLine="33"/>
              <w:jc w:val="both"/>
            </w:pPr>
            <w:r w:rsidRPr="00C12079">
              <w:t>7.2. Техника</w:t>
            </w:r>
          </w:p>
          <w:p w:rsidR="003716F0" w:rsidRPr="00C12079" w:rsidRDefault="003716F0" w:rsidP="003716F0">
            <w:pPr>
              <w:ind w:firstLine="33"/>
              <w:jc w:val="both"/>
            </w:pPr>
            <w:r w:rsidRPr="00C12079">
              <w:t>7.3. Управление</w:t>
            </w:r>
          </w:p>
          <w:p w:rsidR="003716F0" w:rsidRPr="00C12079" w:rsidRDefault="003716F0" w:rsidP="003716F0">
            <w:pPr>
              <w:ind w:firstLine="33"/>
              <w:jc w:val="both"/>
            </w:pPr>
            <w:r w:rsidRPr="00C12079">
              <w:t>7.4. Психология</w:t>
            </w:r>
          </w:p>
          <w:p w:rsidR="003716F0" w:rsidRPr="00C12079" w:rsidRDefault="003716F0" w:rsidP="003716F0">
            <w:pPr>
              <w:ind w:firstLine="33"/>
              <w:jc w:val="both"/>
            </w:pPr>
            <w:r w:rsidRPr="00C12079">
              <w:t>7.5. Социология</w:t>
            </w:r>
          </w:p>
          <w:p w:rsidR="003716F0" w:rsidRPr="00C12079" w:rsidRDefault="003716F0" w:rsidP="003716F0">
            <w:pPr>
              <w:ind w:firstLine="33"/>
              <w:jc w:val="both"/>
            </w:pPr>
            <w:r w:rsidRPr="00C12079">
              <w:t>7.6. Право</w:t>
            </w:r>
          </w:p>
          <w:p w:rsidR="003716F0" w:rsidRPr="00C12079" w:rsidRDefault="003716F0" w:rsidP="003716F0">
            <w:pPr>
              <w:ind w:firstLine="33"/>
              <w:jc w:val="both"/>
            </w:pPr>
            <w:r w:rsidRPr="00C12079">
              <w:t>7.7. Экология</w:t>
            </w:r>
          </w:p>
        </w:tc>
      </w:tr>
      <w:tr w:rsidR="003716F0" w:rsidRPr="00C12079" w:rsidTr="003716F0">
        <w:tc>
          <w:tcPr>
            <w:tcW w:w="9003" w:type="dxa"/>
            <w:gridSpan w:val="3"/>
            <w:tcBorders>
              <w:top w:val="nil"/>
              <w:left w:val="nil"/>
              <w:right w:val="nil"/>
            </w:tcBorders>
          </w:tcPr>
          <w:p w:rsidR="003716F0" w:rsidRPr="00C12079" w:rsidRDefault="003716F0" w:rsidP="0066517C">
            <w:pPr>
              <w:ind w:firstLine="33"/>
              <w:jc w:val="right"/>
              <w:rPr>
                <w:i/>
              </w:rPr>
            </w:pPr>
            <w:r w:rsidRPr="00C12079">
              <w:rPr>
                <w:i/>
              </w:rPr>
              <w:t xml:space="preserve">окончание табл. </w:t>
            </w:r>
            <w:r w:rsidR="0066517C">
              <w:rPr>
                <w:i/>
              </w:rPr>
              <w:t>2</w:t>
            </w:r>
          </w:p>
        </w:tc>
      </w:tr>
      <w:tr w:rsidR="003716F0" w:rsidRPr="00C12079" w:rsidTr="003716F0">
        <w:tc>
          <w:tcPr>
            <w:tcW w:w="4077" w:type="dxa"/>
            <w:gridSpan w:val="2"/>
          </w:tcPr>
          <w:p w:rsidR="003716F0" w:rsidRPr="00C12079" w:rsidRDefault="003716F0" w:rsidP="003716F0">
            <w:pPr>
              <w:ind w:firstLine="33"/>
              <w:jc w:val="center"/>
              <w:rPr>
                <w:i/>
              </w:rPr>
            </w:pPr>
            <w:r w:rsidRPr="00C12079">
              <w:rPr>
                <w:i/>
              </w:rPr>
              <w:t>1</w:t>
            </w:r>
          </w:p>
        </w:tc>
        <w:tc>
          <w:tcPr>
            <w:tcW w:w="4926" w:type="dxa"/>
          </w:tcPr>
          <w:p w:rsidR="003716F0" w:rsidRPr="00C12079" w:rsidRDefault="003716F0" w:rsidP="003716F0">
            <w:pPr>
              <w:ind w:firstLine="33"/>
              <w:jc w:val="center"/>
              <w:rPr>
                <w:i/>
              </w:rPr>
            </w:pPr>
            <w:r w:rsidRPr="00C12079">
              <w:rPr>
                <w:i/>
              </w:rPr>
              <w:t>2</w:t>
            </w:r>
          </w:p>
        </w:tc>
      </w:tr>
      <w:tr w:rsidR="003716F0" w:rsidRPr="00C12079" w:rsidTr="003716F0">
        <w:tc>
          <w:tcPr>
            <w:tcW w:w="4077" w:type="dxa"/>
            <w:gridSpan w:val="2"/>
          </w:tcPr>
          <w:p w:rsidR="003716F0" w:rsidRPr="00C12079" w:rsidRDefault="003716F0" w:rsidP="003716F0">
            <w:pPr>
              <w:ind w:firstLine="33"/>
              <w:jc w:val="both"/>
            </w:pPr>
            <w:r w:rsidRPr="00C12079">
              <w:t>8. Уровень иерархии риска</w:t>
            </w:r>
          </w:p>
        </w:tc>
        <w:tc>
          <w:tcPr>
            <w:tcW w:w="4926" w:type="dxa"/>
          </w:tcPr>
          <w:p w:rsidR="003716F0" w:rsidRPr="00C12079" w:rsidRDefault="003716F0" w:rsidP="003716F0">
            <w:pPr>
              <w:ind w:firstLine="33"/>
              <w:jc w:val="both"/>
            </w:pPr>
            <w:r w:rsidRPr="00C12079">
              <w:t>8.1. Исполнительский</w:t>
            </w:r>
          </w:p>
          <w:p w:rsidR="003716F0" w:rsidRPr="00C12079" w:rsidRDefault="003716F0" w:rsidP="003716F0">
            <w:pPr>
              <w:ind w:firstLine="33"/>
              <w:jc w:val="both"/>
            </w:pPr>
            <w:r w:rsidRPr="00C12079">
              <w:t>8.2. Фирменный</w:t>
            </w:r>
          </w:p>
          <w:p w:rsidR="003716F0" w:rsidRPr="00C12079" w:rsidRDefault="003716F0" w:rsidP="003716F0">
            <w:pPr>
              <w:ind w:firstLine="33"/>
              <w:jc w:val="both"/>
            </w:pPr>
            <w:r w:rsidRPr="00C12079">
              <w:t>8.3. Отраслевой</w:t>
            </w:r>
          </w:p>
          <w:p w:rsidR="003716F0" w:rsidRPr="00C12079" w:rsidRDefault="003716F0" w:rsidP="003716F0">
            <w:pPr>
              <w:ind w:firstLine="33"/>
              <w:jc w:val="both"/>
            </w:pPr>
            <w:r w:rsidRPr="00C12079">
              <w:t>8.4. Региональный</w:t>
            </w:r>
          </w:p>
          <w:p w:rsidR="003716F0" w:rsidRPr="00C12079" w:rsidRDefault="003716F0" w:rsidP="003716F0">
            <w:pPr>
              <w:ind w:firstLine="33"/>
              <w:jc w:val="both"/>
            </w:pPr>
            <w:r w:rsidRPr="00C12079">
              <w:t xml:space="preserve">8.5. </w:t>
            </w:r>
            <w:proofErr w:type="spellStart"/>
            <w:r w:rsidRPr="00C12079">
              <w:t>Страновый</w:t>
            </w:r>
            <w:proofErr w:type="spellEnd"/>
          </w:p>
          <w:p w:rsidR="003716F0" w:rsidRPr="00C12079" w:rsidRDefault="003716F0" w:rsidP="003716F0">
            <w:pPr>
              <w:ind w:firstLine="33"/>
              <w:jc w:val="both"/>
            </w:pPr>
            <w:r w:rsidRPr="00C12079">
              <w:t>8.6. Международный</w:t>
            </w:r>
          </w:p>
          <w:p w:rsidR="003716F0" w:rsidRPr="00C12079" w:rsidRDefault="003716F0" w:rsidP="003716F0">
            <w:pPr>
              <w:ind w:firstLine="33"/>
              <w:jc w:val="both"/>
            </w:pPr>
            <w:r w:rsidRPr="00C12079">
              <w:t>8.7. Глобальный (всемирный)</w:t>
            </w:r>
          </w:p>
        </w:tc>
      </w:tr>
      <w:tr w:rsidR="003716F0" w:rsidRPr="00C12079" w:rsidTr="003716F0">
        <w:tc>
          <w:tcPr>
            <w:tcW w:w="4077" w:type="dxa"/>
            <w:gridSpan w:val="2"/>
          </w:tcPr>
          <w:p w:rsidR="003716F0" w:rsidRPr="00C12079" w:rsidRDefault="003716F0" w:rsidP="003716F0">
            <w:pPr>
              <w:ind w:firstLine="33"/>
              <w:jc w:val="both"/>
            </w:pPr>
            <w:r w:rsidRPr="00C12079">
              <w:t>9. Вид ресурса</w:t>
            </w:r>
          </w:p>
        </w:tc>
        <w:tc>
          <w:tcPr>
            <w:tcW w:w="4926" w:type="dxa"/>
          </w:tcPr>
          <w:p w:rsidR="003716F0" w:rsidRPr="00C12079" w:rsidRDefault="003716F0" w:rsidP="003716F0">
            <w:pPr>
              <w:ind w:firstLine="33"/>
              <w:jc w:val="both"/>
            </w:pPr>
            <w:r w:rsidRPr="00C12079">
              <w:t>9.1. Материальные</w:t>
            </w:r>
          </w:p>
          <w:p w:rsidR="003716F0" w:rsidRPr="00C12079" w:rsidRDefault="003716F0" w:rsidP="003716F0">
            <w:pPr>
              <w:ind w:firstLine="33"/>
              <w:jc w:val="both"/>
            </w:pPr>
            <w:r w:rsidRPr="00C12079">
              <w:t>9.2. Финансовые</w:t>
            </w:r>
          </w:p>
          <w:p w:rsidR="003716F0" w:rsidRPr="00C12079" w:rsidRDefault="003716F0" w:rsidP="003716F0">
            <w:pPr>
              <w:ind w:firstLine="33"/>
              <w:jc w:val="both"/>
            </w:pPr>
            <w:r w:rsidRPr="00C12079">
              <w:t>9.3. Трудовые</w:t>
            </w:r>
          </w:p>
          <w:p w:rsidR="003716F0" w:rsidRPr="00C12079" w:rsidRDefault="003716F0" w:rsidP="003716F0">
            <w:pPr>
              <w:ind w:firstLine="33"/>
              <w:jc w:val="both"/>
            </w:pPr>
            <w:r w:rsidRPr="00C12079">
              <w:t>9.4. Информационные</w:t>
            </w:r>
          </w:p>
          <w:p w:rsidR="003716F0" w:rsidRPr="00C12079" w:rsidRDefault="003716F0" w:rsidP="003716F0">
            <w:pPr>
              <w:ind w:firstLine="33"/>
              <w:jc w:val="both"/>
            </w:pPr>
            <w:r w:rsidRPr="00C12079">
              <w:t>9.5. Интеллектуальная собственность</w:t>
            </w:r>
          </w:p>
          <w:p w:rsidR="003716F0" w:rsidRPr="00C12079" w:rsidRDefault="003716F0" w:rsidP="003716F0">
            <w:pPr>
              <w:ind w:firstLine="33"/>
              <w:jc w:val="both"/>
            </w:pPr>
            <w:r w:rsidRPr="00C12079">
              <w:t>9.6. Время</w:t>
            </w:r>
          </w:p>
        </w:tc>
      </w:tr>
      <w:tr w:rsidR="003716F0" w:rsidRPr="00C12079" w:rsidTr="003716F0">
        <w:tc>
          <w:tcPr>
            <w:tcW w:w="4077" w:type="dxa"/>
            <w:gridSpan w:val="2"/>
          </w:tcPr>
          <w:p w:rsidR="003716F0" w:rsidRPr="00C12079" w:rsidRDefault="003716F0" w:rsidP="003716F0">
            <w:pPr>
              <w:ind w:firstLine="33"/>
            </w:pPr>
            <w:r w:rsidRPr="00C12079">
              <w:t>10. Характер проявления риска</w:t>
            </w:r>
          </w:p>
        </w:tc>
        <w:tc>
          <w:tcPr>
            <w:tcW w:w="4926" w:type="dxa"/>
          </w:tcPr>
          <w:p w:rsidR="003716F0" w:rsidRPr="00C12079" w:rsidRDefault="003716F0" w:rsidP="003716F0">
            <w:pPr>
              <w:ind w:firstLine="33"/>
              <w:jc w:val="both"/>
            </w:pPr>
            <w:r w:rsidRPr="00C12079">
              <w:t>10.1. Субъективный</w:t>
            </w:r>
          </w:p>
          <w:p w:rsidR="003716F0" w:rsidRPr="00C12079" w:rsidRDefault="003716F0" w:rsidP="003716F0">
            <w:pPr>
              <w:ind w:firstLine="33"/>
              <w:jc w:val="both"/>
            </w:pPr>
            <w:r w:rsidRPr="00C12079">
              <w:t>10.2. Объективный</w:t>
            </w:r>
          </w:p>
          <w:p w:rsidR="003716F0" w:rsidRPr="00C12079" w:rsidRDefault="003716F0" w:rsidP="003716F0">
            <w:pPr>
              <w:ind w:firstLine="33"/>
              <w:jc w:val="both"/>
            </w:pPr>
            <w:r w:rsidRPr="00C12079">
              <w:t>10.3. Неправомерный (неоправданный)</w:t>
            </w:r>
          </w:p>
          <w:p w:rsidR="003716F0" w:rsidRPr="00C12079" w:rsidRDefault="003716F0" w:rsidP="003716F0">
            <w:pPr>
              <w:ind w:firstLine="33"/>
              <w:jc w:val="both"/>
            </w:pPr>
            <w:r w:rsidRPr="00C12079">
              <w:t>10.4. Правомерный (оправданный)</w:t>
            </w:r>
          </w:p>
          <w:p w:rsidR="003716F0" w:rsidRPr="00C12079" w:rsidRDefault="003716F0" w:rsidP="003716F0">
            <w:pPr>
              <w:ind w:firstLine="33"/>
              <w:jc w:val="both"/>
            </w:pPr>
            <w:r w:rsidRPr="00C12079">
              <w:t xml:space="preserve">10.5. Криминогенный </w:t>
            </w:r>
          </w:p>
        </w:tc>
      </w:tr>
      <w:tr w:rsidR="003716F0" w:rsidRPr="00C12079" w:rsidTr="003716F0">
        <w:tc>
          <w:tcPr>
            <w:tcW w:w="4077" w:type="dxa"/>
            <w:gridSpan w:val="2"/>
          </w:tcPr>
          <w:p w:rsidR="003716F0" w:rsidRPr="00C12079" w:rsidRDefault="003716F0" w:rsidP="003716F0">
            <w:pPr>
              <w:ind w:firstLine="33"/>
              <w:jc w:val="both"/>
            </w:pPr>
            <w:r w:rsidRPr="00C12079">
              <w:t>11. Формы риска</w:t>
            </w:r>
          </w:p>
        </w:tc>
        <w:tc>
          <w:tcPr>
            <w:tcW w:w="4926" w:type="dxa"/>
          </w:tcPr>
          <w:p w:rsidR="003716F0" w:rsidRPr="00C12079" w:rsidRDefault="003716F0" w:rsidP="003716F0">
            <w:pPr>
              <w:ind w:firstLine="33"/>
              <w:jc w:val="both"/>
            </w:pPr>
            <w:r w:rsidRPr="00C12079">
              <w:t>11.1. Концептуальный</w:t>
            </w:r>
          </w:p>
          <w:p w:rsidR="003716F0" w:rsidRPr="00C12079" w:rsidRDefault="003716F0" w:rsidP="003716F0">
            <w:pPr>
              <w:ind w:firstLine="33"/>
              <w:jc w:val="both"/>
            </w:pPr>
            <w:r w:rsidRPr="00C12079">
              <w:t>11.2. Прогнозируемый</w:t>
            </w:r>
          </w:p>
          <w:p w:rsidR="003716F0" w:rsidRPr="00C12079" w:rsidRDefault="003716F0" w:rsidP="003716F0">
            <w:pPr>
              <w:ind w:firstLine="33"/>
              <w:jc w:val="both"/>
            </w:pPr>
            <w:r w:rsidRPr="00C12079">
              <w:t>11.3. Планируемый</w:t>
            </w:r>
          </w:p>
          <w:p w:rsidR="003716F0" w:rsidRPr="00C12079" w:rsidRDefault="003716F0" w:rsidP="003716F0">
            <w:pPr>
              <w:ind w:firstLine="33"/>
              <w:jc w:val="both"/>
            </w:pPr>
            <w:r w:rsidRPr="00C12079">
              <w:t>11.4. Стратегический</w:t>
            </w:r>
          </w:p>
          <w:p w:rsidR="003716F0" w:rsidRPr="00C12079" w:rsidRDefault="003716F0" w:rsidP="003716F0">
            <w:pPr>
              <w:ind w:firstLine="33"/>
              <w:jc w:val="both"/>
            </w:pPr>
            <w:r w:rsidRPr="00C12079">
              <w:t>11.5. Тактический</w:t>
            </w:r>
          </w:p>
          <w:p w:rsidR="003716F0" w:rsidRPr="00C12079" w:rsidRDefault="003716F0" w:rsidP="003716F0">
            <w:pPr>
              <w:ind w:firstLine="33"/>
              <w:jc w:val="both"/>
            </w:pPr>
            <w:r w:rsidRPr="00C12079">
              <w:t>11.6. Оперативный</w:t>
            </w:r>
          </w:p>
          <w:p w:rsidR="003716F0" w:rsidRPr="00C12079" w:rsidRDefault="003716F0" w:rsidP="003716F0">
            <w:pPr>
              <w:ind w:firstLine="33"/>
              <w:jc w:val="both"/>
            </w:pPr>
            <w:r w:rsidRPr="00C12079">
              <w:t>11.7. Структурный</w:t>
            </w:r>
          </w:p>
          <w:p w:rsidR="003716F0" w:rsidRPr="00C12079" w:rsidRDefault="003716F0" w:rsidP="003716F0">
            <w:pPr>
              <w:ind w:firstLine="33"/>
              <w:jc w:val="both"/>
            </w:pPr>
            <w:r w:rsidRPr="00C12079">
              <w:t>11.8. Мотивационный</w:t>
            </w:r>
          </w:p>
        </w:tc>
      </w:tr>
      <w:tr w:rsidR="003716F0" w:rsidRPr="00C12079" w:rsidTr="003716F0">
        <w:tc>
          <w:tcPr>
            <w:tcW w:w="4077" w:type="dxa"/>
            <w:gridSpan w:val="2"/>
          </w:tcPr>
          <w:p w:rsidR="003716F0" w:rsidRPr="00C12079" w:rsidRDefault="003716F0" w:rsidP="003716F0">
            <w:pPr>
              <w:ind w:firstLine="33"/>
              <w:jc w:val="both"/>
            </w:pPr>
            <w:r w:rsidRPr="00C12079">
              <w:t>12. Метод снижения риска</w:t>
            </w:r>
          </w:p>
        </w:tc>
        <w:tc>
          <w:tcPr>
            <w:tcW w:w="4926" w:type="dxa"/>
          </w:tcPr>
          <w:p w:rsidR="003716F0" w:rsidRPr="00C12079" w:rsidRDefault="003716F0" w:rsidP="003716F0">
            <w:pPr>
              <w:ind w:firstLine="33"/>
              <w:jc w:val="both"/>
            </w:pPr>
            <w:r w:rsidRPr="00C12079">
              <w:t>12.1. Упразднение или отказ от мероприятия</w:t>
            </w:r>
          </w:p>
          <w:p w:rsidR="003716F0" w:rsidRPr="00C12079" w:rsidRDefault="003716F0" w:rsidP="003716F0">
            <w:pPr>
              <w:ind w:firstLine="33"/>
              <w:jc w:val="both"/>
            </w:pPr>
            <w:r w:rsidRPr="00C12079">
              <w:t>12.2. Сглаживание негативного воздействия</w:t>
            </w:r>
          </w:p>
          <w:p w:rsidR="003716F0" w:rsidRPr="00C12079" w:rsidRDefault="003716F0" w:rsidP="003716F0">
            <w:pPr>
              <w:ind w:firstLine="33"/>
              <w:jc w:val="both"/>
            </w:pPr>
            <w:r w:rsidRPr="00C12079">
              <w:t>12.3. Страхование риска</w:t>
            </w:r>
          </w:p>
          <w:p w:rsidR="003716F0" w:rsidRPr="00C12079" w:rsidRDefault="003716F0" w:rsidP="003716F0">
            <w:pPr>
              <w:ind w:firstLine="33"/>
              <w:jc w:val="both"/>
            </w:pPr>
            <w:r w:rsidRPr="00C12079">
              <w:t>12.4. Поглощение или признание ущерба</w:t>
            </w:r>
          </w:p>
          <w:p w:rsidR="003716F0" w:rsidRPr="00C12079" w:rsidRDefault="003716F0" w:rsidP="003716F0">
            <w:pPr>
              <w:ind w:firstLine="33"/>
              <w:jc w:val="both"/>
            </w:pPr>
            <w:r w:rsidRPr="00C12079">
              <w:t>12.5. Разделение риска между партнерами</w:t>
            </w:r>
          </w:p>
        </w:tc>
      </w:tr>
      <w:tr w:rsidR="003716F0" w:rsidRPr="00C12079" w:rsidTr="003716F0">
        <w:tc>
          <w:tcPr>
            <w:tcW w:w="4077" w:type="dxa"/>
            <w:gridSpan w:val="2"/>
          </w:tcPr>
          <w:p w:rsidR="003716F0" w:rsidRPr="00C12079" w:rsidRDefault="003716F0" w:rsidP="003716F0">
            <w:pPr>
              <w:ind w:firstLine="33"/>
              <w:jc w:val="both"/>
            </w:pPr>
            <w:r w:rsidRPr="00C12079">
              <w:t>13. Метод управления риском</w:t>
            </w:r>
          </w:p>
        </w:tc>
        <w:tc>
          <w:tcPr>
            <w:tcW w:w="4926" w:type="dxa"/>
          </w:tcPr>
          <w:p w:rsidR="003716F0" w:rsidRPr="00C12079" w:rsidRDefault="003716F0" w:rsidP="003716F0">
            <w:pPr>
              <w:ind w:firstLine="33"/>
              <w:jc w:val="both"/>
            </w:pPr>
            <w:r w:rsidRPr="00C12079">
              <w:t>13.1. Системный анализ</w:t>
            </w:r>
          </w:p>
          <w:p w:rsidR="003716F0" w:rsidRPr="00C12079" w:rsidRDefault="003716F0" w:rsidP="003716F0">
            <w:pPr>
              <w:ind w:firstLine="33"/>
              <w:jc w:val="both"/>
            </w:pPr>
            <w:r w:rsidRPr="00C12079">
              <w:t>13.2. Нормативный</w:t>
            </w:r>
          </w:p>
          <w:p w:rsidR="003716F0" w:rsidRPr="00C12079" w:rsidRDefault="003716F0" w:rsidP="003716F0">
            <w:pPr>
              <w:ind w:firstLine="33"/>
              <w:jc w:val="both"/>
            </w:pPr>
            <w:r w:rsidRPr="00C12079">
              <w:t>13.3. Экспертный</w:t>
            </w:r>
          </w:p>
          <w:p w:rsidR="003716F0" w:rsidRPr="00C12079" w:rsidRDefault="003716F0" w:rsidP="003716F0">
            <w:pPr>
              <w:ind w:firstLine="33"/>
              <w:jc w:val="both"/>
            </w:pPr>
            <w:r w:rsidRPr="00C12079">
              <w:t>13.4. Статистический</w:t>
            </w:r>
          </w:p>
          <w:p w:rsidR="003716F0" w:rsidRPr="00C12079" w:rsidRDefault="003716F0" w:rsidP="003716F0">
            <w:pPr>
              <w:ind w:firstLine="33"/>
              <w:jc w:val="both"/>
            </w:pPr>
            <w:r w:rsidRPr="00C12079">
              <w:t>13.5. Экономико-математические методы</w:t>
            </w:r>
          </w:p>
        </w:tc>
      </w:tr>
    </w:tbl>
    <w:p w:rsidR="003716F0" w:rsidRPr="00C12079" w:rsidRDefault="003716F0" w:rsidP="003716F0">
      <w:pPr>
        <w:spacing w:line="360" w:lineRule="auto"/>
        <w:ind w:firstLine="709"/>
        <w:jc w:val="both"/>
        <w:rPr>
          <w:sz w:val="28"/>
          <w:szCs w:val="28"/>
        </w:rPr>
      </w:pPr>
      <w:r w:rsidRPr="00C12079">
        <w:rPr>
          <w:sz w:val="28"/>
          <w:szCs w:val="28"/>
        </w:rPr>
        <w:t>Приведенная выше классификация достаточно подробная, но нек</w:t>
      </w:r>
      <w:r w:rsidRPr="00C12079">
        <w:rPr>
          <w:sz w:val="28"/>
          <w:szCs w:val="28"/>
        </w:rPr>
        <w:t>о</w:t>
      </w:r>
      <w:r w:rsidRPr="00C12079">
        <w:rPr>
          <w:sz w:val="28"/>
          <w:szCs w:val="28"/>
        </w:rPr>
        <w:t>торые классификационные признаки и виды рисков нуждаются в уточн</w:t>
      </w:r>
      <w:r w:rsidRPr="00C12079">
        <w:rPr>
          <w:sz w:val="28"/>
          <w:szCs w:val="28"/>
        </w:rPr>
        <w:t>е</w:t>
      </w:r>
      <w:r w:rsidRPr="00C12079">
        <w:rPr>
          <w:sz w:val="28"/>
          <w:szCs w:val="28"/>
        </w:rPr>
        <w:t xml:space="preserve">нии и пояснении, которые не приводятся Р.А. </w:t>
      </w:r>
      <w:proofErr w:type="spellStart"/>
      <w:r w:rsidRPr="00C12079">
        <w:rPr>
          <w:sz w:val="28"/>
          <w:szCs w:val="28"/>
        </w:rPr>
        <w:t>Фатхутдиновым</w:t>
      </w:r>
      <w:proofErr w:type="spellEnd"/>
      <w:r w:rsidRPr="00C12079">
        <w:rPr>
          <w:sz w:val="28"/>
          <w:szCs w:val="28"/>
        </w:rPr>
        <w:t xml:space="preserve">. На наш взгляд, нельзя согласиться с тем, что назначением риска являются </w:t>
      </w:r>
      <w:r w:rsidRPr="00C12079">
        <w:rPr>
          <w:sz w:val="28"/>
          <w:szCs w:val="28"/>
        </w:rPr>
        <w:lastRenderedPageBreak/>
        <w:t>потери. Это скорее результат рискового мероприятия. Каждый предприниматель, осуществляя какие-либо рисковые мероприятия, планирует получить пр</w:t>
      </w:r>
      <w:r w:rsidRPr="00C12079">
        <w:rPr>
          <w:sz w:val="28"/>
          <w:szCs w:val="28"/>
        </w:rPr>
        <w:t>и</w:t>
      </w:r>
      <w:r w:rsidRPr="00C12079">
        <w:rPr>
          <w:sz w:val="28"/>
          <w:szCs w:val="28"/>
        </w:rPr>
        <w:t>быль, доход или выигрыш, а результат при различных ситуациях может быть и отличным, противоположным от желаемого. С позиции характера проявления риска, выделяемые автором виды риска, относятся к причинам возникновения, которые могут быть объективные и субъективные. Это объясняется тем, что оправданные, неоправданные и криминогенные риски носят как объективный, так и субъективный характер. Поэтому, на наш взгляд, можно выделить только два вида рисков. Последний классифик</w:t>
      </w:r>
      <w:r w:rsidRPr="00C12079">
        <w:rPr>
          <w:sz w:val="28"/>
          <w:szCs w:val="28"/>
        </w:rPr>
        <w:t>а</w:t>
      </w:r>
      <w:r w:rsidRPr="00C12079">
        <w:rPr>
          <w:sz w:val="28"/>
          <w:szCs w:val="28"/>
        </w:rPr>
        <w:t>ционный признак предполагает не методы управления риском, а методы оценки риска, на основе которых можно принимать управленческие реш</w:t>
      </w:r>
      <w:r w:rsidRPr="00C12079">
        <w:rPr>
          <w:sz w:val="28"/>
          <w:szCs w:val="28"/>
        </w:rPr>
        <w:t>е</w:t>
      </w:r>
      <w:r w:rsidRPr="00C12079">
        <w:rPr>
          <w:sz w:val="28"/>
          <w:szCs w:val="28"/>
        </w:rPr>
        <w:t>ния.</w:t>
      </w:r>
    </w:p>
    <w:p w:rsidR="003716F0" w:rsidRPr="00C12079" w:rsidRDefault="003716F0" w:rsidP="003716F0">
      <w:pPr>
        <w:spacing w:line="360" w:lineRule="auto"/>
        <w:ind w:firstLine="709"/>
        <w:jc w:val="both"/>
        <w:rPr>
          <w:sz w:val="28"/>
          <w:szCs w:val="28"/>
        </w:rPr>
      </w:pPr>
      <w:r w:rsidRPr="00C12079">
        <w:rPr>
          <w:sz w:val="28"/>
          <w:szCs w:val="28"/>
        </w:rPr>
        <w:t xml:space="preserve">Орлова Е.Р. предлагает классифицировать инвестиционные риски по десяти основным признакам (табл. </w:t>
      </w:r>
      <w:r w:rsidR="0066517C">
        <w:rPr>
          <w:sz w:val="28"/>
          <w:szCs w:val="28"/>
        </w:rPr>
        <w:t>3</w:t>
      </w:r>
      <w:r w:rsidRPr="00C12079">
        <w:rPr>
          <w:sz w:val="28"/>
          <w:szCs w:val="28"/>
        </w:rPr>
        <w:t xml:space="preserve">). </w:t>
      </w:r>
    </w:p>
    <w:p w:rsidR="003716F0" w:rsidRDefault="003716F0" w:rsidP="003716F0">
      <w:pPr>
        <w:ind w:firstLine="709"/>
        <w:jc w:val="right"/>
        <w:rPr>
          <w:i/>
          <w:lang w:val="en-US"/>
        </w:rPr>
      </w:pPr>
    </w:p>
    <w:p w:rsidR="003716F0" w:rsidRDefault="003716F0" w:rsidP="003716F0">
      <w:pPr>
        <w:ind w:firstLine="709"/>
        <w:jc w:val="right"/>
        <w:rPr>
          <w:i/>
          <w:lang w:val="en-US"/>
        </w:rPr>
      </w:pPr>
    </w:p>
    <w:p w:rsidR="003716F0" w:rsidRDefault="003716F0" w:rsidP="003716F0">
      <w:pPr>
        <w:ind w:firstLine="709"/>
        <w:jc w:val="right"/>
        <w:rPr>
          <w:i/>
          <w:lang w:val="en-US"/>
        </w:rPr>
      </w:pPr>
    </w:p>
    <w:p w:rsidR="003716F0" w:rsidRPr="00C12079" w:rsidRDefault="003716F0" w:rsidP="003716F0">
      <w:pPr>
        <w:ind w:firstLine="709"/>
        <w:jc w:val="right"/>
        <w:rPr>
          <w:i/>
        </w:rPr>
      </w:pPr>
      <w:r w:rsidRPr="00C12079">
        <w:rPr>
          <w:i/>
        </w:rPr>
        <w:t xml:space="preserve">Таблица </w:t>
      </w:r>
      <w:r w:rsidR="0066517C">
        <w:rPr>
          <w:i/>
        </w:rPr>
        <w:t>3</w:t>
      </w:r>
    </w:p>
    <w:p w:rsidR="003716F0" w:rsidRPr="00C12079" w:rsidRDefault="003716F0" w:rsidP="003716F0">
      <w:pPr>
        <w:ind w:firstLine="709"/>
        <w:jc w:val="center"/>
        <w:rPr>
          <w:i/>
        </w:rPr>
      </w:pPr>
      <w:r w:rsidRPr="00C12079">
        <w:rPr>
          <w:i/>
        </w:rPr>
        <w:t xml:space="preserve">Общая классификация инвестиционных рисков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4961"/>
      </w:tblGrid>
      <w:tr w:rsidR="003716F0" w:rsidRPr="00C12079" w:rsidTr="003716F0">
        <w:tc>
          <w:tcPr>
            <w:tcW w:w="4219" w:type="dxa"/>
          </w:tcPr>
          <w:p w:rsidR="003716F0" w:rsidRPr="00C12079" w:rsidRDefault="003716F0" w:rsidP="003716F0">
            <w:pPr>
              <w:jc w:val="center"/>
            </w:pPr>
            <w:r w:rsidRPr="00C12079">
              <w:t>Классификационный признак</w:t>
            </w:r>
          </w:p>
        </w:tc>
        <w:tc>
          <w:tcPr>
            <w:tcW w:w="4961" w:type="dxa"/>
          </w:tcPr>
          <w:p w:rsidR="003716F0" w:rsidRPr="00C12079" w:rsidRDefault="003716F0" w:rsidP="003716F0">
            <w:pPr>
              <w:ind w:firstLine="79"/>
              <w:jc w:val="center"/>
            </w:pPr>
            <w:r w:rsidRPr="00C12079">
              <w:t>Виды инвестиционных рисков</w:t>
            </w:r>
          </w:p>
        </w:tc>
      </w:tr>
      <w:tr w:rsidR="003716F0" w:rsidRPr="00C12079" w:rsidTr="003716F0">
        <w:tc>
          <w:tcPr>
            <w:tcW w:w="4219" w:type="dxa"/>
          </w:tcPr>
          <w:p w:rsidR="003716F0" w:rsidRPr="00C12079" w:rsidRDefault="003716F0" w:rsidP="003716F0">
            <w:pPr>
              <w:jc w:val="both"/>
            </w:pPr>
            <w:r w:rsidRPr="00C12079">
              <w:t>По объектам приложения</w:t>
            </w:r>
          </w:p>
          <w:p w:rsidR="003716F0" w:rsidRPr="00C12079" w:rsidRDefault="003716F0" w:rsidP="003716F0">
            <w:pPr>
              <w:jc w:val="both"/>
            </w:pPr>
            <w:r w:rsidRPr="00C12079">
              <w:t>инвестиционной деятельности</w:t>
            </w:r>
          </w:p>
        </w:tc>
        <w:tc>
          <w:tcPr>
            <w:tcW w:w="4961" w:type="dxa"/>
          </w:tcPr>
          <w:p w:rsidR="003716F0" w:rsidRPr="00C12079" w:rsidRDefault="003716F0" w:rsidP="003716F0">
            <w:pPr>
              <w:ind w:firstLine="79"/>
              <w:jc w:val="both"/>
            </w:pPr>
            <w:r w:rsidRPr="00C12079">
              <w:t>- финансового инвестирования;</w:t>
            </w:r>
          </w:p>
          <w:p w:rsidR="003716F0" w:rsidRPr="00C12079" w:rsidRDefault="003716F0" w:rsidP="003716F0">
            <w:pPr>
              <w:ind w:firstLine="79"/>
              <w:jc w:val="both"/>
            </w:pPr>
            <w:r w:rsidRPr="00C12079">
              <w:t>- реального инвестирования</w:t>
            </w:r>
          </w:p>
        </w:tc>
      </w:tr>
      <w:tr w:rsidR="003716F0" w:rsidRPr="00C12079" w:rsidTr="003716F0">
        <w:tc>
          <w:tcPr>
            <w:tcW w:w="4219" w:type="dxa"/>
          </w:tcPr>
          <w:p w:rsidR="003716F0" w:rsidRPr="00C12079" w:rsidRDefault="003716F0" w:rsidP="003716F0">
            <w:pPr>
              <w:jc w:val="both"/>
            </w:pPr>
            <w:r w:rsidRPr="00C12079">
              <w:t>По формам собственности</w:t>
            </w:r>
          </w:p>
        </w:tc>
        <w:tc>
          <w:tcPr>
            <w:tcW w:w="4961" w:type="dxa"/>
          </w:tcPr>
          <w:p w:rsidR="003716F0" w:rsidRPr="00C12079" w:rsidRDefault="003716F0" w:rsidP="003716F0">
            <w:pPr>
              <w:ind w:firstLine="79"/>
              <w:jc w:val="both"/>
            </w:pPr>
            <w:r w:rsidRPr="00C12079">
              <w:t>- государственного инвестирования;</w:t>
            </w:r>
          </w:p>
          <w:p w:rsidR="003716F0" w:rsidRPr="00C12079" w:rsidRDefault="003716F0" w:rsidP="003716F0">
            <w:pPr>
              <w:ind w:firstLine="79"/>
              <w:jc w:val="both"/>
            </w:pPr>
            <w:r w:rsidRPr="00C12079">
              <w:t>- частного инвестирования;</w:t>
            </w:r>
          </w:p>
          <w:p w:rsidR="003716F0" w:rsidRPr="00C12079" w:rsidRDefault="003716F0" w:rsidP="003716F0">
            <w:pPr>
              <w:ind w:firstLine="79"/>
              <w:jc w:val="both"/>
            </w:pPr>
            <w:r w:rsidRPr="00C12079">
              <w:t>- иностранного инвестирования;</w:t>
            </w:r>
          </w:p>
          <w:p w:rsidR="003716F0" w:rsidRPr="00C12079" w:rsidRDefault="003716F0" w:rsidP="003716F0">
            <w:pPr>
              <w:ind w:firstLine="79"/>
              <w:jc w:val="both"/>
            </w:pPr>
            <w:r w:rsidRPr="00C12079">
              <w:t>- совместного инвестирования</w:t>
            </w:r>
          </w:p>
        </w:tc>
      </w:tr>
      <w:tr w:rsidR="003716F0" w:rsidRPr="00C12079" w:rsidTr="003716F0">
        <w:tc>
          <w:tcPr>
            <w:tcW w:w="4219" w:type="dxa"/>
          </w:tcPr>
          <w:p w:rsidR="003716F0" w:rsidRPr="00C12079" w:rsidRDefault="003716F0" w:rsidP="003716F0">
            <w:pPr>
              <w:jc w:val="both"/>
            </w:pPr>
            <w:r w:rsidRPr="00C12079">
              <w:t>По характеру участия в инвестиров</w:t>
            </w:r>
            <w:r w:rsidRPr="00C12079">
              <w:t>а</w:t>
            </w:r>
            <w:r w:rsidRPr="00C12079">
              <w:t>нии</w:t>
            </w:r>
          </w:p>
        </w:tc>
        <w:tc>
          <w:tcPr>
            <w:tcW w:w="4961" w:type="dxa"/>
          </w:tcPr>
          <w:p w:rsidR="003716F0" w:rsidRPr="00C12079" w:rsidRDefault="003716F0" w:rsidP="003716F0">
            <w:pPr>
              <w:ind w:firstLine="79"/>
              <w:jc w:val="both"/>
            </w:pPr>
            <w:r w:rsidRPr="00C12079">
              <w:t>- прямого инвестирования;</w:t>
            </w:r>
          </w:p>
          <w:p w:rsidR="003716F0" w:rsidRPr="00C12079" w:rsidRDefault="003716F0" w:rsidP="003716F0">
            <w:pPr>
              <w:ind w:firstLine="79"/>
              <w:jc w:val="both"/>
            </w:pPr>
            <w:r w:rsidRPr="00C12079">
              <w:t>- непрямого инвестирования</w:t>
            </w:r>
          </w:p>
        </w:tc>
      </w:tr>
      <w:tr w:rsidR="003716F0" w:rsidRPr="00C12079" w:rsidTr="003716F0">
        <w:tc>
          <w:tcPr>
            <w:tcW w:w="4219" w:type="dxa"/>
          </w:tcPr>
          <w:p w:rsidR="003716F0" w:rsidRPr="00C12079" w:rsidRDefault="003716F0" w:rsidP="003716F0">
            <w:pPr>
              <w:jc w:val="both"/>
            </w:pPr>
            <w:r w:rsidRPr="00C12079">
              <w:t>По организационным формам</w:t>
            </w:r>
          </w:p>
        </w:tc>
        <w:tc>
          <w:tcPr>
            <w:tcW w:w="4961" w:type="dxa"/>
          </w:tcPr>
          <w:p w:rsidR="003716F0" w:rsidRPr="00C12079" w:rsidRDefault="003716F0" w:rsidP="003716F0">
            <w:pPr>
              <w:ind w:firstLine="79"/>
              <w:jc w:val="both"/>
            </w:pPr>
            <w:r w:rsidRPr="00C12079">
              <w:t>- инвестиционных программ и проектов;</w:t>
            </w:r>
          </w:p>
          <w:p w:rsidR="003716F0" w:rsidRPr="00C12079" w:rsidRDefault="003716F0" w:rsidP="003716F0">
            <w:pPr>
              <w:ind w:firstLine="79"/>
              <w:jc w:val="both"/>
            </w:pPr>
            <w:r w:rsidRPr="00C12079">
              <w:t>- инвестиционного портфеля</w:t>
            </w:r>
          </w:p>
        </w:tc>
      </w:tr>
      <w:tr w:rsidR="003716F0" w:rsidRPr="00C12079" w:rsidTr="003716F0">
        <w:tc>
          <w:tcPr>
            <w:tcW w:w="4219" w:type="dxa"/>
          </w:tcPr>
          <w:p w:rsidR="003716F0" w:rsidRPr="00C12079" w:rsidRDefault="003716F0" w:rsidP="003716F0">
            <w:pPr>
              <w:jc w:val="both"/>
            </w:pPr>
            <w:r w:rsidRPr="00C12079">
              <w:t>По периоду инвестирования</w:t>
            </w:r>
          </w:p>
        </w:tc>
        <w:tc>
          <w:tcPr>
            <w:tcW w:w="4961" w:type="dxa"/>
          </w:tcPr>
          <w:p w:rsidR="003716F0" w:rsidRPr="00C12079" w:rsidRDefault="003716F0" w:rsidP="003716F0">
            <w:pPr>
              <w:ind w:firstLine="79"/>
              <w:jc w:val="both"/>
            </w:pPr>
            <w:r w:rsidRPr="00C12079">
              <w:t>- краткосрочного инвестирования;</w:t>
            </w:r>
          </w:p>
          <w:p w:rsidR="003716F0" w:rsidRPr="00C12079" w:rsidRDefault="003716F0" w:rsidP="003716F0">
            <w:pPr>
              <w:ind w:firstLine="79"/>
              <w:jc w:val="both"/>
            </w:pPr>
            <w:r w:rsidRPr="00C12079">
              <w:t>- долгосрочного инвестирования</w:t>
            </w:r>
          </w:p>
        </w:tc>
      </w:tr>
      <w:tr w:rsidR="003716F0" w:rsidRPr="00C12079" w:rsidTr="003716F0">
        <w:tc>
          <w:tcPr>
            <w:tcW w:w="4219" w:type="dxa"/>
          </w:tcPr>
          <w:p w:rsidR="003716F0" w:rsidRPr="00C12079" w:rsidRDefault="003716F0" w:rsidP="003716F0">
            <w:pPr>
              <w:jc w:val="both"/>
            </w:pPr>
            <w:r w:rsidRPr="00C12079">
              <w:t>По региональному признаку</w:t>
            </w:r>
          </w:p>
        </w:tc>
        <w:tc>
          <w:tcPr>
            <w:tcW w:w="4961" w:type="dxa"/>
          </w:tcPr>
          <w:p w:rsidR="003716F0" w:rsidRPr="00C12079" w:rsidRDefault="003716F0" w:rsidP="003716F0">
            <w:pPr>
              <w:ind w:firstLine="79"/>
              <w:jc w:val="both"/>
            </w:pPr>
            <w:r w:rsidRPr="00C12079">
              <w:t>- инвестирования внутри государства;</w:t>
            </w:r>
          </w:p>
          <w:p w:rsidR="003716F0" w:rsidRPr="00C12079" w:rsidRDefault="003716F0" w:rsidP="003716F0">
            <w:pPr>
              <w:ind w:firstLine="79"/>
              <w:jc w:val="both"/>
            </w:pPr>
            <w:r w:rsidRPr="00C12079">
              <w:t>- международного инвестирования</w:t>
            </w:r>
          </w:p>
        </w:tc>
      </w:tr>
      <w:tr w:rsidR="003716F0" w:rsidRPr="00C12079" w:rsidTr="003716F0">
        <w:tc>
          <w:tcPr>
            <w:tcW w:w="4219" w:type="dxa"/>
          </w:tcPr>
          <w:p w:rsidR="003716F0" w:rsidRPr="00C12079" w:rsidRDefault="003716F0" w:rsidP="003716F0">
            <w:pPr>
              <w:ind w:firstLine="142"/>
              <w:jc w:val="both"/>
            </w:pPr>
            <w:r w:rsidRPr="00C12079">
              <w:t>По масштабам проявления рисков</w:t>
            </w:r>
          </w:p>
        </w:tc>
        <w:tc>
          <w:tcPr>
            <w:tcW w:w="4961" w:type="dxa"/>
          </w:tcPr>
          <w:p w:rsidR="003716F0" w:rsidRPr="00C12079" w:rsidRDefault="003716F0" w:rsidP="003716F0">
            <w:pPr>
              <w:ind w:firstLine="23"/>
              <w:jc w:val="both"/>
            </w:pPr>
            <w:r w:rsidRPr="00C12079">
              <w:t>- общеэкономический;</w:t>
            </w:r>
          </w:p>
          <w:p w:rsidR="003716F0" w:rsidRPr="00C12079" w:rsidRDefault="003716F0" w:rsidP="003716F0">
            <w:pPr>
              <w:ind w:firstLine="23"/>
              <w:jc w:val="both"/>
            </w:pPr>
            <w:r w:rsidRPr="00C12079">
              <w:t>- отраслевой;</w:t>
            </w:r>
          </w:p>
          <w:p w:rsidR="003716F0" w:rsidRPr="00C12079" w:rsidRDefault="003716F0" w:rsidP="003716F0">
            <w:pPr>
              <w:ind w:firstLine="23"/>
              <w:jc w:val="both"/>
            </w:pPr>
            <w:r w:rsidRPr="00C12079">
              <w:t>- фирменный;</w:t>
            </w:r>
          </w:p>
          <w:p w:rsidR="003716F0" w:rsidRPr="00C12079" w:rsidRDefault="003716F0" w:rsidP="003716F0">
            <w:pPr>
              <w:ind w:firstLine="23"/>
              <w:jc w:val="both"/>
            </w:pPr>
            <w:r w:rsidRPr="00C12079">
              <w:t xml:space="preserve">- </w:t>
            </w:r>
            <w:proofErr w:type="gramStart"/>
            <w:r w:rsidRPr="00C12079">
              <w:t>связанный</w:t>
            </w:r>
            <w:proofErr w:type="gramEnd"/>
            <w:r w:rsidRPr="00C12079">
              <w:t xml:space="preserve"> с индивидуальным положением инвестора</w:t>
            </w:r>
          </w:p>
        </w:tc>
      </w:tr>
      <w:tr w:rsidR="003716F0" w:rsidRPr="00C12079" w:rsidTr="003716F0">
        <w:tc>
          <w:tcPr>
            <w:tcW w:w="4219" w:type="dxa"/>
          </w:tcPr>
          <w:p w:rsidR="003716F0" w:rsidRPr="00C12079" w:rsidRDefault="003716F0" w:rsidP="003716F0">
            <w:pPr>
              <w:ind w:firstLine="142"/>
              <w:jc w:val="both"/>
            </w:pPr>
            <w:r w:rsidRPr="00C12079">
              <w:t>По видам потерь</w:t>
            </w:r>
          </w:p>
        </w:tc>
        <w:tc>
          <w:tcPr>
            <w:tcW w:w="4961" w:type="dxa"/>
          </w:tcPr>
          <w:p w:rsidR="003716F0" w:rsidRPr="00C12079" w:rsidRDefault="003716F0" w:rsidP="003716F0">
            <w:pPr>
              <w:ind w:firstLine="23"/>
              <w:jc w:val="both"/>
            </w:pPr>
            <w:r w:rsidRPr="00C12079">
              <w:t>- упущенной выгоды;</w:t>
            </w:r>
          </w:p>
          <w:p w:rsidR="003716F0" w:rsidRPr="00C12079" w:rsidRDefault="003716F0" w:rsidP="003716F0">
            <w:pPr>
              <w:ind w:firstLine="23"/>
              <w:jc w:val="both"/>
            </w:pPr>
            <w:r w:rsidRPr="00C12079">
              <w:t>- снижения доходности;</w:t>
            </w:r>
          </w:p>
          <w:p w:rsidR="003716F0" w:rsidRPr="00C12079" w:rsidRDefault="003716F0" w:rsidP="003716F0">
            <w:pPr>
              <w:ind w:firstLine="23"/>
              <w:jc w:val="both"/>
            </w:pPr>
            <w:r w:rsidRPr="00C12079">
              <w:lastRenderedPageBreak/>
              <w:t>- прямых инвестиционных потерь</w:t>
            </w:r>
          </w:p>
        </w:tc>
      </w:tr>
      <w:tr w:rsidR="003716F0" w:rsidRPr="00C12079" w:rsidTr="003716F0">
        <w:tc>
          <w:tcPr>
            <w:tcW w:w="4219" w:type="dxa"/>
          </w:tcPr>
          <w:p w:rsidR="003716F0" w:rsidRPr="00C12079" w:rsidRDefault="003716F0" w:rsidP="003716F0">
            <w:pPr>
              <w:ind w:firstLine="142"/>
              <w:jc w:val="both"/>
            </w:pPr>
            <w:r w:rsidRPr="00C12079">
              <w:lastRenderedPageBreak/>
              <w:t>По степени возможности прогноз</w:t>
            </w:r>
            <w:r w:rsidRPr="00C12079">
              <w:t>и</w:t>
            </w:r>
            <w:r w:rsidRPr="00C12079">
              <w:t>рования риска</w:t>
            </w:r>
          </w:p>
        </w:tc>
        <w:tc>
          <w:tcPr>
            <w:tcW w:w="4961" w:type="dxa"/>
          </w:tcPr>
          <w:p w:rsidR="003716F0" w:rsidRPr="00C12079" w:rsidRDefault="003716F0" w:rsidP="003716F0">
            <w:pPr>
              <w:ind w:firstLine="23"/>
              <w:jc w:val="both"/>
            </w:pPr>
            <w:r w:rsidRPr="00C12079">
              <w:t>- прогнозируемый;</w:t>
            </w:r>
          </w:p>
          <w:p w:rsidR="003716F0" w:rsidRPr="00C12079" w:rsidRDefault="003716F0" w:rsidP="003716F0">
            <w:pPr>
              <w:ind w:firstLine="23"/>
              <w:jc w:val="both"/>
            </w:pPr>
            <w:r w:rsidRPr="00C12079">
              <w:t>- непрогнозируемый</w:t>
            </w:r>
          </w:p>
        </w:tc>
      </w:tr>
      <w:tr w:rsidR="003716F0" w:rsidRPr="00C12079" w:rsidTr="003716F0">
        <w:tc>
          <w:tcPr>
            <w:tcW w:w="4219" w:type="dxa"/>
          </w:tcPr>
          <w:p w:rsidR="003716F0" w:rsidRPr="00C12079" w:rsidRDefault="003716F0" w:rsidP="003716F0">
            <w:pPr>
              <w:ind w:firstLine="142"/>
              <w:jc w:val="both"/>
            </w:pPr>
            <w:r w:rsidRPr="00C12079">
              <w:t>По источникам возникновения</w:t>
            </w:r>
          </w:p>
        </w:tc>
        <w:tc>
          <w:tcPr>
            <w:tcW w:w="4961" w:type="dxa"/>
          </w:tcPr>
          <w:p w:rsidR="003716F0" w:rsidRPr="00C12079" w:rsidRDefault="003716F0" w:rsidP="003716F0">
            <w:pPr>
              <w:ind w:firstLine="23"/>
              <w:jc w:val="both"/>
            </w:pPr>
            <w:r w:rsidRPr="00C12079">
              <w:t>- систематический (внешний);</w:t>
            </w:r>
          </w:p>
          <w:p w:rsidR="003716F0" w:rsidRPr="00C12079" w:rsidRDefault="003716F0" w:rsidP="003716F0">
            <w:pPr>
              <w:ind w:firstLine="23"/>
              <w:jc w:val="both"/>
            </w:pPr>
            <w:r w:rsidRPr="00C12079">
              <w:t>рыночный;</w:t>
            </w:r>
          </w:p>
          <w:p w:rsidR="003716F0" w:rsidRPr="00C12079" w:rsidRDefault="003716F0" w:rsidP="003716F0">
            <w:pPr>
              <w:ind w:firstLine="23"/>
              <w:jc w:val="both"/>
            </w:pPr>
            <w:r w:rsidRPr="00C12079">
              <w:t>- несистематический (внутренний);</w:t>
            </w:r>
          </w:p>
          <w:p w:rsidR="003716F0" w:rsidRPr="00C12079" w:rsidRDefault="003716F0" w:rsidP="003716F0">
            <w:pPr>
              <w:ind w:firstLine="23"/>
              <w:jc w:val="both"/>
            </w:pPr>
            <w:r w:rsidRPr="00C12079">
              <w:t>- инвестиционный</w:t>
            </w:r>
          </w:p>
        </w:tc>
      </w:tr>
    </w:tbl>
    <w:p w:rsidR="003716F0" w:rsidRPr="00C12079" w:rsidRDefault="003716F0" w:rsidP="003716F0">
      <w:pPr>
        <w:spacing w:line="360" w:lineRule="auto"/>
        <w:ind w:firstLine="709"/>
        <w:jc w:val="both"/>
        <w:rPr>
          <w:sz w:val="28"/>
          <w:szCs w:val="28"/>
        </w:rPr>
      </w:pPr>
      <w:r w:rsidRPr="00C12079">
        <w:rPr>
          <w:sz w:val="28"/>
          <w:szCs w:val="28"/>
        </w:rPr>
        <w:t>В приведенной выше классификации отсутствуют риски, связанные с инновационной деятельностью. Однако в дальнейшем автор выделяет инновационные инвестиции, под которыми понимает «… Вложения в нем</w:t>
      </w:r>
      <w:r w:rsidRPr="00C12079">
        <w:rPr>
          <w:sz w:val="28"/>
          <w:szCs w:val="28"/>
        </w:rPr>
        <w:t>а</w:t>
      </w:r>
      <w:r w:rsidRPr="00C12079">
        <w:rPr>
          <w:sz w:val="28"/>
          <w:szCs w:val="28"/>
        </w:rPr>
        <w:t>териальные активы, обеспечивающие внедрение научных и технических разработок в производство и социальную сферу, т.е. это вложения капит</w:t>
      </w:r>
      <w:r w:rsidRPr="00C12079">
        <w:rPr>
          <w:sz w:val="28"/>
          <w:szCs w:val="28"/>
        </w:rPr>
        <w:t>а</w:t>
      </w:r>
      <w:r w:rsidRPr="00C12079">
        <w:rPr>
          <w:sz w:val="28"/>
          <w:szCs w:val="28"/>
        </w:rPr>
        <w:t>ла в новшества, которые приводят к количественным и качественным улучшениям</w:t>
      </w:r>
      <w:r w:rsidR="0066517C">
        <w:rPr>
          <w:sz w:val="28"/>
          <w:szCs w:val="28"/>
        </w:rPr>
        <w:t xml:space="preserve"> производственной деятельности»</w:t>
      </w:r>
      <w:r w:rsidRPr="00C12079">
        <w:rPr>
          <w:sz w:val="28"/>
          <w:szCs w:val="28"/>
        </w:rPr>
        <w:t xml:space="preserve">. </w:t>
      </w:r>
      <w:r w:rsidR="0066517C">
        <w:rPr>
          <w:sz w:val="28"/>
          <w:szCs w:val="28"/>
        </w:rPr>
        <w:t>В</w:t>
      </w:r>
      <w:r w:rsidRPr="00C12079">
        <w:rPr>
          <w:sz w:val="28"/>
          <w:szCs w:val="28"/>
        </w:rPr>
        <w:t>о-первых, эти инвестиции с позиции риска можно отнести к инв</w:t>
      </w:r>
      <w:r w:rsidRPr="00C12079">
        <w:rPr>
          <w:sz w:val="28"/>
          <w:szCs w:val="28"/>
        </w:rPr>
        <w:t>е</w:t>
      </w:r>
      <w:r w:rsidRPr="00C12079">
        <w:rPr>
          <w:sz w:val="28"/>
          <w:szCs w:val="28"/>
        </w:rPr>
        <w:t>стициям по критерию источник возникновения. Во-вторых, сочетание «инновационные инвестиции» предполагает, что инвестиции осуществл</w:t>
      </w:r>
      <w:r w:rsidRPr="00C12079">
        <w:rPr>
          <w:sz w:val="28"/>
          <w:szCs w:val="28"/>
        </w:rPr>
        <w:t>я</w:t>
      </w:r>
      <w:r w:rsidRPr="00C12079">
        <w:rPr>
          <w:sz w:val="28"/>
          <w:szCs w:val="28"/>
        </w:rPr>
        <w:t>ются каким-либо новым хотя бы для предприятия способом, формам и</w:t>
      </w:r>
      <w:r w:rsidRPr="00C12079">
        <w:rPr>
          <w:sz w:val="28"/>
          <w:szCs w:val="28"/>
        </w:rPr>
        <w:t>с</w:t>
      </w:r>
      <w:r w:rsidRPr="00C12079">
        <w:rPr>
          <w:sz w:val="28"/>
          <w:szCs w:val="28"/>
        </w:rPr>
        <w:t>точникам и т.д. Однако из определения данной категории этого не следует. Это скорее инвестиции в инновации.</w:t>
      </w:r>
    </w:p>
    <w:p w:rsidR="003716F0" w:rsidRPr="00C12079" w:rsidRDefault="003716F0" w:rsidP="003716F0">
      <w:pPr>
        <w:spacing w:line="360" w:lineRule="auto"/>
        <w:ind w:firstLine="709"/>
        <w:jc w:val="both"/>
        <w:rPr>
          <w:sz w:val="28"/>
          <w:szCs w:val="28"/>
        </w:rPr>
      </w:pPr>
      <w:proofErr w:type="spellStart"/>
      <w:r w:rsidRPr="00C12079">
        <w:rPr>
          <w:sz w:val="28"/>
          <w:szCs w:val="28"/>
        </w:rPr>
        <w:t>Аньшин</w:t>
      </w:r>
      <w:proofErr w:type="spellEnd"/>
      <w:r w:rsidRPr="00C12079">
        <w:rPr>
          <w:sz w:val="28"/>
          <w:szCs w:val="28"/>
        </w:rPr>
        <w:t xml:space="preserve"> В.М., </w:t>
      </w:r>
      <w:proofErr w:type="spellStart"/>
      <w:r w:rsidRPr="00C12079">
        <w:rPr>
          <w:sz w:val="28"/>
          <w:szCs w:val="28"/>
        </w:rPr>
        <w:t>Дагаев</w:t>
      </w:r>
      <w:proofErr w:type="spellEnd"/>
      <w:r w:rsidRPr="00C12079">
        <w:rPr>
          <w:sz w:val="28"/>
          <w:szCs w:val="28"/>
        </w:rPr>
        <w:t xml:space="preserve"> А.А., рассматривая научно-технические нов</w:t>
      </w:r>
      <w:r w:rsidRPr="00C12079">
        <w:rPr>
          <w:sz w:val="28"/>
          <w:szCs w:val="28"/>
        </w:rPr>
        <w:t>о</w:t>
      </w:r>
      <w:r w:rsidRPr="00C12079">
        <w:rPr>
          <w:sz w:val="28"/>
          <w:szCs w:val="28"/>
        </w:rPr>
        <w:t>введения, справедливо отмечают, что они неизбежно связаны с риском. «Это может быть чисто технический ри</w:t>
      </w:r>
      <w:proofErr w:type="gramStart"/>
      <w:r w:rsidRPr="00C12079">
        <w:rPr>
          <w:sz w:val="28"/>
          <w:szCs w:val="28"/>
        </w:rPr>
        <w:t>ск всл</w:t>
      </w:r>
      <w:proofErr w:type="gramEnd"/>
      <w:r w:rsidRPr="00C12079">
        <w:rPr>
          <w:sz w:val="28"/>
          <w:szCs w:val="28"/>
        </w:rPr>
        <w:t>едствие недостаточной пр</w:t>
      </w:r>
      <w:r w:rsidRPr="00C12079">
        <w:rPr>
          <w:sz w:val="28"/>
          <w:szCs w:val="28"/>
        </w:rPr>
        <w:t>о</w:t>
      </w:r>
      <w:r w:rsidRPr="00C12079">
        <w:rPr>
          <w:sz w:val="28"/>
          <w:szCs w:val="28"/>
        </w:rPr>
        <w:t>работки отдельных инженерных решений. Это может быть экологический риск, вызванный непредсказуемыми для окружающей среды последстви</w:t>
      </w:r>
      <w:r w:rsidRPr="00C12079">
        <w:rPr>
          <w:sz w:val="28"/>
          <w:szCs w:val="28"/>
        </w:rPr>
        <w:t>я</w:t>
      </w:r>
      <w:r w:rsidRPr="00C12079">
        <w:rPr>
          <w:sz w:val="28"/>
          <w:szCs w:val="28"/>
        </w:rPr>
        <w:t>ми использования нового продукта или технологии. Это может быть и коммерческий риск, если к началу производства новой продукции нет г</w:t>
      </w:r>
      <w:r w:rsidRPr="00C12079">
        <w:rPr>
          <w:sz w:val="28"/>
          <w:szCs w:val="28"/>
        </w:rPr>
        <w:t>а</w:t>
      </w:r>
      <w:r w:rsidRPr="00C12079">
        <w:rPr>
          <w:sz w:val="28"/>
          <w:szCs w:val="28"/>
        </w:rPr>
        <w:t>рантированной рыночной ниши для ее реализации или существует опа</w:t>
      </w:r>
      <w:r w:rsidRPr="00C12079">
        <w:rPr>
          <w:sz w:val="28"/>
          <w:szCs w:val="28"/>
        </w:rPr>
        <w:t>с</w:t>
      </w:r>
      <w:r w:rsidRPr="00C12079">
        <w:rPr>
          <w:sz w:val="28"/>
          <w:szCs w:val="28"/>
        </w:rPr>
        <w:t>ность конкуренции со стороны других производителей. Это могут быть и многие другие риски, сопровождающие технологическое нововведение» [</w:t>
      </w:r>
      <w:r w:rsidR="0066517C">
        <w:rPr>
          <w:sz w:val="28"/>
          <w:szCs w:val="28"/>
        </w:rPr>
        <w:t>12</w:t>
      </w:r>
      <w:r w:rsidRPr="00C12079">
        <w:rPr>
          <w:sz w:val="28"/>
          <w:szCs w:val="28"/>
        </w:rPr>
        <w:t xml:space="preserve">]. Обобщающим показателем различных форм инновационного риска в условиях рыночной экономики выступает </w:t>
      </w:r>
      <w:r w:rsidRPr="00C12079">
        <w:rPr>
          <w:sz w:val="28"/>
          <w:szCs w:val="28"/>
        </w:rPr>
        <w:lastRenderedPageBreak/>
        <w:t>финансовый риск, который х</w:t>
      </w:r>
      <w:r w:rsidRPr="00C12079">
        <w:rPr>
          <w:sz w:val="28"/>
          <w:szCs w:val="28"/>
        </w:rPr>
        <w:t>а</w:t>
      </w:r>
      <w:r w:rsidRPr="00C12079">
        <w:rPr>
          <w:sz w:val="28"/>
          <w:szCs w:val="28"/>
        </w:rPr>
        <w:t>рактеризует возможные потери в случае неудачного завершения иннов</w:t>
      </w:r>
      <w:r w:rsidRPr="00C12079">
        <w:rPr>
          <w:sz w:val="28"/>
          <w:szCs w:val="28"/>
        </w:rPr>
        <w:t>а</w:t>
      </w:r>
      <w:r w:rsidRPr="00C12079">
        <w:rPr>
          <w:sz w:val="28"/>
          <w:szCs w:val="28"/>
        </w:rPr>
        <w:t xml:space="preserve">ционного проекта. </w:t>
      </w:r>
    </w:p>
    <w:p w:rsidR="003716F0" w:rsidRPr="00C12079" w:rsidRDefault="003716F0" w:rsidP="003716F0">
      <w:pPr>
        <w:spacing w:line="360" w:lineRule="auto"/>
        <w:ind w:firstLine="709"/>
        <w:jc w:val="both"/>
        <w:rPr>
          <w:sz w:val="28"/>
          <w:szCs w:val="28"/>
        </w:rPr>
      </w:pPr>
      <w:r w:rsidRPr="00C12079">
        <w:rPr>
          <w:sz w:val="28"/>
          <w:szCs w:val="28"/>
        </w:rPr>
        <w:t>Приведенная классификация относится только к технологическим и продуктовым инновациям, т.е. авторы не рассматривают другие виды и</w:t>
      </w:r>
      <w:r w:rsidRPr="00C12079">
        <w:rPr>
          <w:sz w:val="28"/>
          <w:szCs w:val="28"/>
        </w:rPr>
        <w:t>н</w:t>
      </w:r>
      <w:r w:rsidRPr="00C12079">
        <w:rPr>
          <w:sz w:val="28"/>
          <w:szCs w:val="28"/>
        </w:rPr>
        <w:t>новаций, которые, на наш взгляд, сопровождаются большим количеством рисков, которые имеют свою специфику. При этом они справедливо сч</w:t>
      </w:r>
      <w:r w:rsidRPr="00C12079">
        <w:rPr>
          <w:sz w:val="28"/>
          <w:szCs w:val="28"/>
        </w:rPr>
        <w:t>и</w:t>
      </w:r>
      <w:r w:rsidRPr="00C12079">
        <w:rPr>
          <w:sz w:val="28"/>
          <w:szCs w:val="28"/>
        </w:rPr>
        <w:t>тают, что при наступлении рисковой ситуации могут наступить финанс</w:t>
      </w:r>
      <w:r w:rsidRPr="00C12079">
        <w:rPr>
          <w:sz w:val="28"/>
          <w:szCs w:val="28"/>
        </w:rPr>
        <w:t>о</w:t>
      </w:r>
      <w:r w:rsidRPr="00C12079">
        <w:rPr>
          <w:sz w:val="28"/>
          <w:szCs w:val="28"/>
        </w:rPr>
        <w:t>вые потери, т.е. при осуществлении инновационной деятельности всегда присутствует финансовый риск</w:t>
      </w:r>
      <w:r w:rsidRPr="00C12079">
        <w:rPr>
          <w:color w:val="008000"/>
          <w:sz w:val="28"/>
          <w:szCs w:val="28"/>
        </w:rPr>
        <w:t xml:space="preserve">. </w:t>
      </w:r>
    </w:p>
    <w:p w:rsidR="003716F0" w:rsidRPr="00C12079" w:rsidRDefault="003716F0" w:rsidP="003716F0">
      <w:pPr>
        <w:spacing w:line="360" w:lineRule="auto"/>
        <w:ind w:firstLine="709"/>
        <w:jc w:val="both"/>
        <w:rPr>
          <w:sz w:val="28"/>
          <w:szCs w:val="28"/>
        </w:rPr>
      </w:pPr>
      <w:r w:rsidRPr="00C12079">
        <w:rPr>
          <w:sz w:val="28"/>
          <w:szCs w:val="28"/>
        </w:rPr>
        <w:t xml:space="preserve">Французские ученые Л. </w:t>
      </w:r>
      <w:proofErr w:type="spellStart"/>
      <w:r w:rsidRPr="00C12079">
        <w:rPr>
          <w:sz w:val="28"/>
          <w:szCs w:val="28"/>
        </w:rPr>
        <w:t>Ихудт</w:t>
      </w:r>
      <w:proofErr w:type="spellEnd"/>
      <w:r w:rsidRPr="00C12079">
        <w:rPr>
          <w:sz w:val="28"/>
          <w:szCs w:val="28"/>
        </w:rPr>
        <w:t xml:space="preserve"> и К. </w:t>
      </w:r>
      <w:proofErr w:type="spellStart"/>
      <w:r w:rsidRPr="00C12079">
        <w:rPr>
          <w:sz w:val="28"/>
          <w:szCs w:val="28"/>
        </w:rPr>
        <w:t>Гольер</w:t>
      </w:r>
      <w:proofErr w:type="spellEnd"/>
      <w:r w:rsidRPr="00C12079">
        <w:rPr>
          <w:sz w:val="28"/>
          <w:szCs w:val="28"/>
        </w:rPr>
        <w:t xml:space="preserve"> [</w:t>
      </w:r>
      <w:r w:rsidR="0066517C">
        <w:rPr>
          <w:sz w:val="28"/>
          <w:szCs w:val="28"/>
        </w:rPr>
        <w:t>56</w:t>
      </w:r>
      <w:r w:rsidRPr="00C12079">
        <w:rPr>
          <w:sz w:val="28"/>
          <w:szCs w:val="28"/>
        </w:rPr>
        <w:t>] указывают на нео</w:t>
      </w:r>
      <w:r w:rsidRPr="00C12079">
        <w:rPr>
          <w:sz w:val="28"/>
          <w:szCs w:val="28"/>
        </w:rPr>
        <w:t>б</w:t>
      </w:r>
      <w:r w:rsidRPr="00C12079">
        <w:rPr>
          <w:sz w:val="28"/>
          <w:szCs w:val="28"/>
        </w:rPr>
        <w:t>ходимость выделения, в зависимости от характера воздействия на резул</w:t>
      </w:r>
      <w:r w:rsidRPr="00C12079">
        <w:rPr>
          <w:sz w:val="28"/>
          <w:szCs w:val="28"/>
        </w:rPr>
        <w:t>ь</w:t>
      </w:r>
      <w:r w:rsidRPr="00C12079">
        <w:rPr>
          <w:sz w:val="28"/>
          <w:szCs w:val="28"/>
        </w:rPr>
        <w:t xml:space="preserve">таты производства, аддитивного и мультипликативного рисков. Под </w:t>
      </w:r>
      <w:proofErr w:type="gramStart"/>
      <w:r w:rsidRPr="00C12079">
        <w:rPr>
          <w:sz w:val="28"/>
          <w:szCs w:val="28"/>
        </w:rPr>
        <w:t>адд</w:t>
      </w:r>
      <w:r w:rsidRPr="00C12079">
        <w:rPr>
          <w:sz w:val="28"/>
          <w:szCs w:val="28"/>
        </w:rPr>
        <w:t>и</w:t>
      </w:r>
      <w:r w:rsidRPr="00C12079">
        <w:rPr>
          <w:sz w:val="28"/>
          <w:szCs w:val="28"/>
        </w:rPr>
        <w:t>тивным</w:t>
      </w:r>
      <w:proofErr w:type="gramEnd"/>
      <w:r w:rsidRPr="00C12079">
        <w:rPr>
          <w:sz w:val="28"/>
          <w:szCs w:val="28"/>
        </w:rPr>
        <w:t xml:space="preserve"> они понимают риск, оказывающий одинаковое воздействие на все фирмы, независимо от их размера. Мультипликативный риск воздействует на состояние предприятия пропорционально размерам фирмы.</w:t>
      </w:r>
    </w:p>
    <w:p w:rsidR="003716F0" w:rsidRPr="00C12079" w:rsidRDefault="003716F0" w:rsidP="003716F0">
      <w:pPr>
        <w:spacing w:line="360" w:lineRule="auto"/>
        <w:ind w:firstLine="709"/>
        <w:jc w:val="both"/>
        <w:rPr>
          <w:sz w:val="28"/>
          <w:szCs w:val="28"/>
        </w:rPr>
      </w:pPr>
      <w:r w:rsidRPr="00C12079">
        <w:rPr>
          <w:sz w:val="28"/>
          <w:szCs w:val="28"/>
        </w:rPr>
        <w:t>По уровню потерь в экономической литературе выделяют допустимый, критический и катастрофический риск</w:t>
      </w:r>
      <w:proofErr w:type="gramStart"/>
      <w:r w:rsidRPr="00C12079">
        <w:rPr>
          <w:sz w:val="28"/>
          <w:szCs w:val="28"/>
        </w:rPr>
        <w:t xml:space="preserve"> .</w:t>
      </w:r>
      <w:proofErr w:type="gramEnd"/>
      <w:r w:rsidRPr="00C12079">
        <w:rPr>
          <w:sz w:val="28"/>
          <w:szCs w:val="28"/>
        </w:rPr>
        <w:t xml:space="preserve"> Допустимый риск пр</w:t>
      </w:r>
      <w:r w:rsidRPr="00C12079">
        <w:rPr>
          <w:sz w:val="28"/>
          <w:szCs w:val="28"/>
        </w:rPr>
        <w:t>е</w:t>
      </w:r>
      <w:r w:rsidRPr="00C12079">
        <w:rPr>
          <w:sz w:val="28"/>
          <w:szCs w:val="28"/>
        </w:rPr>
        <w:t xml:space="preserve">допределяет угрозу полной или частичной потери ожидаемой прибыли от того или иного проекта. В случае критического риска возможны потери </w:t>
      </w:r>
      <w:proofErr w:type="gramStart"/>
      <w:r w:rsidRPr="00C12079">
        <w:rPr>
          <w:sz w:val="28"/>
          <w:szCs w:val="28"/>
        </w:rPr>
        <w:t>в</w:t>
      </w:r>
      <w:proofErr w:type="gramEnd"/>
      <w:r w:rsidRPr="00C12079">
        <w:rPr>
          <w:sz w:val="28"/>
          <w:szCs w:val="28"/>
        </w:rPr>
        <w:t xml:space="preserve"> </w:t>
      </w:r>
      <w:proofErr w:type="gramStart"/>
      <w:r w:rsidRPr="00C12079">
        <w:rPr>
          <w:sz w:val="28"/>
          <w:szCs w:val="28"/>
        </w:rPr>
        <w:t>сумм</w:t>
      </w:r>
      <w:proofErr w:type="gramEnd"/>
      <w:r w:rsidRPr="00C12079">
        <w:rPr>
          <w:sz w:val="28"/>
          <w:szCs w:val="28"/>
        </w:rPr>
        <w:t xml:space="preserve"> выручки. Катастрофический риск, как правило, приводит </w:t>
      </w:r>
      <w:proofErr w:type="gramStart"/>
      <w:r w:rsidRPr="00C12079">
        <w:rPr>
          <w:sz w:val="28"/>
          <w:szCs w:val="28"/>
        </w:rPr>
        <w:t>к</w:t>
      </w:r>
      <w:proofErr w:type="gramEnd"/>
      <w:r w:rsidRPr="00C12079">
        <w:rPr>
          <w:sz w:val="28"/>
          <w:szCs w:val="28"/>
        </w:rPr>
        <w:t xml:space="preserve"> потери всего состояния.</w:t>
      </w:r>
    </w:p>
    <w:p w:rsidR="003716F0" w:rsidRPr="00C12079" w:rsidRDefault="003716F0" w:rsidP="003716F0">
      <w:pPr>
        <w:spacing w:line="360" w:lineRule="auto"/>
        <w:ind w:firstLine="709"/>
        <w:jc w:val="both"/>
        <w:rPr>
          <w:sz w:val="28"/>
          <w:szCs w:val="28"/>
        </w:rPr>
      </w:pPr>
      <w:r w:rsidRPr="00C12079">
        <w:rPr>
          <w:sz w:val="28"/>
          <w:szCs w:val="28"/>
        </w:rPr>
        <w:t>Филин С. в составе инновационного риска выделяет общие и специфические риски.  К общим видам хозяйственных рисков инновац</w:t>
      </w:r>
      <w:r w:rsidRPr="00C12079">
        <w:rPr>
          <w:sz w:val="28"/>
          <w:szCs w:val="28"/>
        </w:rPr>
        <w:t>и</w:t>
      </w:r>
      <w:r w:rsidRPr="00C12079">
        <w:rPr>
          <w:sz w:val="28"/>
          <w:szCs w:val="28"/>
        </w:rPr>
        <w:t xml:space="preserve">онной деятельности предприятия относит: </w:t>
      </w:r>
    </w:p>
    <w:p w:rsidR="003716F0" w:rsidRPr="00C12079" w:rsidRDefault="003716F0" w:rsidP="003716F0">
      <w:pPr>
        <w:spacing w:line="360" w:lineRule="auto"/>
        <w:ind w:firstLine="709"/>
        <w:jc w:val="both"/>
        <w:rPr>
          <w:sz w:val="28"/>
          <w:szCs w:val="28"/>
        </w:rPr>
      </w:pPr>
      <w:r w:rsidRPr="00C12079">
        <w:rPr>
          <w:sz w:val="28"/>
          <w:szCs w:val="28"/>
        </w:rPr>
        <w:t xml:space="preserve">- риск </w:t>
      </w:r>
      <w:proofErr w:type="spellStart"/>
      <w:r w:rsidRPr="00C12079">
        <w:rPr>
          <w:sz w:val="28"/>
          <w:szCs w:val="28"/>
        </w:rPr>
        <w:t>нереализации</w:t>
      </w:r>
      <w:proofErr w:type="spellEnd"/>
      <w:r w:rsidRPr="00C12079">
        <w:rPr>
          <w:sz w:val="28"/>
          <w:szCs w:val="28"/>
        </w:rPr>
        <w:t xml:space="preserve"> профильной технологии предприятия вследс</w:t>
      </w:r>
      <w:r w:rsidRPr="00C12079">
        <w:rPr>
          <w:sz w:val="28"/>
          <w:szCs w:val="28"/>
        </w:rPr>
        <w:t>т</w:t>
      </w:r>
      <w:r w:rsidRPr="00C12079">
        <w:rPr>
          <w:sz w:val="28"/>
          <w:szCs w:val="28"/>
        </w:rPr>
        <w:t xml:space="preserve">вие </w:t>
      </w:r>
      <w:proofErr w:type="spellStart"/>
      <w:r w:rsidRPr="00C12079">
        <w:rPr>
          <w:sz w:val="28"/>
          <w:szCs w:val="28"/>
        </w:rPr>
        <w:t>незаключения</w:t>
      </w:r>
      <w:proofErr w:type="spellEnd"/>
      <w:r w:rsidRPr="00C12079">
        <w:rPr>
          <w:sz w:val="28"/>
          <w:szCs w:val="28"/>
        </w:rPr>
        <w:t xml:space="preserve"> договора на поставку исходных материалов и проду</w:t>
      </w:r>
      <w:r w:rsidRPr="00C12079">
        <w:rPr>
          <w:sz w:val="28"/>
          <w:szCs w:val="28"/>
        </w:rPr>
        <w:t>к</w:t>
      </w:r>
      <w:r w:rsidRPr="00C12079">
        <w:rPr>
          <w:sz w:val="28"/>
          <w:szCs w:val="28"/>
        </w:rPr>
        <w:t>тов;</w:t>
      </w:r>
    </w:p>
    <w:p w:rsidR="003716F0" w:rsidRPr="00C12079" w:rsidRDefault="003716F0" w:rsidP="003716F0">
      <w:pPr>
        <w:spacing w:line="360" w:lineRule="auto"/>
        <w:ind w:firstLine="709"/>
        <w:jc w:val="both"/>
        <w:rPr>
          <w:sz w:val="28"/>
          <w:szCs w:val="28"/>
        </w:rPr>
      </w:pPr>
      <w:r w:rsidRPr="00C12079">
        <w:rPr>
          <w:sz w:val="28"/>
          <w:szCs w:val="28"/>
        </w:rPr>
        <w:t xml:space="preserve">- риск </w:t>
      </w:r>
      <w:proofErr w:type="spellStart"/>
      <w:r w:rsidRPr="00C12079">
        <w:rPr>
          <w:sz w:val="28"/>
          <w:szCs w:val="28"/>
        </w:rPr>
        <w:t>недополучения</w:t>
      </w:r>
      <w:proofErr w:type="spellEnd"/>
      <w:r w:rsidRPr="00C12079">
        <w:rPr>
          <w:sz w:val="28"/>
          <w:szCs w:val="28"/>
        </w:rPr>
        <w:t xml:space="preserve"> исходных материалов и продуктов из-за срыва заключенных договоров о поставке;</w:t>
      </w:r>
    </w:p>
    <w:p w:rsidR="003716F0" w:rsidRPr="00C12079" w:rsidRDefault="003716F0" w:rsidP="003716F0">
      <w:pPr>
        <w:spacing w:line="360" w:lineRule="auto"/>
        <w:ind w:firstLine="709"/>
        <w:jc w:val="both"/>
        <w:rPr>
          <w:sz w:val="28"/>
          <w:szCs w:val="28"/>
        </w:rPr>
      </w:pPr>
      <w:r w:rsidRPr="00C12079">
        <w:rPr>
          <w:sz w:val="28"/>
          <w:szCs w:val="28"/>
        </w:rPr>
        <w:lastRenderedPageBreak/>
        <w:t>- риск невозвращения предоплаты поставщиком исходных матери</w:t>
      </w:r>
      <w:r w:rsidRPr="00C12079">
        <w:rPr>
          <w:sz w:val="28"/>
          <w:szCs w:val="28"/>
        </w:rPr>
        <w:t>а</w:t>
      </w:r>
      <w:r w:rsidRPr="00C12079">
        <w:rPr>
          <w:sz w:val="28"/>
          <w:szCs w:val="28"/>
        </w:rPr>
        <w:t>лов и продуктов;</w:t>
      </w:r>
    </w:p>
    <w:p w:rsidR="003716F0" w:rsidRPr="00C12079" w:rsidRDefault="003716F0" w:rsidP="003716F0">
      <w:pPr>
        <w:spacing w:line="360" w:lineRule="auto"/>
        <w:ind w:firstLine="709"/>
        <w:jc w:val="both"/>
        <w:rPr>
          <w:sz w:val="28"/>
          <w:szCs w:val="28"/>
        </w:rPr>
      </w:pPr>
      <w:r w:rsidRPr="00C12079">
        <w:rPr>
          <w:sz w:val="28"/>
          <w:szCs w:val="28"/>
        </w:rPr>
        <w:t xml:space="preserve">- риск </w:t>
      </w:r>
      <w:proofErr w:type="spellStart"/>
      <w:r w:rsidRPr="00C12079">
        <w:rPr>
          <w:sz w:val="28"/>
          <w:szCs w:val="28"/>
        </w:rPr>
        <w:t>нереализации</w:t>
      </w:r>
      <w:proofErr w:type="spellEnd"/>
      <w:r w:rsidRPr="00C12079">
        <w:rPr>
          <w:sz w:val="28"/>
          <w:szCs w:val="28"/>
        </w:rPr>
        <w:t xml:space="preserve"> произведенной продукции;</w:t>
      </w:r>
    </w:p>
    <w:p w:rsidR="003716F0" w:rsidRPr="00C12079" w:rsidRDefault="003716F0" w:rsidP="003716F0">
      <w:pPr>
        <w:spacing w:line="360" w:lineRule="auto"/>
        <w:ind w:firstLine="709"/>
        <w:jc w:val="both"/>
        <w:rPr>
          <w:sz w:val="28"/>
          <w:szCs w:val="28"/>
        </w:rPr>
      </w:pPr>
      <w:r w:rsidRPr="00C12079">
        <w:rPr>
          <w:sz w:val="28"/>
          <w:szCs w:val="28"/>
        </w:rPr>
        <w:t xml:space="preserve">-  риск </w:t>
      </w:r>
      <w:proofErr w:type="spellStart"/>
      <w:r w:rsidRPr="00C12079">
        <w:rPr>
          <w:sz w:val="28"/>
          <w:szCs w:val="28"/>
        </w:rPr>
        <w:t>недополучение</w:t>
      </w:r>
      <w:proofErr w:type="spellEnd"/>
      <w:r w:rsidRPr="00C12079">
        <w:rPr>
          <w:sz w:val="28"/>
          <w:szCs w:val="28"/>
        </w:rPr>
        <w:t xml:space="preserve"> или несвоевременного получения оплаты за реализованную без предоплаты продукцию;</w:t>
      </w:r>
    </w:p>
    <w:p w:rsidR="003716F0" w:rsidRPr="00C12079" w:rsidRDefault="003716F0" w:rsidP="003716F0">
      <w:pPr>
        <w:spacing w:line="360" w:lineRule="auto"/>
        <w:ind w:firstLine="709"/>
        <w:jc w:val="both"/>
        <w:rPr>
          <w:sz w:val="28"/>
          <w:szCs w:val="28"/>
        </w:rPr>
      </w:pPr>
      <w:r w:rsidRPr="00C12079">
        <w:rPr>
          <w:sz w:val="28"/>
          <w:szCs w:val="28"/>
        </w:rPr>
        <w:t>- риск отказа покупателя от полученной и оплаченной им продукции (возврат);</w:t>
      </w:r>
    </w:p>
    <w:p w:rsidR="003716F0" w:rsidRPr="00C12079" w:rsidRDefault="003716F0" w:rsidP="003716F0">
      <w:pPr>
        <w:spacing w:line="360" w:lineRule="auto"/>
        <w:ind w:firstLine="709"/>
        <w:jc w:val="both"/>
        <w:rPr>
          <w:sz w:val="28"/>
          <w:szCs w:val="28"/>
        </w:rPr>
      </w:pPr>
      <w:r w:rsidRPr="00C12079">
        <w:rPr>
          <w:sz w:val="28"/>
          <w:szCs w:val="28"/>
        </w:rPr>
        <w:t>- риск срыва собственных производственных планов или венчурных проектов;</w:t>
      </w:r>
    </w:p>
    <w:p w:rsidR="003716F0" w:rsidRPr="00C12079" w:rsidRDefault="003716F0" w:rsidP="003716F0">
      <w:pPr>
        <w:spacing w:line="360" w:lineRule="auto"/>
        <w:ind w:firstLine="709"/>
        <w:jc w:val="both"/>
        <w:rPr>
          <w:sz w:val="28"/>
          <w:szCs w:val="28"/>
        </w:rPr>
      </w:pPr>
      <w:r w:rsidRPr="00C12079">
        <w:rPr>
          <w:sz w:val="28"/>
          <w:szCs w:val="28"/>
        </w:rPr>
        <w:t>- риск неверного прогнозирования ситуации и получения неправил</w:t>
      </w:r>
      <w:r w:rsidRPr="00C12079">
        <w:rPr>
          <w:sz w:val="28"/>
          <w:szCs w:val="28"/>
        </w:rPr>
        <w:t>ь</w:t>
      </w:r>
      <w:r w:rsidRPr="00C12079">
        <w:rPr>
          <w:sz w:val="28"/>
          <w:szCs w:val="28"/>
        </w:rPr>
        <w:t>ных исходных данных;</w:t>
      </w:r>
    </w:p>
    <w:p w:rsidR="003716F0" w:rsidRPr="00C12079" w:rsidRDefault="003716F0" w:rsidP="003716F0">
      <w:pPr>
        <w:spacing w:line="360" w:lineRule="auto"/>
        <w:ind w:firstLine="709"/>
        <w:jc w:val="both"/>
        <w:rPr>
          <w:sz w:val="28"/>
          <w:szCs w:val="28"/>
        </w:rPr>
      </w:pPr>
      <w:r w:rsidRPr="00C12079">
        <w:rPr>
          <w:sz w:val="28"/>
          <w:szCs w:val="28"/>
        </w:rPr>
        <w:t>- риск неполучения внешних инвестиций и кредитов.</w:t>
      </w:r>
    </w:p>
    <w:p w:rsidR="003716F0" w:rsidRPr="00C12079" w:rsidRDefault="003716F0" w:rsidP="003716F0">
      <w:pPr>
        <w:spacing w:line="360" w:lineRule="auto"/>
        <w:jc w:val="both"/>
        <w:rPr>
          <w:sz w:val="28"/>
          <w:szCs w:val="28"/>
        </w:rPr>
      </w:pPr>
      <w:r w:rsidRPr="00C12079">
        <w:rPr>
          <w:sz w:val="28"/>
          <w:szCs w:val="28"/>
        </w:rPr>
        <w:t>К специфическим рискам общего инновационного риска относятся:</w:t>
      </w:r>
    </w:p>
    <w:p w:rsidR="003716F0" w:rsidRPr="00C12079" w:rsidRDefault="003716F0" w:rsidP="003716F0">
      <w:pPr>
        <w:spacing w:line="360" w:lineRule="auto"/>
        <w:ind w:firstLine="709"/>
        <w:jc w:val="both"/>
        <w:rPr>
          <w:sz w:val="28"/>
          <w:szCs w:val="28"/>
        </w:rPr>
      </w:pPr>
      <w:r w:rsidRPr="00C12079">
        <w:rPr>
          <w:sz w:val="28"/>
          <w:szCs w:val="28"/>
        </w:rPr>
        <w:t>- риск неверно выбранного направления НИР;</w:t>
      </w:r>
    </w:p>
    <w:p w:rsidR="003716F0" w:rsidRPr="00C12079" w:rsidRDefault="003716F0" w:rsidP="003716F0">
      <w:pPr>
        <w:spacing w:line="360" w:lineRule="auto"/>
        <w:ind w:firstLine="709"/>
        <w:jc w:val="both"/>
        <w:rPr>
          <w:sz w:val="28"/>
          <w:szCs w:val="28"/>
        </w:rPr>
      </w:pPr>
      <w:r w:rsidRPr="00C12079">
        <w:rPr>
          <w:sz w:val="28"/>
          <w:szCs w:val="28"/>
        </w:rPr>
        <w:t>- риск неверной оценки перспектив завершения НИР и / или ОКР;</w:t>
      </w:r>
    </w:p>
    <w:p w:rsidR="003716F0" w:rsidRPr="00C12079" w:rsidRDefault="003716F0" w:rsidP="003716F0">
      <w:pPr>
        <w:spacing w:line="360" w:lineRule="auto"/>
        <w:ind w:firstLine="709"/>
        <w:jc w:val="both"/>
        <w:rPr>
          <w:sz w:val="28"/>
          <w:szCs w:val="28"/>
        </w:rPr>
      </w:pPr>
      <w:r w:rsidRPr="00C12079">
        <w:rPr>
          <w:sz w:val="28"/>
          <w:szCs w:val="28"/>
        </w:rPr>
        <w:t>- риск недостаточности материально-технической базы;</w:t>
      </w:r>
    </w:p>
    <w:p w:rsidR="003716F0" w:rsidRPr="00C12079" w:rsidRDefault="003716F0" w:rsidP="003716F0">
      <w:pPr>
        <w:spacing w:line="360" w:lineRule="auto"/>
        <w:ind w:firstLine="709"/>
        <w:jc w:val="both"/>
        <w:rPr>
          <w:sz w:val="28"/>
          <w:szCs w:val="28"/>
        </w:rPr>
      </w:pPr>
      <w:r w:rsidRPr="00C12079">
        <w:rPr>
          <w:sz w:val="28"/>
          <w:szCs w:val="28"/>
        </w:rPr>
        <w:t>- риск недостаточности или низкой квалификации кадровой базы;</w:t>
      </w:r>
    </w:p>
    <w:p w:rsidR="003716F0" w:rsidRPr="00C12079" w:rsidRDefault="003716F0" w:rsidP="003716F0">
      <w:pPr>
        <w:spacing w:line="360" w:lineRule="auto"/>
        <w:ind w:firstLine="709"/>
        <w:jc w:val="both"/>
        <w:rPr>
          <w:sz w:val="28"/>
          <w:szCs w:val="28"/>
        </w:rPr>
      </w:pPr>
      <w:r w:rsidRPr="00C12079">
        <w:rPr>
          <w:sz w:val="28"/>
          <w:szCs w:val="28"/>
        </w:rPr>
        <w:t>- риск масштабирования (</w:t>
      </w:r>
      <w:proofErr w:type="spellStart"/>
      <w:r w:rsidRPr="00C12079">
        <w:rPr>
          <w:sz w:val="28"/>
          <w:szCs w:val="28"/>
        </w:rPr>
        <w:t>лабораторности</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 риск отсутствия патентной чистоты;</w:t>
      </w:r>
    </w:p>
    <w:p w:rsidR="003716F0" w:rsidRPr="00C12079" w:rsidRDefault="003716F0" w:rsidP="003716F0">
      <w:pPr>
        <w:spacing w:line="360" w:lineRule="auto"/>
        <w:ind w:firstLine="709"/>
        <w:jc w:val="both"/>
        <w:rPr>
          <w:sz w:val="28"/>
          <w:szCs w:val="28"/>
        </w:rPr>
      </w:pPr>
      <w:r w:rsidRPr="00C12079">
        <w:rPr>
          <w:sz w:val="28"/>
          <w:szCs w:val="28"/>
        </w:rPr>
        <w:t>- риск отсутствия сертификации продукции.</w:t>
      </w:r>
    </w:p>
    <w:p w:rsidR="003716F0" w:rsidRPr="00C12079" w:rsidRDefault="003716F0" w:rsidP="003716F0">
      <w:pPr>
        <w:spacing w:line="360" w:lineRule="auto"/>
        <w:ind w:firstLine="709"/>
        <w:jc w:val="both"/>
        <w:rPr>
          <w:sz w:val="28"/>
          <w:szCs w:val="28"/>
        </w:rPr>
      </w:pPr>
      <w:r w:rsidRPr="00C12079">
        <w:rPr>
          <w:sz w:val="28"/>
          <w:szCs w:val="28"/>
        </w:rPr>
        <w:t xml:space="preserve">Л. </w:t>
      </w:r>
      <w:proofErr w:type="spellStart"/>
      <w:r w:rsidRPr="00C12079">
        <w:rPr>
          <w:sz w:val="28"/>
          <w:szCs w:val="28"/>
        </w:rPr>
        <w:t>Скамай</w:t>
      </w:r>
      <w:proofErr w:type="spellEnd"/>
      <w:r w:rsidRPr="00C12079">
        <w:rPr>
          <w:sz w:val="28"/>
          <w:szCs w:val="28"/>
        </w:rPr>
        <w:t xml:space="preserve"> классифицирует финансовые риски по признакам и по видам. </w:t>
      </w:r>
      <w:proofErr w:type="gramStart"/>
      <w:r w:rsidRPr="00C12079">
        <w:rPr>
          <w:sz w:val="28"/>
          <w:szCs w:val="28"/>
        </w:rPr>
        <w:t>Классификационными признаками являются: возможность стр</w:t>
      </w:r>
      <w:r w:rsidRPr="00C12079">
        <w:rPr>
          <w:sz w:val="28"/>
          <w:szCs w:val="28"/>
        </w:rPr>
        <w:t>а</w:t>
      </w:r>
      <w:r w:rsidRPr="00C12079">
        <w:rPr>
          <w:sz w:val="28"/>
          <w:szCs w:val="28"/>
        </w:rPr>
        <w:t xml:space="preserve">хования (страхуемые, </w:t>
      </w:r>
      <w:proofErr w:type="spellStart"/>
      <w:r w:rsidRPr="00C12079">
        <w:rPr>
          <w:sz w:val="28"/>
          <w:szCs w:val="28"/>
        </w:rPr>
        <w:t>нестрахуемые</w:t>
      </w:r>
      <w:proofErr w:type="spellEnd"/>
      <w:r w:rsidRPr="00C12079">
        <w:rPr>
          <w:sz w:val="28"/>
          <w:szCs w:val="28"/>
        </w:rPr>
        <w:t>); уровень финансовых потерь (допу</w:t>
      </w:r>
      <w:r w:rsidRPr="00C12079">
        <w:rPr>
          <w:sz w:val="28"/>
          <w:szCs w:val="28"/>
        </w:rPr>
        <w:t>с</w:t>
      </w:r>
      <w:r w:rsidRPr="00C12079">
        <w:rPr>
          <w:sz w:val="28"/>
          <w:szCs w:val="28"/>
        </w:rPr>
        <w:t>тимый, критический, катастрофический); сфера возникновения (внешние и внутренние); возможность предвидения (прогнозируемые и непрогноз</w:t>
      </w:r>
      <w:r w:rsidRPr="00C12079">
        <w:rPr>
          <w:sz w:val="28"/>
          <w:szCs w:val="28"/>
        </w:rPr>
        <w:t>и</w:t>
      </w:r>
      <w:r w:rsidRPr="00C12079">
        <w:rPr>
          <w:sz w:val="28"/>
          <w:szCs w:val="28"/>
        </w:rPr>
        <w:t>руемые); длительность воздействия (постоянный и временный); возмо</w:t>
      </w:r>
      <w:r w:rsidRPr="00C12079">
        <w:rPr>
          <w:sz w:val="28"/>
          <w:szCs w:val="28"/>
        </w:rPr>
        <w:t>ж</w:t>
      </w:r>
      <w:r w:rsidRPr="00C12079">
        <w:rPr>
          <w:sz w:val="28"/>
          <w:szCs w:val="28"/>
        </w:rPr>
        <w:t>ные последствия (риски, ведущие к потери всего капитала; риски, ведущие к частичной потери капитала; риски, которые могут привести к получению дополнительного дохода или к экономическим потерям);</w:t>
      </w:r>
      <w:proofErr w:type="gramEnd"/>
      <w:r w:rsidRPr="00C12079">
        <w:rPr>
          <w:sz w:val="28"/>
          <w:szCs w:val="28"/>
        </w:rPr>
        <w:t xml:space="preserve"> по объекту во</w:t>
      </w:r>
      <w:r w:rsidRPr="00C12079">
        <w:rPr>
          <w:sz w:val="28"/>
          <w:szCs w:val="28"/>
        </w:rPr>
        <w:t>з</w:t>
      </w:r>
      <w:r w:rsidRPr="00C12079">
        <w:rPr>
          <w:sz w:val="28"/>
          <w:szCs w:val="28"/>
        </w:rPr>
        <w:t xml:space="preserve">никновения (риски отдельных финансовых операций, </w:t>
      </w:r>
      <w:r w:rsidRPr="00C12079">
        <w:rPr>
          <w:sz w:val="28"/>
          <w:szCs w:val="28"/>
        </w:rPr>
        <w:lastRenderedPageBreak/>
        <w:t>осуществляемых фирмой; риски различных видов финансовой деятельности; риски фина</w:t>
      </w:r>
      <w:r w:rsidRPr="00C12079">
        <w:rPr>
          <w:sz w:val="28"/>
          <w:szCs w:val="28"/>
        </w:rPr>
        <w:t>н</w:t>
      </w:r>
      <w:r w:rsidRPr="00C12079">
        <w:rPr>
          <w:sz w:val="28"/>
          <w:szCs w:val="28"/>
        </w:rPr>
        <w:t>совой деятельности фирмы в целом); по возможности дальнейшей класс</w:t>
      </w:r>
      <w:r w:rsidRPr="00C12079">
        <w:rPr>
          <w:sz w:val="28"/>
          <w:szCs w:val="28"/>
        </w:rPr>
        <w:t>и</w:t>
      </w:r>
      <w:r w:rsidRPr="00C12079">
        <w:rPr>
          <w:sz w:val="28"/>
          <w:szCs w:val="28"/>
        </w:rPr>
        <w:t>фикации (простой финансовый риск и сложный финансовый риск).</w:t>
      </w:r>
    </w:p>
    <w:p w:rsidR="003716F0" w:rsidRPr="00C12079" w:rsidRDefault="003716F0" w:rsidP="003716F0">
      <w:pPr>
        <w:spacing w:line="360" w:lineRule="auto"/>
        <w:ind w:firstLine="709"/>
        <w:jc w:val="both"/>
        <w:rPr>
          <w:sz w:val="28"/>
          <w:szCs w:val="28"/>
        </w:rPr>
      </w:pPr>
      <w:r w:rsidRPr="00C12079">
        <w:rPr>
          <w:sz w:val="28"/>
          <w:szCs w:val="28"/>
        </w:rPr>
        <w:t>По видам финансовые риски делятся на инфляционный, налоговый, кредитный, депозитный, валютный, инвестиционный, процентный и би</w:t>
      </w:r>
      <w:r w:rsidRPr="00C12079">
        <w:rPr>
          <w:sz w:val="28"/>
          <w:szCs w:val="28"/>
        </w:rPr>
        <w:t>з</w:t>
      </w:r>
      <w:r w:rsidRPr="00C12079">
        <w:rPr>
          <w:sz w:val="28"/>
          <w:szCs w:val="28"/>
        </w:rPr>
        <w:t>нес-риск.</w:t>
      </w:r>
    </w:p>
    <w:p w:rsidR="003716F0" w:rsidRPr="00C12079" w:rsidRDefault="003716F0" w:rsidP="003716F0">
      <w:pPr>
        <w:spacing w:line="360" w:lineRule="auto"/>
        <w:ind w:firstLine="709"/>
        <w:jc w:val="both"/>
        <w:rPr>
          <w:sz w:val="28"/>
          <w:szCs w:val="28"/>
        </w:rPr>
      </w:pPr>
      <w:r w:rsidRPr="00C12079">
        <w:rPr>
          <w:sz w:val="28"/>
          <w:szCs w:val="28"/>
        </w:rPr>
        <w:t>Таким образом, проведенный анализ научной литературы позволил выявить, что в настоящее время отсутствует единая классификация. Риски рассматриваются либо в целом применительно к деятельности предпр</w:t>
      </w:r>
      <w:r w:rsidRPr="00C12079">
        <w:rPr>
          <w:sz w:val="28"/>
          <w:szCs w:val="28"/>
        </w:rPr>
        <w:t>и</w:t>
      </w:r>
      <w:r w:rsidRPr="00C12079">
        <w:rPr>
          <w:sz w:val="28"/>
          <w:szCs w:val="28"/>
        </w:rPr>
        <w:t>ятия, либо к отдельным сторонам его деятельности (производственной, финансовой, инновационной или инвестиционной). Следует отметить, что в научной литературе, как правило, анализируются риски инновационной и инвестиционной деятельности в отдельности. На наш взгляд, эти катег</w:t>
      </w:r>
      <w:r w:rsidRPr="00C12079">
        <w:rPr>
          <w:sz w:val="28"/>
          <w:szCs w:val="28"/>
        </w:rPr>
        <w:t>о</w:t>
      </w:r>
      <w:r w:rsidRPr="00C12079">
        <w:rPr>
          <w:sz w:val="28"/>
          <w:szCs w:val="28"/>
        </w:rPr>
        <w:t>рии необходимо рассматривать в комплексе, т.к. как уже отмечалось, и</w:t>
      </w:r>
      <w:r w:rsidRPr="00C12079">
        <w:rPr>
          <w:sz w:val="28"/>
          <w:szCs w:val="28"/>
        </w:rPr>
        <w:t>н</w:t>
      </w:r>
      <w:r w:rsidRPr="00C12079">
        <w:rPr>
          <w:sz w:val="28"/>
          <w:szCs w:val="28"/>
        </w:rPr>
        <w:t>новационная деятельность практически всегда требует привлечения д</w:t>
      </w:r>
      <w:r w:rsidRPr="00C12079">
        <w:rPr>
          <w:sz w:val="28"/>
          <w:szCs w:val="28"/>
        </w:rPr>
        <w:t>о</w:t>
      </w:r>
      <w:r w:rsidRPr="00C12079">
        <w:rPr>
          <w:sz w:val="28"/>
          <w:szCs w:val="28"/>
        </w:rPr>
        <w:t>полнительных средств. В соответствии с целями исследования, на наш взгляд, необходимо предложить классификацию рисков инвестирования инновационной деятельности машиностроительного предприятия с учетом кластерного подхода.</w:t>
      </w:r>
    </w:p>
    <w:p w:rsidR="003716F0" w:rsidRPr="00C12079" w:rsidRDefault="003716F0" w:rsidP="003716F0">
      <w:pPr>
        <w:spacing w:line="360" w:lineRule="auto"/>
        <w:ind w:firstLine="709"/>
        <w:jc w:val="both"/>
        <w:rPr>
          <w:sz w:val="28"/>
          <w:szCs w:val="28"/>
        </w:rPr>
      </w:pPr>
      <w:r w:rsidRPr="00C12079">
        <w:rPr>
          <w:sz w:val="28"/>
          <w:szCs w:val="28"/>
        </w:rPr>
        <w:t xml:space="preserve">Все классификационные признаки инвестирования </w:t>
      </w:r>
      <w:r w:rsidR="0066517C">
        <w:rPr>
          <w:sz w:val="28"/>
          <w:szCs w:val="28"/>
        </w:rPr>
        <w:t>холдинга</w:t>
      </w:r>
      <w:r w:rsidRPr="00C12079">
        <w:rPr>
          <w:sz w:val="28"/>
          <w:szCs w:val="28"/>
        </w:rPr>
        <w:t xml:space="preserve"> можно объединить в две основные группы. </w:t>
      </w:r>
      <w:proofErr w:type="gramStart"/>
      <w:r w:rsidRPr="00C12079">
        <w:rPr>
          <w:sz w:val="28"/>
          <w:szCs w:val="28"/>
        </w:rPr>
        <w:t>Первая группа – в зависимости от причины возникновения рисков, вторая – в зависимости от возможного р</w:t>
      </w:r>
      <w:r w:rsidRPr="00C12079">
        <w:rPr>
          <w:sz w:val="28"/>
          <w:szCs w:val="28"/>
        </w:rPr>
        <w:t>е</w:t>
      </w:r>
      <w:r w:rsidRPr="00C12079">
        <w:rPr>
          <w:sz w:val="28"/>
          <w:szCs w:val="28"/>
        </w:rPr>
        <w:t xml:space="preserve">зультаты инновационной деятельности (рис. </w:t>
      </w:r>
      <w:r w:rsidR="0066517C">
        <w:rPr>
          <w:sz w:val="28"/>
          <w:szCs w:val="28"/>
        </w:rPr>
        <w:t>2)</w:t>
      </w:r>
      <w:r w:rsidRPr="00C12079">
        <w:rPr>
          <w:sz w:val="28"/>
          <w:szCs w:val="28"/>
        </w:rPr>
        <w:t xml:space="preserve">.     </w:t>
      </w:r>
      <w:proofErr w:type="gramEnd"/>
    </w:p>
    <w:p w:rsidR="003716F0" w:rsidRPr="00C12079" w:rsidRDefault="003716F0" w:rsidP="003716F0">
      <w:pPr>
        <w:spacing w:line="360" w:lineRule="auto"/>
        <w:ind w:firstLine="709"/>
        <w:jc w:val="both"/>
        <w:rPr>
          <w:sz w:val="28"/>
          <w:szCs w:val="28"/>
        </w:rPr>
      </w:pPr>
      <w:r w:rsidRPr="00C12079">
        <w:rPr>
          <w:sz w:val="28"/>
          <w:szCs w:val="28"/>
        </w:rPr>
        <w:t xml:space="preserve">По характеру возникновения риски инвестирования </w:t>
      </w:r>
      <w:r w:rsidR="0066517C">
        <w:rPr>
          <w:sz w:val="28"/>
          <w:szCs w:val="28"/>
        </w:rPr>
        <w:t>холдинга</w:t>
      </w:r>
      <w:r w:rsidRPr="00C12079">
        <w:rPr>
          <w:sz w:val="28"/>
          <w:szCs w:val="28"/>
        </w:rPr>
        <w:t xml:space="preserve"> могут быть связаны и не связаны с деятельностью человека. Поэтому их можно разделить </w:t>
      </w:r>
      <w:proofErr w:type="gramStart"/>
      <w:r w:rsidRPr="00C12079">
        <w:rPr>
          <w:sz w:val="28"/>
          <w:szCs w:val="28"/>
        </w:rPr>
        <w:t>на</w:t>
      </w:r>
      <w:proofErr w:type="gramEnd"/>
      <w:r w:rsidRPr="00C12079">
        <w:rPr>
          <w:sz w:val="28"/>
          <w:szCs w:val="28"/>
        </w:rPr>
        <w:t xml:space="preserve"> объективные и субъективные.</w:t>
      </w: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sectPr w:rsidR="003716F0" w:rsidRPr="00C12079" w:rsidSect="003716F0">
          <w:footerReference w:type="even" r:id="rId9"/>
          <w:footerReference w:type="default" r:id="rId10"/>
          <w:type w:val="nextColumn"/>
          <w:pgSz w:w="11906" w:h="16838"/>
          <w:pgMar w:top="1134" w:right="1134" w:bottom="1134" w:left="1701" w:header="709" w:footer="709" w:gutter="0"/>
          <w:cols w:space="708"/>
          <w:docGrid w:linePitch="360"/>
        </w:sectPr>
      </w:pPr>
    </w:p>
    <w:p w:rsidR="003716F0" w:rsidRPr="00C12079" w:rsidRDefault="003716F0" w:rsidP="003716F0">
      <w:pPr>
        <w:spacing w:line="360" w:lineRule="auto"/>
        <w:ind w:firstLine="709"/>
        <w:jc w:val="both"/>
        <w:rPr>
          <w:sz w:val="28"/>
          <w:szCs w:val="28"/>
        </w:rPr>
      </w:pPr>
      <w:r w:rsidRPr="002A1C4C">
        <w:rPr>
          <w:noProof/>
        </w:rPr>
        <w:lastRenderedPageBreak/>
        <w:pict>
          <v:group id="_x0000_s1273" style="position:absolute;left:0;text-align:left;margin-left:13.9pt;margin-top:-16.15pt;width:589.1pt;height:487.2pt;z-index:251679744" coordorigin="1696,1095" coordsize="11782,9744">
            <v:shape id="_x0000_s1274" type="#_x0000_t202" style="position:absolute;left:6405;top:1095;width:4320;height:425">
              <v:shadow opacity=".5" offset="-6pt,-6pt"/>
              <o:extrusion v:ext="view" on="t"/>
              <v:textbox style="mso-next-textbox:#_x0000_s1274">
                <w:txbxContent>
                  <w:p w:rsidR="003716F0" w:rsidRPr="00DF19E7" w:rsidRDefault="003716F0" w:rsidP="003716F0">
                    <w:pPr>
                      <w:jc w:val="center"/>
                    </w:pPr>
                    <w:r w:rsidRPr="00DF19E7">
                      <w:t xml:space="preserve">Риски </w:t>
                    </w:r>
                    <w:r>
                      <w:t>инвестирования</w:t>
                    </w:r>
                    <w:r w:rsidRPr="00DF19E7">
                      <w:t xml:space="preserve"> </w:t>
                    </w:r>
                    <w:r w:rsidR="0066517C">
                      <w:t>холдинга</w:t>
                    </w:r>
                  </w:p>
                </w:txbxContent>
              </v:textbox>
            </v:shape>
            <v:shape id="_x0000_s1275" type="#_x0000_t202" style="position:absolute;left:2498;top:1901;width:5220;height:570">
              <v:shadow on="t" opacity=".5" offset="6pt,-6pt"/>
              <v:textbox style="mso-next-textbox:#_x0000_s1275">
                <w:txbxContent>
                  <w:p w:rsidR="003716F0" w:rsidRPr="00DF19E7" w:rsidRDefault="003716F0" w:rsidP="003716F0">
                    <w:pPr>
                      <w:jc w:val="center"/>
                    </w:pPr>
                    <w:r w:rsidRPr="00DF19E7">
                      <w:t>В зависимости от причин возникновения</w:t>
                    </w:r>
                  </w:p>
                </w:txbxContent>
              </v:textbox>
            </v:shape>
            <v:roundrect id="_x0000_s1276" style="position:absolute;left:2138;top:3232;width:2340;height:570" arcsize="10923f">
              <v:shadow on="t" opacity=".5" offset="-6pt,6pt"/>
              <v:textbox style="mso-next-textbox:#_x0000_s1276">
                <w:txbxContent>
                  <w:p w:rsidR="003716F0" w:rsidRPr="00DF19E7" w:rsidRDefault="003716F0" w:rsidP="003716F0">
                    <w:pPr>
                      <w:jc w:val="center"/>
                    </w:pPr>
                    <w:r w:rsidRPr="00DF19E7">
                      <w:t>По характеру</w:t>
                    </w:r>
                  </w:p>
                </w:txbxContent>
              </v:textbox>
            </v:roundrect>
            <v:roundrect id="_x0000_s1277" style="position:absolute;left:2138;top:4182;width:2340;height:951" arcsize="10923f">
              <v:shadow on="t" opacity=".5" offset="-6pt,6pt"/>
              <v:textbox style="mso-next-textbox:#_x0000_s1277">
                <w:txbxContent>
                  <w:p w:rsidR="003716F0" w:rsidRPr="00DF19E7" w:rsidRDefault="003716F0" w:rsidP="003716F0">
                    <w:pPr>
                      <w:jc w:val="center"/>
                    </w:pPr>
                    <w:r w:rsidRPr="00DF19E7">
                      <w:t xml:space="preserve">По сфере </w:t>
                    </w:r>
                  </w:p>
                  <w:p w:rsidR="003716F0" w:rsidRPr="00DF19E7" w:rsidRDefault="003716F0" w:rsidP="003716F0">
                    <w:pPr>
                      <w:jc w:val="center"/>
                    </w:pPr>
                    <w:r w:rsidRPr="00DF19E7">
                      <w:t xml:space="preserve">возникновения </w:t>
                    </w:r>
                  </w:p>
                </w:txbxContent>
              </v:textbox>
            </v:roundrect>
            <v:shape id="_x0000_s1278" type="#_x0000_t202" style="position:absolute;left:4658;top:3041;width:2340;height:951">
              <v:shadow on="t"/>
              <v:textbox style="mso-next-textbox:#_x0000_s1278">
                <w:txbxContent>
                  <w:p w:rsidR="003716F0" w:rsidRPr="00DF19E7" w:rsidRDefault="003716F0" w:rsidP="003716F0">
                    <w:pPr>
                      <w:jc w:val="center"/>
                    </w:pPr>
                    <w:r w:rsidRPr="00DF19E7">
                      <w:t>- объективные</w:t>
                    </w:r>
                  </w:p>
                  <w:p w:rsidR="003716F0" w:rsidRPr="00DF19E7" w:rsidRDefault="003716F0" w:rsidP="003716F0">
                    <w:pPr>
                      <w:jc w:val="center"/>
                    </w:pPr>
                    <w:r w:rsidRPr="00DF19E7">
                      <w:t>- субъективные</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79" type="#_x0000_t13" style="position:absolute;left:4478;top:3232;width:180;height:570"/>
            <v:shape id="_x0000_s1280" type="#_x0000_t202" style="position:absolute;left:4658;top:4182;width:2160;height:951">
              <v:shadow on="t"/>
              <v:textbox style="mso-next-textbox:#_x0000_s1280">
                <w:txbxContent>
                  <w:p w:rsidR="003716F0" w:rsidRPr="00DF19E7" w:rsidRDefault="003716F0" w:rsidP="003716F0">
                    <w:pPr>
                      <w:jc w:val="center"/>
                    </w:pPr>
                    <w:r w:rsidRPr="00DF19E7">
                      <w:t>- внешние</w:t>
                    </w:r>
                  </w:p>
                  <w:p w:rsidR="003716F0" w:rsidRPr="00DF19E7" w:rsidRDefault="003716F0" w:rsidP="003716F0">
                    <w:pPr>
                      <w:jc w:val="center"/>
                    </w:pPr>
                    <w:r w:rsidRPr="00DF19E7">
                      <w:t>- внутренние</w:t>
                    </w:r>
                  </w:p>
                  <w:p w:rsidR="003716F0" w:rsidRPr="00DF19E7" w:rsidRDefault="003716F0" w:rsidP="003716F0"/>
                </w:txbxContent>
              </v:textbox>
            </v:shape>
            <v:shape id="_x0000_s1281" type="#_x0000_t13" style="position:absolute;left:4478;top:4372;width:180;height:571"/>
            <v:shape id="_x0000_s1282" type="#_x0000_t13" style="position:absolute;left:4478;top:5513;width:180;height:570"/>
            <v:roundrect id="_x0000_s1283" style="position:absolute;left:2138;top:5323;width:2340;height:951" arcsize="10923f">
              <v:shadow on="t" opacity=".5" offset="-6pt,6pt"/>
              <v:textbox style="mso-next-textbox:#_x0000_s1283">
                <w:txbxContent>
                  <w:p w:rsidR="003716F0" w:rsidRPr="00DF19E7" w:rsidRDefault="003716F0" w:rsidP="003716F0">
                    <w:pPr>
                      <w:jc w:val="center"/>
                    </w:pPr>
                    <w:r w:rsidRPr="00DF19E7">
                      <w:t>По организацио</w:t>
                    </w:r>
                    <w:r w:rsidRPr="00DF19E7">
                      <w:t>н</w:t>
                    </w:r>
                    <w:r w:rsidRPr="00DF19E7">
                      <w:t xml:space="preserve">ным формам </w:t>
                    </w:r>
                  </w:p>
                </w:txbxContent>
              </v:textbox>
            </v:roundrect>
            <v:shape id="_x0000_s1284" type="#_x0000_t202" style="position:absolute;left:4658;top:5323;width:2340;height:1141">
              <v:shadow on="t"/>
              <v:textbox style="mso-next-textbox:#_x0000_s1284">
                <w:txbxContent>
                  <w:p w:rsidR="003716F0" w:rsidRPr="00DF19E7" w:rsidRDefault="003716F0" w:rsidP="003716F0">
                    <w:r w:rsidRPr="00DF19E7">
                      <w:t xml:space="preserve">      - проектные</w:t>
                    </w:r>
                  </w:p>
                  <w:p w:rsidR="003716F0" w:rsidRPr="00DF19E7" w:rsidRDefault="003716F0" w:rsidP="003716F0">
                    <w:pPr>
                      <w:jc w:val="center"/>
                    </w:pPr>
                    <w:r w:rsidRPr="00DF19E7">
                      <w:t>- программные</w:t>
                    </w:r>
                  </w:p>
                  <w:p w:rsidR="003716F0" w:rsidRPr="00DF19E7" w:rsidRDefault="003716F0" w:rsidP="003716F0">
                    <w:pPr>
                      <w:jc w:val="center"/>
                    </w:pPr>
                    <w:r w:rsidRPr="00DF19E7">
                      <w:t xml:space="preserve">- портфельные </w:t>
                    </w:r>
                  </w:p>
                </w:txbxContent>
              </v:textbox>
            </v:shape>
            <v:roundrect id="_x0000_s1285" style="position:absolute;left:2138;top:6654;width:2340;height:950" arcsize="10923f">
              <v:shadow on="t" opacity=".5" offset="-6pt,6pt"/>
              <v:textbox style="mso-next-textbox:#_x0000_s1285">
                <w:txbxContent>
                  <w:p w:rsidR="003716F0" w:rsidRPr="00DF19E7" w:rsidRDefault="003716F0" w:rsidP="003716F0">
                    <w:pPr>
                      <w:jc w:val="center"/>
                    </w:pPr>
                    <w:r w:rsidRPr="00DF19E7">
                      <w:t xml:space="preserve">По возможности прогнозирования </w:t>
                    </w:r>
                  </w:p>
                </w:txbxContent>
              </v:textbox>
            </v:roundrect>
            <v:shape id="_x0000_s1286" type="#_x0000_t202" style="position:absolute;left:4658;top:6654;width:2520;height:950">
              <v:shadow on="t"/>
              <v:textbox style="mso-next-textbox:#_x0000_s1286">
                <w:txbxContent>
                  <w:p w:rsidR="003716F0" w:rsidRPr="00DF19E7" w:rsidRDefault="003716F0" w:rsidP="003716F0">
                    <w:pPr>
                      <w:jc w:val="center"/>
                    </w:pPr>
                    <w:r w:rsidRPr="00DF19E7">
                      <w:t>- прогнозируемые</w:t>
                    </w:r>
                  </w:p>
                  <w:p w:rsidR="003716F0" w:rsidRPr="00DF19E7" w:rsidRDefault="003716F0" w:rsidP="003716F0">
                    <w:pPr>
                      <w:jc w:val="center"/>
                    </w:pPr>
                    <w:r w:rsidRPr="00DF19E7">
                      <w:t>- непрогнозируемые</w:t>
                    </w:r>
                  </w:p>
                </w:txbxContent>
              </v:textbox>
            </v:shape>
            <v:roundrect id="_x0000_s1287" style="position:absolute;left:2138;top:7795;width:2340;height:950" arcsize="10923f">
              <v:shadow on="t" opacity=".5" offset="-6pt,6pt"/>
              <v:textbox style="mso-next-textbox:#_x0000_s1287">
                <w:txbxContent>
                  <w:p w:rsidR="003716F0" w:rsidRPr="00DF19E7" w:rsidRDefault="003716F0" w:rsidP="003716F0">
                    <w:pPr>
                      <w:jc w:val="center"/>
                    </w:pPr>
                    <w:r w:rsidRPr="00DF19E7">
                      <w:t xml:space="preserve">По уровню </w:t>
                    </w:r>
                  </w:p>
                  <w:p w:rsidR="003716F0" w:rsidRPr="00DF19E7" w:rsidRDefault="003716F0" w:rsidP="003716F0">
                    <w:pPr>
                      <w:jc w:val="center"/>
                    </w:pPr>
                    <w:r w:rsidRPr="00DF19E7">
                      <w:t xml:space="preserve">сложности </w:t>
                    </w:r>
                  </w:p>
                </w:txbxContent>
              </v:textbox>
            </v:roundrect>
            <v:shape id="_x0000_s1288" type="#_x0000_t13" style="position:absolute;left:4478;top:6844;width:180;height:570"/>
            <v:shape id="_x0000_s1289" type="#_x0000_t202" style="position:absolute;left:4658;top:7795;width:2340;height:950">
              <v:shadow on="t"/>
              <v:textbox style="mso-next-textbox:#_x0000_s1289">
                <w:txbxContent>
                  <w:p w:rsidR="003716F0" w:rsidRPr="00DF19E7" w:rsidRDefault="003716F0" w:rsidP="003716F0">
                    <w:pPr>
                      <w:jc w:val="center"/>
                    </w:pPr>
                    <w:r w:rsidRPr="00DF19E7">
                      <w:t>- прост</w:t>
                    </w:r>
                    <w:r>
                      <w:t>ые</w:t>
                    </w:r>
                  </w:p>
                  <w:p w:rsidR="003716F0" w:rsidRPr="00DF19E7" w:rsidRDefault="003716F0" w:rsidP="003716F0">
                    <w:pPr>
                      <w:jc w:val="center"/>
                    </w:pPr>
                    <w:r w:rsidRPr="00DF19E7">
                      <w:t>- сложны</w:t>
                    </w:r>
                    <w:r>
                      <w:t>е</w:t>
                    </w:r>
                    <w:r w:rsidRPr="00DF19E7">
                      <w:t xml:space="preserve"> </w:t>
                    </w:r>
                  </w:p>
                </w:txbxContent>
              </v:textbox>
            </v:shape>
            <v:roundrect id="_x0000_s1290" style="position:absolute;left:2138;top:8935;width:2340;height:1141" arcsize="10923f">
              <v:shadow on="t" opacity=".5" offset="-6pt,6pt"/>
              <v:textbox style="mso-next-textbox:#_x0000_s1290">
                <w:txbxContent>
                  <w:p w:rsidR="003716F0" w:rsidRPr="00DF19E7" w:rsidRDefault="003716F0" w:rsidP="003716F0">
                    <w:pPr>
                      <w:jc w:val="center"/>
                    </w:pPr>
                    <w:r w:rsidRPr="00DF19E7">
                      <w:t>По возможности передачи и</w:t>
                    </w:r>
                  </w:p>
                  <w:p w:rsidR="003716F0" w:rsidRPr="00DF19E7" w:rsidRDefault="003716F0" w:rsidP="003716F0">
                    <w:pPr>
                      <w:jc w:val="center"/>
                    </w:pPr>
                    <w:r w:rsidRPr="00DF19E7">
                      <w:t xml:space="preserve"> снижения</w:t>
                    </w:r>
                  </w:p>
                </w:txbxContent>
              </v:textbox>
            </v:roundrect>
            <v:shape id="_x0000_s1291" type="#_x0000_t202" style="position:absolute;left:4658;top:8935;width:2880;height:1331">
              <v:shadow on="t"/>
              <v:textbox style="mso-next-textbox:#_x0000_s1291">
                <w:txbxContent>
                  <w:p w:rsidR="003716F0" w:rsidRPr="00DF19E7" w:rsidRDefault="003716F0" w:rsidP="003716F0">
                    <w:pPr>
                      <w:jc w:val="center"/>
                    </w:pPr>
                    <w:r w:rsidRPr="00DF19E7">
                      <w:t>- страхуемые</w:t>
                    </w:r>
                  </w:p>
                  <w:p w:rsidR="003716F0" w:rsidRPr="00DF19E7" w:rsidRDefault="003716F0" w:rsidP="003716F0">
                    <w:pPr>
                      <w:jc w:val="center"/>
                    </w:pPr>
                    <w:r w:rsidRPr="00DF19E7">
                      <w:t xml:space="preserve">- </w:t>
                    </w:r>
                    <w:proofErr w:type="spellStart"/>
                    <w:r w:rsidRPr="00DF19E7">
                      <w:t>нестрахуемые</w:t>
                    </w:r>
                    <w:proofErr w:type="spellEnd"/>
                  </w:p>
                  <w:p w:rsidR="003716F0" w:rsidRPr="00DF19E7" w:rsidRDefault="003716F0" w:rsidP="003716F0">
                    <w:pPr>
                      <w:jc w:val="center"/>
                    </w:pPr>
                    <w:r w:rsidRPr="00DF19E7">
                      <w:t>- диверсифицируемые</w:t>
                    </w:r>
                  </w:p>
                  <w:p w:rsidR="003716F0" w:rsidRPr="00DF19E7" w:rsidRDefault="003716F0" w:rsidP="003716F0">
                    <w:pPr>
                      <w:jc w:val="center"/>
                    </w:pPr>
                    <w:r w:rsidRPr="00DF19E7">
                      <w:t xml:space="preserve">- </w:t>
                    </w:r>
                    <w:proofErr w:type="spellStart"/>
                    <w:r w:rsidRPr="00DF19E7">
                      <w:t>недиверсифицируемые</w:t>
                    </w:r>
                    <w:proofErr w:type="spellEnd"/>
                    <w:r w:rsidRPr="00DF19E7">
                      <w:t xml:space="preserve"> </w:t>
                    </w:r>
                  </w:p>
                </w:txbxContent>
              </v:textbox>
            </v:shape>
            <v:roundrect id="_x0000_s1292" style="position:absolute;left:7538;top:2661;width:2700;height:1141" arcsize="10923f">
              <v:shadow on="t" opacity=".5" offset="-6pt,6pt"/>
              <v:textbox style="mso-next-textbox:#_x0000_s1292">
                <w:txbxContent>
                  <w:p w:rsidR="003716F0" w:rsidRPr="00DF19E7" w:rsidRDefault="003716F0" w:rsidP="003716F0">
                    <w:pPr>
                      <w:jc w:val="center"/>
                    </w:pPr>
                    <w:r w:rsidRPr="00DF19E7">
                      <w:t>По формам собстве</w:t>
                    </w:r>
                    <w:r w:rsidRPr="00DF19E7">
                      <w:t>н</w:t>
                    </w:r>
                    <w:r w:rsidRPr="00DF19E7">
                      <w:t xml:space="preserve">ности источников </w:t>
                    </w:r>
                    <w:r>
                      <w:t>и</w:t>
                    </w:r>
                    <w:r>
                      <w:t>н</w:t>
                    </w:r>
                    <w:r>
                      <w:t>вестирования</w:t>
                    </w:r>
                  </w:p>
                </w:txbxContent>
              </v:textbox>
            </v:roundrect>
            <v:shape id="_x0000_s1293" type="#_x0000_t202" style="position:absolute;left:7718;top:3992;width:2340;height:1331">
              <v:shadow on="t"/>
              <v:textbox style="mso-next-textbox:#_x0000_s1293">
                <w:txbxContent>
                  <w:p w:rsidR="003716F0" w:rsidRPr="00DF19E7" w:rsidRDefault="003716F0" w:rsidP="003716F0">
                    <w:pPr>
                      <w:jc w:val="center"/>
                    </w:pPr>
                    <w:r w:rsidRPr="00DF19E7">
                      <w:t>- государственные</w:t>
                    </w:r>
                  </w:p>
                  <w:p w:rsidR="003716F0" w:rsidRPr="00DF19E7" w:rsidRDefault="003716F0" w:rsidP="003716F0">
                    <w:pPr>
                      <w:jc w:val="center"/>
                    </w:pPr>
                    <w:r w:rsidRPr="00DF19E7">
                      <w:t>- частные</w:t>
                    </w:r>
                  </w:p>
                  <w:p w:rsidR="003716F0" w:rsidRPr="00DF19E7" w:rsidRDefault="003716F0" w:rsidP="003716F0">
                    <w:pPr>
                      <w:jc w:val="center"/>
                    </w:pPr>
                    <w:r w:rsidRPr="00DF19E7">
                      <w:t>- иностранные</w:t>
                    </w:r>
                  </w:p>
                  <w:p w:rsidR="003716F0" w:rsidRPr="00DF19E7" w:rsidRDefault="003716F0" w:rsidP="003716F0">
                    <w:pPr>
                      <w:jc w:val="center"/>
                    </w:pPr>
                    <w:r w:rsidRPr="00DF19E7">
                      <w:t xml:space="preserve">- совместные </w:t>
                    </w:r>
                  </w:p>
                </w:txbxContent>
              </v:textbox>
            </v:shape>
            <v:roundrect id="_x0000_s1294" style="position:absolute;left:7718;top:5513;width:2520;height:570" arcsize="10923f">
              <v:shadow on="t" opacity=".5" offset="-6pt,6pt"/>
              <v:textbox style="mso-next-textbox:#_x0000_s1294">
                <w:txbxContent>
                  <w:p w:rsidR="003716F0" w:rsidRPr="00DF19E7" w:rsidRDefault="003716F0" w:rsidP="003716F0">
                    <w:pPr>
                      <w:jc w:val="center"/>
                    </w:pPr>
                    <w:r w:rsidRPr="00DF19E7">
                      <w:t xml:space="preserve">По стадиям ИД </w:t>
                    </w:r>
                  </w:p>
                </w:txbxContent>
              </v:textbox>
            </v:roundrect>
            <v:shape id="_x0000_s1295" type="#_x0000_t202" style="position:absolute;left:8078;top:6274;width:2340;height:1330">
              <v:shadow on="t"/>
              <v:textbox style="mso-next-textbox:#_x0000_s1295">
                <w:txbxContent>
                  <w:p w:rsidR="003716F0" w:rsidRPr="00DF19E7" w:rsidRDefault="003716F0" w:rsidP="003716F0">
                    <w:pPr>
                      <w:jc w:val="center"/>
                    </w:pPr>
                    <w:r w:rsidRPr="00DF19E7">
                      <w:t xml:space="preserve">- на стадии </w:t>
                    </w:r>
                  </w:p>
                  <w:p w:rsidR="003716F0" w:rsidRPr="00DF19E7" w:rsidRDefault="003716F0" w:rsidP="003716F0">
                    <w:pPr>
                      <w:jc w:val="center"/>
                    </w:pPr>
                    <w:r w:rsidRPr="00DF19E7">
                      <w:t xml:space="preserve">обоснования ИД </w:t>
                    </w:r>
                  </w:p>
                  <w:p w:rsidR="003716F0" w:rsidRPr="00DF19E7" w:rsidRDefault="003716F0" w:rsidP="003716F0">
                    <w:pPr>
                      <w:jc w:val="center"/>
                    </w:pPr>
                    <w:r w:rsidRPr="00DF19E7">
                      <w:t xml:space="preserve">- на стадии </w:t>
                    </w:r>
                  </w:p>
                  <w:p w:rsidR="003716F0" w:rsidRPr="00DF19E7" w:rsidRDefault="003716F0" w:rsidP="003716F0">
                    <w:pPr>
                      <w:jc w:val="center"/>
                    </w:pPr>
                    <w:r w:rsidRPr="00DF19E7">
                      <w:t>реализации проекта</w:t>
                    </w:r>
                  </w:p>
                  <w:p w:rsidR="003716F0" w:rsidRPr="00DF19E7" w:rsidRDefault="003716F0" w:rsidP="003716F0">
                    <w:pPr>
                      <w:jc w:val="center"/>
                    </w:pPr>
                    <w:r w:rsidRPr="00DF19E7">
                      <w:t>-</w:t>
                    </w:r>
                  </w:p>
                </w:txbxContent>
              </v:textbox>
            </v:shape>
            <v:shape id="_x0000_s1296" type="#_x0000_t13" style="position:absolute;left:4478;top:7985;width:180;height:570"/>
            <v:shape id="_x0000_s1297" type="#_x0000_t13" style="position:absolute;left:4478;top:9125;width:180;height:571"/>
            <v:shape id="_x0000_s1298" type="#_x0000_t67" style="position:absolute;left:8798;top:3802;width:360;height:190"/>
            <v:shape id="_x0000_s1299" type="#_x0000_t67" style="position:absolute;left:8978;top:6083;width:360;height:191"/>
            <v:line id="_x0000_s1300" style="position:absolute" from="1778,2661" to="7358,2661"/>
            <v:line id="_x0000_s1301" style="position:absolute" from="7358,2661" to="7358,5893"/>
            <v:line id="_x0000_s1302" style="position:absolute" from="1778,2661" to="1778,9125"/>
            <v:line id="_x0000_s1303" style="position:absolute" from="1778,9125" to="2138,9125"/>
            <v:line id="_x0000_s1304" style="position:absolute" from="1778,7985" to="2138,7985"/>
            <v:line id="_x0000_s1305" style="position:absolute" from="1778,7034" to="2138,7034"/>
            <v:line id="_x0000_s1306" style="position:absolute" from="1778,5703" to="2138,5703"/>
            <v:line id="_x0000_s1307" style="position:absolute" from="1778,4562" to="2138,4562"/>
            <v:line id="_x0000_s1308" style="position:absolute" from="1778,3612" to="2138,3612"/>
            <v:line id="_x0000_s1309" style="position:absolute" from="7358,3422" to="7538,3422"/>
            <v:line id="_x0000_s1310" style="position:absolute" from="7358,5893" to="7718,5893"/>
            <v:line id="_x0000_s1311" style="position:absolute" from="4838,2471" to="4838,2661"/>
            <v:roundrect id="_x0000_s1312" style="position:absolute;left:11318;top:2661;width:1980;height:571" arcsize="10923f">
              <v:shadow on="t" opacity=".5" offset="-6pt,6pt"/>
              <v:textbox style="mso-next-textbox:#_x0000_s1312">
                <w:txbxContent>
                  <w:p w:rsidR="003716F0" w:rsidRPr="00DF19E7" w:rsidRDefault="003716F0" w:rsidP="003716F0">
                    <w:r w:rsidRPr="00DF19E7">
                      <w:t>По масштабу</w:t>
                    </w:r>
                  </w:p>
                </w:txbxContent>
              </v:textbox>
            </v:roundrect>
            <v:shape id="_x0000_s1313" type="#_x0000_t202" style="position:absolute;left:11318;top:3324;width:2071;height:3140">
              <v:shadow on="t"/>
              <v:textbox style="mso-next-textbox:#_x0000_s1313">
                <w:txbxContent>
                  <w:p w:rsidR="003716F0" w:rsidRPr="0066517C" w:rsidRDefault="003716F0" w:rsidP="003716F0">
                    <w:r w:rsidRPr="00DF19E7">
                      <w:t xml:space="preserve">- </w:t>
                    </w:r>
                    <w:r w:rsidRPr="0066517C">
                      <w:t>отражается на результатах отдельного пре</w:t>
                    </w:r>
                    <w:r w:rsidRPr="0066517C">
                      <w:t>д</w:t>
                    </w:r>
                    <w:r w:rsidRPr="0066517C">
                      <w:t>приятия - затрагивает и</w:t>
                    </w:r>
                    <w:r w:rsidRPr="0066517C">
                      <w:t>н</w:t>
                    </w:r>
                    <w:r w:rsidRPr="0066517C">
                      <w:t xml:space="preserve">тересы всех участников </w:t>
                    </w:r>
                    <w:r w:rsidR="0066517C">
                      <w:t>холдинга</w:t>
                    </w:r>
                  </w:p>
                  <w:p w:rsidR="003716F0" w:rsidRPr="00DF19E7" w:rsidRDefault="003716F0" w:rsidP="003716F0">
                    <w:r w:rsidRPr="00DF19E7">
                      <w:t>- аддитивный</w:t>
                    </w:r>
                  </w:p>
                  <w:p w:rsidR="003716F0" w:rsidRPr="00DF19E7" w:rsidRDefault="003716F0" w:rsidP="003716F0">
                    <w:r w:rsidRPr="00DF19E7">
                      <w:t>- мультиплик</w:t>
                    </w:r>
                    <w:r w:rsidRPr="00DF19E7">
                      <w:t>а</w:t>
                    </w:r>
                    <w:r w:rsidRPr="00DF19E7">
                      <w:t xml:space="preserve">тивный </w:t>
                    </w:r>
                  </w:p>
                </w:txbxContent>
              </v:textbox>
            </v:shape>
            <v:roundrect id="_x0000_s1314" style="position:absolute;left:11318;top:6572;width:1980;height:842" arcsize="10923f">
              <v:shadow on="t" opacity=".5" offset="-6pt,6pt"/>
              <v:textbox style="mso-next-textbox:#_x0000_s1314">
                <w:txbxContent>
                  <w:p w:rsidR="003716F0" w:rsidRPr="00DF19E7" w:rsidRDefault="003716F0" w:rsidP="003716F0">
                    <w:r w:rsidRPr="00DF19E7">
                      <w:t>По длительн</w:t>
                    </w:r>
                    <w:r w:rsidRPr="00DF19E7">
                      <w:t>о</w:t>
                    </w:r>
                    <w:r w:rsidRPr="00DF19E7">
                      <w:t>сти воздейс</w:t>
                    </w:r>
                    <w:r w:rsidRPr="00DF19E7">
                      <w:t>т</w:t>
                    </w:r>
                    <w:r w:rsidRPr="00DF19E7">
                      <w:t xml:space="preserve">вия </w:t>
                    </w:r>
                  </w:p>
                </w:txbxContent>
              </v:textbox>
            </v:roundrect>
            <v:shape id="_x0000_s1315" type="#_x0000_t202" style="position:absolute;left:11318;top:7604;width:1980;height:761">
              <v:shadow on="t"/>
              <v:textbox style="mso-next-textbox:#_x0000_s1315">
                <w:txbxContent>
                  <w:p w:rsidR="003716F0" w:rsidRPr="00DF19E7" w:rsidRDefault="003716F0" w:rsidP="003716F0">
                    <w:r w:rsidRPr="00DF19E7">
                      <w:t>- постоянный</w:t>
                    </w:r>
                  </w:p>
                  <w:p w:rsidR="003716F0" w:rsidRPr="00DF19E7" w:rsidRDefault="003716F0" w:rsidP="003716F0">
                    <w:r w:rsidRPr="00DF19E7">
                      <w:t>- временный</w:t>
                    </w:r>
                  </w:p>
                </w:txbxContent>
              </v:textbox>
            </v:shape>
            <v:roundrect id="_x0000_s1316" style="position:absolute;left:11318;top:8555;width:2160;height:570" arcsize="10923f">
              <v:shadow on="t" opacity=".5" offset="-6pt,6pt"/>
              <v:textbox style="mso-next-textbox:#_x0000_s1316">
                <w:txbxContent>
                  <w:p w:rsidR="003716F0" w:rsidRPr="00DF19E7" w:rsidRDefault="003716F0" w:rsidP="003716F0">
                    <w:r w:rsidRPr="00DF19E7">
                      <w:t>По степени риска</w:t>
                    </w:r>
                  </w:p>
                </w:txbxContent>
              </v:textbox>
            </v:roundrect>
            <v:line id="_x0000_s1317" style="position:absolute" from="11138,2471" to="11138,8745"/>
            <v:line id="_x0000_s1318" style="position:absolute" from="11138,3041" to="11318,3041"/>
            <v:line id="_x0000_s1319" style="position:absolute" from="11138,6844" to="11318,6844"/>
            <v:line id="_x0000_s1320" style="position:absolute" from="11138,8745" to="11318,8745"/>
            <v:line id="_x0000_s1321" style="position:absolute" from="13478,2471" to="13478,6274"/>
            <v:shape id="_x0000_s1322" type="#_x0000_t67" style="position:absolute;left:11858;top:3232;width:360;height:190"/>
            <v:shape id="_x0000_s1323" type="#_x0000_t67" style="position:absolute;left:12038;top:7414;width:360;height:190"/>
            <v:shape id="_x0000_s1324" type="#_x0000_t67" style="position:absolute;left:12218;top:9125;width:360;height:191"/>
            <v:line id="_x0000_s1325" style="position:absolute" from="4298,1711" to="12398,1711"/>
            <v:line id="_x0000_s1326" style="position:absolute" from="4298,1711" to="4298,1901"/>
            <v:line id="_x0000_s1327" style="position:absolute" from="12398,1711" to="12398,1901"/>
            <v:shape id="_x0000_s1328" type="#_x0000_t202" style="position:absolute;left:1696;top:10456;width:9442;height:383" stroked="f">
              <v:textbox style="mso-next-textbox:#_x0000_s1328">
                <w:txbxContent>
                  <w:p w:rsidR="003716F0" w:rsidRPr="00DF19E7" w:rsidRDefault="003716F0" w:rsidP="003716F0">
                    <w:pPr>
                      <w:jc w:val="center"/>
                      <w:rPr>
                        <w:i/>
                      </w:rPr>
                    </w:pPr>
                    <w:r w:rsidRPr="00DF19E7">
                      <w:rPr>
                        <w:i/>
                      </w:rPr>
                      <w:t xml:space="preserve">Рис. </w:t>
                    </w:r>
                    <w:r w:rsidRPr="00031F22">
                      <w:rPr>
                        <w:i/>
                      </w:rPr>
                      <w:t>4</w:t>
                    </w:r>
                    <w:r>
                      <w:rPr>
                        <w:i/>
                      </w:rPr>
                      <w:t>3</w:t>
                    </w:r>
                    <w:r w:rsidRPr="00DF19E7">
                      <w:rPr>
                        <w:i/>
                      </w:rPr>
                      <w:t xml:space="preserve">. Классификация рисков </w:t>
                    </w:r>
                    <w:r>
                      <w:rPr>
                        <w:i/>
                      </w:rPr>
                      <w:t>инвестирования</w:t>
                    </w:r>
                    <w:r w:rsidRPr="00DF19E7">
                      <w:rPr>
                        <w:i/>
                      </w:rPr>
                      <w:t xml:space="preserve"> </w:t>
                    </w:r>
                    <w:r w:rsidR="0066517C">
                      <w:rPr>
                        <w:i/>
                      </w:rPr>
                      <w:t>холдинга</w:t>
                    </w:r>
                  </w:p>
                </w:txbxContent>
              </v:textbox>
            </v:shape>
            <v:shapetype id="_x0000_t32" coordsize="21600,21600" o:spt="32" o:oned="t" path="m,l21600,21600e" filled="f">
              <v:path arrowok="t" fillok="f" o:connecttype="none"/>
              <o:lock v:ext="edit" shapetype="t"/>
            </v:shapetype>
            <v:shape id="_x0000_s1329" type="#_x0000_t32" style="position:absolute;left:8370;top:1520;width:0;height:191" o:connectortype="straight"/>
          </v:group>
        </w:pict>
      </w:r>
      <w:r>
        <w:rPr>
          <w:noProof/>
          <w:sz w:val="28"/>
          <w:szCs w:val="28"/>
        </w:rPr>
        <w:pict>
          <v:rect id="_x0000_s1121" style="position:absolute;left:0;text-align:left;margin-left:657pt;margin-top:-45pt;width:45pt;height:36pt;z-index:251663360" stroked="f"/>
        </w:pict>
      </w:r>
    </w:p>
    <w:p w:rsidR="003716F0" w:rsidRPr="00C12079" w:rsidRDefault="003716F0" w:rsidP="003716F0">
      <w:pPr>
        <w:spacing w:line="360" w:lineRule="auto"/>
        <w:ind w:firstLine="709"/>
        <w:jc w:val="both"/>
        <w:rPr>
          <w:sz w:val="28"/>
          <w:szCs w:val="28"/>
        </w:rPr>
      </w:pPr>
      <w:r>
        <w:rPr>
          <w:noProof/>
          <w:sz w:val="28"/>
          <w:szCs w:val="28"/>
        </w:rPr>
        <w:pict>
          <v:shape id="_x0000_s1264" type="#_x0000_t202" style="position:absolute;left:0;text-align:left;margin-left:423pt;margin-top:0;width:261pt;height:28.5pt;z-index:251670528">
            <v:shadow on="t" opacity=".5" offset="6pt,-6pt"/>
            <v:textbox style="mso-next-textbox:#_x0000_s1264">
              <w:txbxContent>
                <w:p w:rsidR="003716F0" w:rsidRPr="00DF19E7" w:rsidRDefault="003716F0" w:rsidP="003716F0">
                  <w:pPr>
                    <w:jc w:val="center"/>
                  </w:pPr>
                  <w:r w:rsidRPr="00DF19E7">
                    <w:t>В зависимости от возможного результата</w:t>
                  </w:r>
                </w:p>
              </w:txbxContent>
            </v:textbox>
          </v:shape>
        </w:pict>
      </w:r>
    </w:p>
    <w:p w:rsidR="003716F0" w:rsidRPr="00C12079" w:rsidRDefault="003716F0" w:rsidP="003716F0">
      <w:pPr>
        <w:spacing w:line="360" w:lineRule="auto"/>
        <w:ind w:firstLine="709"/>
        <w:jc w:val="both"/>
        <w:rPr>
          <w:sz w:val="28"/>
          <w:szCs w:val="28"/>
        </w:rPr>
      </w:pPr>
      <w:r>
        <w:rPr>
          <w:noProof/>
          <w:sz w:val="28"/>
          <w:szCs w:val="28"/>
        </w:rPr>
        <w:pict>
          <v:roundrect id="_x0000_s1266" style="position:absolute;left:0;text-align:left;margin-left:612pt;margin-top:13.85pt;width:126pt;height:38.05pt;z-index:251672576" arcsize="10923f">
            <v:shadow on="t" opacity=".5" offset="-6pt,6pt"/>
            <v:textbox style="mso-next-textbox:#_x0000_s1266">
              <w:txbxContent>
                <w:p w:rsidR="003716F0" w:rsidRPr="00DF19E7" w:rsidRDefault="003716F0" w:rsidP="003716F0">
                  <w:pPr>
                    <w:jc w:val="center"/>
                  </w:pPr>
                  <w:r w:rsidRPr="00DF19E7">
                    <w:t>По видам потерь</w:t>
                  </w:r>
                </w:p>
                <w:p w:rsidR="003716F0" w:rsidRPr="00DF19E7" w:rsidRDefault="003716F0" w:rsidP="003716F0">
                  <w:pPr>
                    <w:jc w:val="center"/>
                  </w:pPr>
                  <w:r w:rsidRPr="00DF19E7">
                    <w:t>ресурсов</w:t>
                  </w:r>
                </w:p>
              </w:txbxContent>
            </v:textbox>
          </v:roundrect>
        </w:pict>
      </w:r>
    </w:p>
    <w:p w:rsidR="003716F0" w:rsidRPr="00C12079" w:rsidRDefault="003716F0" w:rsidP="003716F0">
      <w:pPr>
        <w:spacing w:line="360" w:lineRule="auto"/>
        <w:ind w:firstLine="709"/>
        <w:jc w:val="both"/>
        <w:rPr>
          <w:sz w:val="28"/>
          <w:szCs w:val="28"/>
        </w:rPr>
      </w:pPr>
      <w:r>
        <w:rPr>
          <w:noProof/>
          <w:sz w:val="28"/>
          <w:szCs w:val="28"/>
        </w:rPr>
        <w:pict>
          <v:shape id="_x0000_s1330" type="#_x0000_t32" style="position:absolute;left:0;text-align:left;margin-left:603pt;margin-top:8.7pt;width:9pt;height:0;z-index:251680768" o:connectortype="straight"/>
        </w:pict>
      </w:r>
    </w:p>
    <w:p w:rsidR="003716F0" w:rsidRPr="00C12079" w:rsidRDefault="003716F0" w:rsidP="003716F0">
      <w:pPr>
        <w:spacing w:line="360" w:lineRule="auto"/>
        <w:ind w:firstLine="709"/>
        <w:jc w:val="both"/>
        <w:rPr>
          <w:sz w:val="28"/>
          <w:szCs w:val="28"/>
        </w:rPr>
      </w:pPr>
      <w:r>
        <w:rPr>
          <w:noProof/>
          <w:sz w:val="28"/>
          <w:szCs w:val="28"/>
        </w:rPr>
        <w:pict>
          <v:shape id="_x0000_s1272" type="#_x0000_t67" style="position:absolute;left:0;text-align:left;margin-left:657pt;margin-top:165.2pt;width:18pt;height:9.5pt;z-index:251678720"/>
        </w:pict>
      </w:r>
      <w:r>
        <w:rPr>
          <w:noProof/>
          <w:sz w:val="28"/>
          <w:szCs w:val="28"/>
        </w:rPr>
        <w:pict>
          <v:shape id="_x0000_s1271" type="#_x0000_t67" style="position:absolute;left:0;text-align:left;margin-left:9in;margin-top:3.6pt;width:18pt;height:9.5pt;z-index:251677696"/>
        </w:pict>
      </w:r>
      <w:r>
        <w:rPr>
          <w:noProof/>
          <w:sz w:val="28"/>
          <w:szCs w:val="28"/>
        </w:rPr>
        <w:pict>
          <v:line id="_x0000_s1270" style="position:absolute;left:0;text-align:left;z-index:251676672" from="603pt,146.2pt" to="612pt,146.2pt"/>
        </w:pict>
      </w:r>
      <w:r>
        <w:rPr>
          <w:noProof/>
          <w:sz w:val="28"/>
          <w:szCs w:val="28"/>
        </w:rPr>
        <w:pict>
          <v:shape id="_x0000_s1269" type="#_x0000_t202" style="position:absolute;left:0;text-align:left;margin-left:621pt;margin-top:174.7pt;width:126pt;height:228.15pt;z-index:251675648">
            <v:shadow on="t"/>
            <v:textbox style="mso-next-textbox:#_x0000_s1269">
              <w:txbxContent>
                <w:p w:rsidR="003716F0" w:rsidRPr="00DF19E7" w:rsidRDefault="003716F0" w:rsidP="003716F0">
                  <w:r w:rsidRPr="00DF19E7">
                    <w:t>- упущенной выгоды</w:t>
                  </w:r>
                </w:p>
                <w:p w:rsidR="003716F0" w:rsidRPr="00DF19E7" w:rsidRDefault="003716F0" w:rsidP="003716F0">
                  <w:r w:rsidRPr="00DF19E7">
                    <w:t>- снижения доходн</w:t>
                  </w:r>
                  <w:r w:rsidRPr="00DF19E7">
                    <w:t>о</w:t>
                  </w:r>
                  <w:r w:rsidRPr="00DF19E7">
                    <w:t>сти</w:t>
                  </w:r>
                </w:p>
                <w:p w:rsidR="003716F0" w:rsidRPr="00DF19E7" w:rsidRDefault="003716F0" w:rsidP="003716F0">
                  <w:r w:rsidRPr="00DF19E7">
                    <w:t>- прямых финанс</w:t>
                  </w:r>
                  <w:r w:rsidRPr="00DF19E7">
                    <w:t>о</w:t>
                  </w:r>
                  <w:r w:rsidRPr="00DF19E7">
                    <w:t>вых потерь</w:t>
                  </w:r>
                </w:p>
                <w:p w:rsidR="003716F0" w:rsidRPr="00DF19E7" w:rsidRDefault="003716F0" w:rsidP="003716F0">
                  <w:r w:rsidRPr="00DF19E7">
                    <w:t>- потери финансовой устойчивости</w:t>
                  </w:r>
                </w:p>
                <w:p w:rsidR="003716F0" w:rsidRPr="00DF19E7" w:rsidRDefault="003716F0" w:rsidP="003716F0">
                  <w:r w:rsidRPr="00DF19E7">
                    <w:t>- снижение платеж</w:t>
                  </w:r>
                  <w:r w:rsidRPr="00DF19E7">
                    <w:t>е</w:t>
                  </w:r>
                  <w:r w:rsidRPr="00DF19E7">
                    <w:t>способности и ли</w:t>
                  </w:r>
                  <w:r w:rsidRPr="00DF19E7">
                    <w:t>к</w:t>
                  </w:r>
                  <w:r w:rsidRPr="00DF19E7">
                    <w:t>видности</w:t>
                  </w:r>
                </w:p>
                <w:p w:rsidR="003716F0" w:rsidRPr="00DF19E7" w:rsidRDefault="003716F0" w:rsidP="003716F0">
                  <w:r w:rsidRPr="00DF19E7">
                    <w:t>-  кредитный</w:t>
                  </w:r>
                </w:p>
                <w:p w:rsidR="003716F0" w:rsidRPr="00DF19E7" w:rsidRDefault="003716F0" w:rsidP="003716F0">
                  <w:r w:rsidRPr="00DF19E7">
                    <w:t>- банкротства</w:t>
                  </w:r>
                </w:p>
                <w:p w:rsidR="003716F0" w:rsidRPr="00DF19E7" w:rsidRDefault="003716F0" w:rsidP="003716F0">
                  <w:r w:rsidRPr="00DF19E7">
                    <w:t>- финансовый</w:t>
                  </w:r>
                </w:p>
                <w:p w:rsidR="003716F0" w:rsidRPr="00DF19E7" w:rsidRDefault="003716F0" w:rsidP="003716F0">
                  <w:r w:rsidRPr="00DF19E7">
                    <w:t>- снижения рент</w:t>
                  </w:r>
                  <w:r w:rsidRPr="00DF19E7">
                    <w:t>а</w:t>
                  </w:r>
                  <w:r w:rsidRPr="00DF19E7">
                    <w:t>бельности</w:t>
                  </w:r>
                </w:p>
                <w:p w:rsidR="003716F0" w:rsidRPr="00DF19E7" w:rsidRDefault="003716F0" w:rsidP="003716F0">
                  <w:r w:rsidRPr="00DF19E7">
                    <w:t>- операционный</w:t>
                  </w:r>
                </w:p>
                <w:p w:rsidR="003716F0" w:rsidRPr="00DF19E7" w:rsidRDefault="003716F0" w:rsidP="003716F0"/>
              </w:txbxContent>
            </v:textbox>
          </v:shape>
        </w:pict>
      </w:r>
      <w:r>
        <w:rPr>
          <w:noProof/>
          <w:sz w:val="28"/>
          <w:szCs w:val="28"/>
        </w:rPr>
        <w:pict>
          <v:roundrect id="_x0000_s1268" style="position:absolute;left:0;text-align:left;margin-left:612pt;margin-top:127.15pt;width:99pt;height:38.05pt;z-index:251674624" arcsize="10923f">
            <v:shadow on="t" opacity=".5" offset="-6pt,6pt"/>
            <v:textbox style="mso-next-textbox:#_x0000_s1268">
              <w:txbxContent>
                <w:p w:rsidR="003716F0" w:rsidRPr="00DF19E7" w:rsidRDefault="003716F0" w:rsidP="003716F0">
                  <w:r w:rsidRPr="00DF19E7">
                    <w:t>По финанс</w:t>
                  </w:r>
                  <w:r w:rsidRPr="00DF19E7">
                    <w:t>о</w:t>
                  </w:r>
                  <w:r w:rsidRPr="00DF19E7">
                    <w:t>вым результ</w:t>
                  </w:r>
                  <w:r w:rsidRPr="00DF19E7">
                    <w:t>а</w:t>
                  </w:r>
                  <w:r w:rsidRPr="00DF19E7">
                    <w:t>там</w:t>
                  </w:r>
                </w:p>
              </w:txbxContent>
            </v:textbox>
          </v:roundrect>
        </w:pict>
      </w:r>
      <w:r>
        <w:rPr>
          <w:noProof/>
          <w:sz w:val="28"/>
          <w:szCs w:val="28"/>
        </w:rPr>
        <w:pict>
          <v:shape id="_x0000_s1267" type="#_x0000_t202" style="position:absolute;left:0;text-align:left;margin-left:612pt;margin-top:13.1pt;width:99pt;height:104.55pt;z-index:251673600">
            <v:shadow on="t"/>
            <v:textbox style="mso-next-textbox:#_x0000_s1267">
              <w:txbxContent>
                <w:p w:rsidR="003716F0" w:rsidRPr="00DF19E7" w:rsidRDefault="003716F0" w:rsidP="003716F0">
                  <w:r w:rsidRPr="00DF19E7">
                    <w:t>- материальные</w:t>
                  </w:r>
                </w:p>
                <w:p w:rsidR="003716F0" w:rsidRPr="00DF19E7" w:rsidRDefault="003716F0" w:rsidP="003716F0">
                  <w:r w:rsidRPr="00DF19E7">
                    <w:t>- трудовые</w:t>
                  </w:r>
                </w:p>
                <w:p w:rsidR="003716F0" w:rsidRPr="00DF19E7" w:rsidRDefault="003716F0" w:rsidP="003716F0">
                  <w:r w:rsidRPr="00DF19E7">
                    <w:t>- финансовые</w:t>
                  </w:r>
                </w:p>
                <w:p w:rsidR="003716F0" w:rsidRPr="00DF19E7" w:rsidRDefault="003716F0" w:rsidP="003716F0">
                  <w:r w:rsidRPr="00DF19E7">
                    <w:t>- информац</w:t>
                  </w:r>
                  <w:r w:rsidRPr="00DF19E7">
                    <w:t>и</w:t>
                  </w:r>
                  <w:r w:rsidRPr="00DF19E7">
                    <w:t>онные</w:t>
                  </w:r>
                </w:p>
                <w:p w:rsidR="003716F0" w:rsidRPr="00DF19E7" w:rsidRDefault="003716F0" w:rsidP="003716F0">
                  <w:r w:rsidRPr="00DF19E7">
                    <w:t>- времени</w:t>
                  </w:r>
                </w:p>
                <w:p w:rsidR="003716F0" w:rsidRPr="00DF19E7" w:rsidRDefault="003716F0" w:rsidP="003716F0">
                  <w:pPr>
                    <w:rPr>
                      <w:color w:val="0000FF"/>
                    </w:rPr>
                  </w:pPr>
                  <w:r w:rsidRPr="00DF19E7">
                    <w:rPr>
                      <w:color w:val="0000FF"/>
                    </w:rPr>
                    <w:t>- комплексные</w:t>
                  </w:r>
                </w:p>
              </w:txbxContent>
            </v:textbox>
          </v:shape>
        </w:pict>
      </w:r>
      <w:r>
        <w:rPr>
          <w:noProof/>
          <w:sz w:val="28"/>
          <w:szCs w:val="28"/>
        </w:rPr>
        <w:pict>
          <v:shape id="_x0000_s1265" type="#_x0000_t202" style="position:absolute;left:0;text-align:left;margin-left:495pt;margin-top:298.3pt;width:117pt;height:57pt;z-index:251671552">
            <v:shadow on="t"/>
            <v:textbox style="mso-next-textbox:#_x0000_s1265">
              <w:txbxContent>
                <w:p w:rsidR="003716F0" w:rsidRPr="00DF19E7" w:rsidRDefault="003716F0" w:rsidP="003716F0">
                  <w:r w:rsidRPr="00DF19E7">
                    <w:t>- допустимый</w:t>
                  </w:r>
                </w:p>
                <w:p w:rsidR="003716F0" w:rsidRPr="00DF19E7" w:rsidRDefault="003716F0" w:rsidP="003716F0">
                  <w:r w:rsidRPr="00DF19E7">
                    <w:t>- критический</w:t>
                  </w:r>
                </w:p>
                <w:p w:rsidR="003716F0" w:rsidRPr="00DF19E7" w:rsidRDefault="003716F0" w:rsidP="003716F0">
                  <w:r w:rsidRPr="00DF19E7">
                    <w:t xml:space="preserve">- катастрофический </w:t>
                  </w:r>
                </w:p>
              </w:txbxContent>
            </v:textbox>
          </v:shape>
        </w:pict>
      </w:r>
    </w:p>
    <w:p w:rsidR="003716F0" w:rsidRPr="00C12079" w:rsidRDefault="003716F0" w:rsidP="003716F0">
      <w:pPr>
        <w:spacing w:line="360" w:lineRule="auto"/>
        <w:ind w:firstLine="709"/>
        <w:jc w:val="both"/>
        <w:rPr>
          <w:sz w:val="28"/>
          <w:szCs w:val="28"/>
        </w:rPr>
        <w:sectPr w:rsidR="003716F0" w:rsidRPr="00C12079" w:rsidSect="003716F0">
          <w:type w:val="nextColumn"/>
          <w:pgSz w:w="16838" w:h="11906" w:orient="landscape"/>
          <w:pgMar w:top="1134" w:right="1134" w:bottom="1134" w:left="1701" w:header="709" w:footer="709" w:gutter="0"/>
          <w:cols w:space="708"/>
          <w:docGrid w:linePitch="360"/>
        </w:sectPr>
      </w:pPr>
    </w:p>
    <w:p w:rsidR="003716F0" w:rsidRPr="00C12079" w:rsidRDefault="003716F0" w:rsidP="003716F0">
      <w:pPr>
        <w:spacing w:line="360" w:lineRule="auto"/>
        <w:ind w:firstLine="709"/>
        <w:jc w:val="both"/>
        <w:rPr>
          <w:sz w:val="28"/>
          <w:szCs w:val="28"/>
        </w:rPr>
      </w:pPr>
      <w:r w:rsidRPr="00C12079">
        <w:rPr>
          <w:sz w:val="28"/>
          <w:szCs w:val="28"/>
        </w:rPr>
        <w:lastRenderedPageBreak/>
        <w:t xml:space="preserve">По сфере возникновения риски инвестирования </w:t>
      </w:r>
      <w:r w:rsidR="0066517C">
        <w:rPr>
          <w:sz w:val="28"/>
          <w:szCs w:val="28"/>
        </w:rPr>
        <w:t>холдинга</w:t>
      </w:r>
      <w:r w:rsidRPr="00C12079">
        <w:rPr>
          <w:sz w:val="28"/>
          <w:szCs w:val="28"/>
        </w:rPr>
        <w:t xml:space="preserve"> делятся </w:t>
      </w:r>
      <w:proofErr w:type="gramStart"/>
      <w:r w:rsidRPr="00C12079">
        <w:rPr>
          <w:sz w:val="28"/>
          <w:szCs w:val="28"/>
        </w:rPr>
        <w:t>на</w:t>
      </w:r>
      <w:proofErr w:type="gramEnd"/>
      <w:r w:rsidRPr="00C12079">
        <w:rPr>
          <w:sz w:val="28"/>
          <w:szCs w:val="28"/>
        </w:rPr>
        <w:t xml:space="preserve"> внутренние и внешние. Источником возникновения внешних рисков явл</w:t>
      </w:r>
      <w:r w:rsidRPr="00C12079">
        <w:rPr>
          <w:sz w:val="28"/>
          <w:szCs w:val="28"/>
        </w:rPr>
        <w:t>я</w:t>
      </w:r>
      <w:r w:rsidRPr="00C12079">
        <w:rPr>
          <w:sz w:val="28"/>
          <w:szCs w:val="28"/>
        </w:rPr>
        <w:t xml:space="preserve">ется внешняя среда по отношению к кластеру, т.е. это риск, не зависящий от его деятельности. Как правило, на них нельзя влиять, а можно только учитывать. Данный вид риска характерен для всех участников </w:t>
      </w:r>
      <w:r w:rsidR="0066517C">
        <w:rPr>
          <w:sz w:val="28"/>
          <w:szCs w:val="28"/>
        </w:rPr>
        <w:t>холдинга</w:t>
      </w:r>
      <w:r w:rsidRPr="00C12079">
        <w:rPr>
          <w:sz w:val="28"/>
          <w:szCs w:val="28"/>
        </w:rPr>
        <w:t>. Внешние риски возникают при смене отдельных стадий инновационной деятельности, изменений конъюнктуры рынка, в результате непредвиде</w:t>
      </w:r>
      <w:r w:rsidRPr="00C12079">
        <w:rPr>
          <w:sz w:val="28"/>
          <w:szCs w:val="28"/>
        </w:rPr>
        <w:t>н</w:t>
      </w:r>
      <w:r w:rsidRPr="00C12079">
        <w:rPr>
          <w:sz w:val="28"/>
          <w:szCs w:val="28"/>
        </w:rPr>
        <w:t>ного изменения законодательства в сфере инновационной деятельности и т.п. Внутренние риски, наоборот, зависят организации процессов в класт</w:t>
      </w:r>
      <w:r w:rsidRPr="00C12079">
        <w:rPr>
          <w:sz w:val="28"/>
          <w:szCs w:val="28"/>
        </w:rPr>
        <w:t>е</w:t>
      </w:r>
      <w:r w:rsidRPr="00C12079">
        <w:rPr>
          <w:sz w:val="28"/>
          <w:szCs w:val="28"/>
        </w:rPr>
        <w:t>ре, которая и является их источником. Они могут быть результатом ош</w:t>
      </w:r>
      <w:r w:rsidRPr="00C12079">
        <w:rPr>
          <w:sz w:val="28"/>
          <w:szCs w:val="28"/>
        </w:rPr>
        <w:t>и</w:t>
      </w:r>
      <w:r w:rsidRPr="00C12079">
        <w:rPr>
          <w:sz w:val="28"/>
          <w:szCs w:val="28"/>
        </w:rPr>
        <w:t>бочного инновационного и инвестиционного менеджмента, неэффекти</w:t>
      </w:r>
      <w:r w:rsidRPr="00C12079">
        <w:rPr>
          <w:sz w:val="28"/>
          <w:szCs w:val="28"/>
        </w:rPr>
        <w:t>в</w:t>
      </w:r>
      <w:r w:rsidRPr="00C12079">
        <w:rPr>
          <w:sz w:val="28"/>
          <w:szCs w:val="28"/>
        </w:rPr>
        <w:t>ной структуры активов и других факторов.</w:t>
      </w:r>
    </w:p>
    <w:p w:rsidR="003716F0" w:rsidRPr="00C12079" w:rsidRDefault="003716F0" w:rsidP="003716F0">
      <w:pPr>
        <w:spacing w:line="360" w:lineRule="auto"/>
        <w:ind w:firstLine="709"/>
        <w:jc w:val="both"/>
        <w:rPr>
          <w:sz w:val="28"/>
          <w:szCs w:val="28"/>
        </w:rPr>
      </w:pPr>
      <w:r w:rsidRPr="00C12079">
        <w:rPr>
          <w:sz w:val="28"/>
          <w:szCs w:val="28"/>
        </w:rPr>
        <w:t xml:space="preserve">По возможности предвидения риски инвестирования </w:t>
      </w:r>
      <w:r w:rsidR="0066517C">
        <w:rPr>
          <w:sz w:val="28"/>
          <w:szCs w:val="28"/>
        </w:rPr>
        <w:t>холдинга</w:t>
      </w:r>
      <w:r w:rsidRPr="00C12079">
        <w:rPr>
          <w:sz w:val="28"/>
          <w:szCs w:val="28"/>
        </w:rPr>
        <w:t xml:space="preserve"> класс</w:t>
      </w:r>
      <w:r w:rsidRPr="00C12079">
        <w:rPr>
          <w:sz w:val="28"/>
          <w:szCs w:val="28"/>
        </w:rPr>
        <w:t>и</w:t>
      </w:r>
      <w:r w:rsidRPr="00C12079">
        <w:rPr>
          <w:sz w:val="28"/>
          <w:szCs w:val="28"/>
        </w:rPr>
        <w:t xml:space="preserve">фицируются </w:t>
      </w:r>
      <w:proofErr w:type="gramStart"/>
      <w:r w:rsidRPr="00C12079">
        <w:rPr>
          <w:sz w:val="28"/>
          <w:szCs w:val="28"/>
        </w:rPr>
        <w:t>на</w:t>
      </w:r>
      <w:proofErr w:type="gramEnd"/>
      <w:r w:rsidRPr="00C12079">
        <w:rPr>
          <w:sz w:val="28"/>
          <w:szCs w:val="28"/>
        </w:rPr>
        <w:t xml:space="preserve"> прогнозируемые и непрогнозируемые</w:t>
      </w:r>
      <w:r w:rsidRPr="00C12079">
        <w:rPr>
          <w:i/>
          <w:sz w:val="28"/>
          <w:szCs w:val="28"/>
        </w:rPr>
        <w:t xml:space="preserve">. </w:t>
      </w:r>
      <w:r w:rsidRPr="00C12079">
        <w:rPr>
          <w:sz w:val="28"/>
          <w:szCs w:val="28"/>
        </w:rPr>
        <w:t>Прогнозируемые – это риски, которые являются следствием циклического развития эконом</w:t>
      </w:r>
      <w:r w:rsidRPr="00C12079">
        <w:rPr>
          <w:sz w:val="28"/>
          <w:szCs w:val="28"/>
        </w:rPr>
        <w:t>и</w:t>
      </w:r>
      <w:r w:rsidRPr="00C12079">
        <w:rPr>
          <w:sz w:val="28"/>
          <w:szCs w:val="28"/>
        </w:rPr>
        <w:t>ки, смены стадий конъюнктуры рынка, предсказуемого развития конк</w:t>
      </w:r>
      <w:r w:rsidRPr="00C12079">
        <w:rPr>
          <w:sz w:val="28"/>
          <w:szCs w:val="28"/>
        </w:rPr>
        <w:t>у</w:t>
      </w:r>
      <w:r w:rsidRPr="00C12079">
        <w:rPr>
          <w:sz w:val="28"/>
          <w:szCs w:val="28"/>
        </w:rPr>
        <w:t>ренции. Однако предсказуемость этих рисков носит относительный хара</w:t>
      </w:r>
      <w:r w:rsidRPr="00C12079">
        <w:rPr>
          <w:sz w:val="28"/>
          <w:szCs w:val="28"/>
        </w:rPr>
        <w:t>к</w:t>
      </w:r>
      <w:r w:rsidRPr="00C12079">
        <w:rPr>
          <w:sz w:val="28"/>
          <w:szCs w:val="28"/>
        </w:rPr>
        <w:t xml:space="preserve">тер. Если наступление того или иного события можно спрогнозировать со 100%-ной вероятностью, то это исключает рассматриваемое событие из категории риска. </w:t>
      </w:r>
    </w:p>
    <w:p w:rsidR="003716F0" w:rsidRPr="00C12079" w:rsidRDefault="003716F0" w:rsidP="003716F0">
      <w:pPr>
        <w:spacing w:line="360" w:lineRule="auto"/>
        <w:ind w:firstLine="709"/>
        <w:jc w:val="both"/>
        <w:rPr>
          <w:sz w:val="28"/>
          <w:szCs w:val="28"/>
        </w:rPr>
      </w:pPr>
      <w:r w:rsidRPr="00C12079">
        <w:rPr>
          <w:sz w:val="28"/>
          <w:szCs w:val="28"/>
        </w:rPr>
        <w:t xml:space="preserve">По уровню сложности риски классифицируются </w:t>
      </w:r>
      <w:proofErr w:type="gramStart"/>
      <w:r w:rsidRPr="00C12079">
        <w:rPr>
          <w:sz w:val="28"/>
          <w:szCs w:val="28"/>
        </w:rPr>
        <w:t>на</w:t>
      </w:r>
      <w:proofErr w:type="gramEnd"/>
      <w:r w:rsidRPr="00C12079">
        <w:rPr>
          <w:sz w:val="28"/>
          <w:szCs w:val="28"/>
        </w:rPr>
        <w:t xml:space="preserve"> простые и сло</w:t>
      </w:r>
      <w:r w:rsidRPr="00C12079">
        <w:rPr>
          <w:sz w:val="28"/>
          <w:szCs w:val="28"/>
        </w:rPr>
        <w:t>ж</w:t>
      </w:r>
      <w:r w:rsidRPr="00C12079">
        <w:rPr>
          <w:sz w:val="28"/>
          <w:szCs w:val="28"/>
        </w:rPr>
        <w:t>ные. Простой риск – это риск, который невозможно разделить на отдел</w:t>
      </w:r>
      <w:r w:rsidRPr="00C12079">
        <w:rPr>
          <w:sz w:val="28"/>
          <w:szCs w:val="28"/>
        </w:rPr>
        <w:t>ь</w:t>
      </w:r>
      <w:r w:rsidRPr="00C12079">
        <w:rPr>
          <w:sz w:val="28"/>
          <w:szCs w:val="28"/>
        </w:rPr>
        <w:t>ные подвиды, например, инфляционный риск. Сложный ри</w:t>
      </w:r>
      <w:proofErr w:type="gramStart"/>
      <w:r w:rsidRPr="00C12079">
        <w:rPr>
          <w:sz w:val="28"/>
          <w:szCs w:val="28"/>
        </w:rPr>
        <w:t>ск вкл</w:t>
      </w:r>
      <w:proofErr w:type="gramEnd"/>
      <w:r w:rsidRPr="00C12079">
        <w:rPr>
          <w:sz w:val="28"/>
          <w:szCs w:val="28"/>
        </w:rPr>
        <w:t xml:space="preserve">ючает в себя комплекс различных подвидов. </w:t>
      </w:r>
      <w:proofErr w:type="gramStart"/>
      <w:r w:rsidRPr="00C12079">
        <w:rPr>
          <w:sz w:val="28"/>
          <w:szCs w:val="28"/>
        </w:rPr>
        <w:t>Например, инновационный риск по уровню оценки можно подразделить на общегосударственный; класте</w:t>
      </w:r>
      <w:r w:rsidRPr="00C12079">
        <w:rPr>
          <w:sz w:val="28"/>
          <w:szCs w:val="28"/>
        </w:rPr>
        <w:t>р</w:t>
      </w:r>
      <w:r w:rsidRPr="00C12079">
        <w:rPr>
          <w:sz w:val="28"/>
          <w:szCs w:val="28"/>
        </w:rPr>
        <w:t xml:space="preserve">ный; фирменный; связанный с положением отдельного инвестора. </w:t>
      </w:r>
      <w:proofErr w:type="gramEnd"/>
    </w:p>
    <w:p w:rsidR="003716F0" w:rsidRPr="00C12079" w:rsidRDefault="003716F0" w:rsidP="003716F0">
      <w:pPr>
        <w:spacing w:line="360" w:lineRule="auto"/>
        <w:ind w:firstLine="709"/>
        <w:jc w:val="both"/>
        <w:rPr>
          <w:sz w:val="28"/>
          <w:szCs w:val="28"/>
        </w:rPr>
      </w:pPr>
      <w:r w:rsidRPr="00C12079">
        <w:rPr>
          <w:sz w:val="28"/>
          <w:szCs w:val="28"/>
        </w:rPr>
        <w:t xml:space="preserve">   По организационным формам риски зависят от формы осуществл</w:t>
      </w:r>
      <w:r w:rsidRPr="00C12079">
        <w:rPr>
          <w:sz w:val="28"/>
          <w:szCs w:val="28"/>
        </w:rPr>
        <w:t>е</w:t>
      </w:r>
      <w:r w:rsidRPr="00C12079">
        <w:rPr>
          <w:sz w:val="28"/>
          <w:szCs w:val="28"/>
        </w:rPr>
        <w:t xml:space="preserve">ния инвестиций – проектные, программные и портфельные. Наименьшему риску подвержено портфельное инвестирование, </w:t>
      </w:r>
      <w:proofErr w:type="gramStart"/>
      <w:r w:rsidRPr="00C12079">
        <w:rPr>
          <w:sz w:val="28"/>
          <w:szCs w:val="28"/>
        </w:rPr>
        <w:t>осуществляемая</w:t>
      </w:r>
      <w:proofErr w:type="gramEnd"/>
      <w:r w:rsidRPr="00C12079">
        <w:rPr>
          <w:sz w:val="28"/>
          <w:szCs w:val="28"/>
        </w:rPr>
        <w:t xml:space="preserve"> по ра</w:t>
      </w:r>
      <w:r w:rsidRPr="00C12079">
        <w:rPr>
          <w:sz w:val="28"/>
          <w:szCs w:val="28"/>
        </w:rPr>
        <w:t>з</w:t>
      </w:r>
      <w:r w:rsidRPr="00C12079">
        <w:rPr>
          <w:sz w:val="28"/>
          <w:szCs w:val="28"/>
        </w:rPr>
        <w:t xml:space="preserve">личным, </w:t>
      </w:r>
      <w:r w:rsidRPr="00C12079">
        <w:rPr>
          <w:sz w:val="28"/>
          <w:szCs w:val="28"/>
        </w:rPr>
        <w:lastRenderedPageBreak/>
        <w:t xml:space="preserve">невзаимосвязанным направлениям инновационной деятельности </w:t>
      </w:r>
      <w:r w:rsidR="0066517C">
        <w:rPr>
          <w:sz w:val="28"/>
          <w:szCs w:val="28"/>
        </w:rPr>
        <w:t>холдинга</w:t>
      </w:r>
      <w:r w:rsidRPr="00C12079">
        <w:rPr>
          <w:sz w:val="28"/>
          <w:szCs w:val="28"/>
        </w:rPr>
        <w:t>. Однако она, как правило, требует и больших объемов инвестиций.</w:t>
      </w:r>
    </w:p>
    <w:p w:rsidR="003716F0" w:rsidRPr="00C12079" w:rsidRDefault="003716F0" w:rsidP="003716F0">
      <w:pPr>
        <w:spacing w:line="360" w:lineRule="auto"/>
        <w:ind w:firstLine="709"/>
        <w:jc w:val="both"/>
        <w:rPr>
          <w:sz w:val="28"/>
          <w:szCs w:val="28"/>
        </w:rPr>
      </w:pPr>
      <w:r w:rsidRPr="00C12079">
        <w:rPr>
          <w:sz w:val="28"/>
          <w:szCs w:val="28"/>
        </w:rPr>
        <w:t xml:space="preserve">Риски инвестирования </w:t>
      </w:r>
      <w:r w:rsidR="0066517C">
        <w:rPr>
          <w:sz w:val="28"/>
          <w:szCs w:val="28"/>
        </w:rPr>
        <w:t>холдинга</w:t>
      </w:r>
      <w:r w:rsidRPr="00C12079">
        <w:rPr>
          <w:sz w:val="28"/>
          <w:szCs w:val="28"/>
        </w:rPr>
        <w:t xml:space="preserve"> в зависимости от возможностей страхования подразделяются </w:t>
      </w:r>
      <w:proofErr w:type="gramStart"/>
      <w:r w:rsidRPr="00C12079">
        <w:rPr>
          <w:sz w:val="28"/>
          <w:szCs w:val="28"/>
        </w:rPr>
        <w:t>на</w:t>
      </w:r>
      <w:proofErr w:type="gramEnd"/>
      <w:r w:rsidRPr="00C12079">
        <w:rPr>
          <w:sz w:val="28"/>
          <w:szCs w:val="28"/>
        </w:rPr>
        <w:t xml:space="preserve"> страхуемые и </w:t>
      </w:r>
      <w:proofErr w:type="spellStart"/>
      <w:r w:rsidRPr="00C12079">
        <w:rPr>
          <w:sz w:val="28"/>
          <w:szCs w:val="28"/>
        </w:rPr>
        <w:t>нестрахуемые</w:t>
      </w:r>
      <w:proofErr w:type="spellEnd"/>
      <w:r w:rsidRPr="00C12079">
        <w:rPr>
          <w:sz w:val="28"/>
          <w:szCs w:val="28"/>
        </w:rPr>
        <w:t xml:space="preserve">. Страхуемые риски – это те, которые можно застраховать на случай их наступления. </w:t>
      </w:r>
      <w:proofErr w:type="spellStart"/>
      <w:r w:rsidRPr="00C12079">
        <w:rPr>
          <w:sz w:val="28"/>
          <w:szCs w:val="28"/>
        </w:rPr>
        <w:t>Н</w:t>
      </w:r>
      <w:r w:rsidRPr="00C12079">
        <w:rPr>
          <w:sz w:val="28"/>
          <w:szCs w:val="28"/>
        </w:rPr>
        <w:t>е</w:t>
      </w:r>
      <w:r w:rsidRPr="00C12079">
        <w:rPr>
          <w:sz w:val="28"/>
          <w:szCs w:val="28"/>
        </w:rPr>
        <w:t>страхуемые</w:t>
      </w:r>
      <w:proofErr w:type="spellEnd"/>
      <w:r w:rsidRPr="00C12079">
        <w:rPr>
          <w:sz w:val="28"/>
          <w:szCs w:val="28"/>
        </w:rPr>
        <w:t xml:space="preserve"> риски  - это риски, которые не берутся страховать страховые компании. Однако именно этот вид риска, как правило, является потенц</w:t>
      </w:r>
      <w:r w:rsidRPr="00C12079">
        <w:rPr>
          <w:sz w:val="28"/>
          <w:szCs w:val="28"/>
        </w:rPr>
        <w:t>и</w:t>
      </w:r>
      <w:r w:rsidRPr="00C12079">
        <w:rPr>
          <w:sz w:val="28"/>
          <w:szCs w:val="28"/>
        </w:rPr>
        <w:t>альным источником наибольшей прибыли.</w:t>
      </w:r>
    </w:p>
    <w:p w:rsidR="003716F0" w:rsidRPr="00C12079" w:rsidRDefault="003716F0" w:rsidP="003716F0">
      <w:pPr>
        <w:spacing w:line="360" w:lineRule="auto"/>
        <w:ind w:firstLine="709"/>
        <w:jc w:val="both"/>
        <w:rPr>
          <w:sz w:val="28"/>
          <w:szCs w:val="28"/>
        </w:rPr>
      </w:pPr>
      <w:r w:rsidRPr="00C12079">
        <w:rPr>
          <w:sz w:val="28"/>
          <w:szCs w:val="28"/>
        </w:rPr>
        <w:t xml:space="preserve">По возможности передачи риски делятся </w:t>
      </w:r>
      <w:proofErr w:type="gramStart"/>
      <w:r w:rsidRPr="00C12079">
        <w:rPr>
          <w:sz w:val="28"/>
          <w:szCs w:val="28"/>
        </w:rPr>
        <w:t>на</w:t>
      </w:r>
      <w:proofErr w:type="gramEnd"/>
      <w:r w:rsidRPr="00C12079">
        <w:rPr>
          <w:sz w:val="28"/>
          <w:szCs w:val="28"/>
        </w:rPr>
        <w:t xml:space="preserve"> диверсифицируемые и </w:t>
      </w:r>
      <w:proofErr w:type="spellStart"/>
      <w:r w:rsidRPr="00C12079">
        <w:rPr>
          <w:sz w:val="28"/>
          <w:szCs w:val="28"/>
        </w:rPr>
        <w:t>недиверсифицируемые</w:t>
      </w:r>
      <w:proofErr w:type="spellEnd"/>
      <w:r w:rsidRPr="00C12079">
        <w:rPr>
          <w:sz w:val="28"/>
          <w:szCs w:val="28"/>
        </w:rPr>
        <w:t>. Диверсифицируемые риски – это несистематич</w:t>
      </w:r>
      <w:r w:rsidRPr="00C12079">
        <w:rPr>
          <w:sz w:val="28"/>
          <w:szCs w:val="28"/>
        </w:rPr>
        <w:t>е</w:t>
      </w:r>
      <w:r w:rsidRPr="00C12079">
        <w:rPr>
          <w:sz w:val="28"/>
          <w:szCs w:val="28"/>
        </w:rPr>
        <w:t xml:space="preserve">ские риски и могут быть устранены путем распределения капитала между различными объектами вложения, которые непосредственно не связаны между собой. Это позволяет избежать части риска. Диверсификация представляет собой наиболее обоснованный и относительно менее </w:t>
      </w:r>
      <w:proofErr w:type="spellStart"/>
      <w:r w:rsidRPr="00C12079">
        <w:rPr>
          <w:sz w:val="28"/>
          <w:szCs w:val="28"/>
        </w:rPr>
        <w:t>издержк</w:t>
      </w:r>
      <w:r w:rsidRPr="00C12079">
        <w:rPr>
          <w:sz w:val="28"/>
          <w:szCs w:val="28"/>
        </w:rPr>
        <w:t>о</w:t>
      </w:r>
      <w:r w:rsidRPr="00C12079">
        <w:rPr>
          <w:sz w:val="28"/>
          <w:szCs w:val="28"/>
        </w:rPr>
        <w:t>емкий</w:t>
      </w:r>
      <w:proofErr w:type="spellEnd"/>
      <w:r w:rsidRPr="00C12079">
        <w:rPr>
          <w:sz w:val="28"/>
          <w:szCs w:val="28"/>
        </w:rPr>
        <w:t xml:space="preserve"> способ снижения степени риска. Однако на инвестирование </w:t>
      </w:r>
      <w:r w:rsidR="0066517C">
        <w:rPr>
          <w:sz w:val="28"/>
          <w:szCs w:val="28"/>
        </w:rPr>
        <w:t>холдинга</w:t>
      </w:r>
      <w:r w:rsidRPr="00C12079">
        <w:rPr>
          <w:sz w:val="28"/>
          <w:szCs w:val="28"/>
        </w:rPr>
        <w:t xml:space="preserve"> оказывают влияние внешние факторы, которые не связаны с выбором ко</w:t>
      </w:r>
      <w:r w:rsidRPr="00C12079">
        <w:rPr>
          <w:sz w:val="28"/>
          <w:szCs w:val="28"/>
        </w:rPr>
        <w:t>н</w:t>
      </w:r>
      <w:r w:rsidRPr="00C12079">
        <w:rPr>
          <w:sz w:val="28"/>
          <w:szCs w:val="28"/>
        </w:rPr>
        <w:t xml:space="preserve">кретных объектов инновационной деятельности, и их нельзя устранить с помощью </w:t>
      </w:r>
      <w:proofErr w:type="spellStart"/>
      <w:r w:rsidRPr="00C12079">
        <w:rPr>
          <w:sz w:val="28"/>
          <w:szCs w:val="28"/>
        </w:rPr>
        <w:t>дивесрификации</w:t>
      </w:r>
      <w:proofErr w:type="spellEnd"/>
      <w:r w:rsidRPr="00C12079">
        <w:rPr>
          <w:sz w:val="28"/>
          <w:szCs w:val="28"/>
        </w:rPr>
        <w:t xml:space="preserve"> (например, инфляция, изменение ставки реф</w:t>
      </w:r>
      <w:r w:rsidRPr="00C12079">
        <w:rPr>
          <w:sz w:val="28"/>
          <w:szCs w:val="28"/>
        </w:rPr>
        <w:t>и</w:t>
      </w:r>
      <w:r w:rsidRPr="00C12079">
        <w:rPr>
          <w:sz w:val="28"/>
          <w:szCs w:val="28"/>
        </w:rPr>
        <w:t xml:space="preserve">нансирования и т.д.). Поэтому риск может быть </w:t>
      </w:r>
      <w:proofErr w:type="spellStart"/>
      <w:r w:rsidRPr="00C12079">
        <w:rPr>
          <w:sz w:val="28"/>
          <w:szCs w:val="28"/>
        </w:rPr>
        <w:t>недиверсифицируемый</w:t>
      </w:r>
      <w:proofErr w:type="spellEnd"/>
      <w:r w:rsidRPr="00C12079">
        <w:rPr>
          <w:sz w:val="28"/>
          <w:szCs w:val="28"/>
        </w:rPr>
        <w:t>, т.е. его необходимо учитывать, но нельзя уменьшить за счет диверсифик</w:t>
      </w:r>
      <w:r w:rsidRPr="00C12079">
        <w:rPr>
          <w:sz w:val="28"/>
          <w:szCs w:val="28"/>
        </w:rPr>
        <w:t>а</w:t>
      </w:r>
      <w:r w:rsidRPr="00C12079">
        <w:rPr>
          <w:sz w:val="28"/>
          <w:szCs w:val="28"/>
        </w:rPr>
        <w:t xml:space="preserve">ции. Он является систематическим. </w:t>
      </w:r>
    </w:p>
    <w:p w:rsidR="003716F0" w:rsidRPr="00C12079" w:rsidRDefault="003716F0" w:rsidP="003716F0">
      <w:pPr>
        <w:spacing w:line="360" w:lineRule="auto"/>
        <w:ind w:firstLine="709"/>
        <w:jc w:val="both"/>
        <w:rPr>
          <w:sz w:val="28"/>
          <w:szCs w:val="28"/>
        </w:rPr>
      </w:pPr>
      <w:r w:rsidRPr="00C12079">
        <w:rPr>
          <w:sz w:val="28"/>
          <w:szCs w:val="28"/>
        </w:rPr>
        <w:t>На стадии обоснования риск может возникать из-за неверного прогнозирования ситуации и получения неправильных исходных данных; неполучения внешних инвестиций и кредитов; неверно выбранного направления инновационной деятельности; неверной оценки перспектив заве</w:t>
      </w:r>
      <w:r w:rsidRPr="00C12079">
        <w:rPr>
          <w:sz w:val="28"/>
          <w:szCs w:val="28"/>
        </w:rPr>
        <w:t>р</w:t>
      </w:r>
      <w:r w:rsidRPr="00C12079">
        <w:rPr>
          <w:sz w:val="28"/>
          <w:szCs w:val="28"/>
        </w:rPr>
        <w:t xml:space="preserve">шения инновационной деятельности; недостаточности материально-технической базы; недостаточности или низкой квалификации кадровой базы. </w:t>
      </w:r>
      <w:proofErr w:type="gramStart"/>
      <w:r w:rsidRPr="00C12079">
        <w:rPr>
          <w:sz w:val="28"/>
          <w:szCs w:val="28"/>
        </w:rPr>
        <w:t>На стадии реализации – из-за отсутствия патентной чистоты; серт</w:t>
      </w:r>
      <w:r w:rsidRPr="00C12079">
        <w:rPr>
          <w:sz w:val="28"/>
          <w:szCs w:val="28"/>
        </w:rPr>
        <w:t>и</w:t>
      </w:r>
      <w:r w:rsidRPr="00C12079">
        <w:rPr>
          <w:sz w:val="28"/>
          <w:szCs w:val="28"/>
        </w:rPr>
        <w:t xml:space="preserve">фикации продукции; </w:t>
      </w:r>
      <w:proofErr w:type="spellStart"/>
      <w:r w:rsidRPr="00C12079">
        <w:rPr>
          <w:sz w:val="28"/>
          <w:szCs w:val="28"/>
        </w:rPr>
        <w:t>нереализации</w:t>
      </w:r>
      <w:proofErr w:type="spellEnd"/>
      <w:r w:rsidRPr="00C12079">
        <w:rPr>
          <w:sz w:val="28"/>
          <w:szCs w:val="28"/>
        </w:rPr>
        <w:t xml:space="preserve"> профильной технологии предприятия вследствие </w:t>
      </w:r>
      <w:proofErr w:type="spellStart"/>
      <w:r w:rsidRPr="00C12079">
        <w:rPr>
          <w:sz w:val="28"/>
          <w:szCs w:val="28"/>
        </w:rPr>
        <w:t>незаключения</w:t>
      </w:r>
      <w:proofErr w:type="spellEnd"/>
      <w:r w:rsidRPr="00C12079">
        <w:rPr>
          <w:sz w:val="28"/>
          <w:szCs w:val="28"/>
        </w:rPr>
        <w:t xml:space="preserve"> договора на поставку исходных </w:t>
      </w:r>
      <w:r w:rsidRPr="00C12079">
        <w:rPr>
          <w:sz w:val="28"/>
          <w:szCs w:val="28"/>
        </w:rPr>
        <w:lastRenderedPageBreak/>
        <w:t xml:space="preserve">материалов и продуктов; </w:t>
      </w:r>
      <w:proofErr w:type="spellStart"/>
      <w:r w:rsidRPr="00C12079">
        <w:rPr>
          <w:sz w:val="28"/>
          <w:szCs w:val="28"/>
        </w:rPr>
        <w:t>недополучения</w:t>
      </w:r>
      <w:proofErr w:type="spellEnd"/>
      <w:r w:rsidRPr="00C12079">
        <w:rPr>
          <w:sz w:val="28"/>
          <w:szCs w:val="28"/>
        </w:rPr>
        <w:t xml:space="preserve"> исходных материалов и продуктов из-за срыва заключенных договоров о поставке;  </w:t>
      </w:r>
      <w:proofErr w:type="spellStart"/>
      <w:r w:rsidRPr="00C12079">
        <w:rPr>
          <w:sz w:val="28"/>
          <w:szCs w:val="28"/>
        </w:rPr>
        <w:t>нереализации</w:t>
      </w:r>
      <w:proofErr w:type="spellEnd"/>
      <w:r w:rsidRPr="00C12079">
        <w:rPr>
          <w:sz w:val="28"/>
          <w:szCs w:val="28"/>
        </w:rPr>
        <w:t xml:space="preserve"> произведенной проду</w:t>
      </w:r>
      <w:r w:rsidRPr="00C12079">
        <w:rPr>
          <w:sz w:val="28"/>
          <w:szCs w:val="28"/>
        </w:rPr>
        <w:t>к</w:t>
      </w:r>
      <w:r w:rsidRPr="00C12079">
        <w:rPr>
          <w:sz w:val="28"/>
          <w:szCs w:val="28"/>
        </w:rPr>
        <w:t xml:space="preserve">ции; </w:t>
      </w:r>
      <w:proofErr w:type="spellStart"/>
      <w:r w:rsidRPr="00C12079">
        <w:rPr>
          <w:sz w:val="28"/>
          <w:szCs w:val="28"/>
        </w:rPr>
        <w:t>недополучение</w:t>
      </w:r>
      <w:proofErr w:type="spellEnd"/>
      <w:r w:rsidRPr="00C12079">
        <w:rPr>
          <w:sz w:val="28"/>
          <w:szCs w:val="28"/>
        </w:rPr>
        <w:t xml:space="preserve"> или несвоевременное получение оплаты за реализ</w:t>
      </w:r>
      <w:r w:rsidRPr="00C12079">
        <w:rPr>
          <w:sz w:val="28"/>
          <w:szCs w:val="28"/>
        </w:rPr>
        <w:t>о</w:t>
      </w:r>
      <w:r w:rsidRPr="00C12079">
        <w:rPr>
          <w:sz w:val="28"/>
          <w:szCs w:val="28"/>
        </w:rPr>
        <w:t>ванную продукцию; отказа покупателя от полученной и оплаченной им продукции (возврат);</w:t>
      </w:r>
      <w:proofErr w:type="gramEnd"/>
      <w:r w:rsidRPr="00C12079">
        <w:rPr>
          <w:sz w:val="28"/>
          <w:szCs w:val="28"/>
        </w:rPr>
        <w:t xml:space="preserve"> срыва собственных производственных планов или венчурных проектов. </w:t>
      </w:r>
    </w:p>
    <w:p w:rsidR="003716F0" w:rsidRPr="00C12079" w:rsidRDefault="003716F0" w:rsidP="003716F0">
      <w:pPr>
        <w:spacing w:line="360" w:lineRule="auto"/>
        <w:ind w:firstLine="709"/>
        <w:jc w:val="both"/>
        <w:rPr>
          <w:sz w:val="28"/>
          <w:szCs w:val="28"/>
        </w:rPr>
      </w:pPr>
      <w:r w:rsidRPr="00C12079">
        <w:rPr>
          <w:sz w:val="28"/>
          <w:szCs w:val="28"/>
        </w:rPr>
        <w:t xml:space="preserve">Производственные риски, помимо выделяемых в научной литературе рисков неисполнения хоздоговоров, изменения конъюнктуры рынка, непредвиденных затрат, </w:t>
      </w:r>
      <w:proofErr w:type="spellStart"/>
      <w:r w:rsidRPr="00C12079">
        <w:rPr>
          <w:sz w:val="28"/>
          <w:szCs w:val="28"/>
        </w:rPr>
        <w:t>невостребованности</w:t>
      </w:r>
      <w:proofErr w:type="spellEnd"/>
      <w:r w:rsidRPr="00C12079">
        <w:rPr>
          <w:sz w:val="28"/>
          <w:szCs w:val="28"/>
        </w:rPr>
        <w:t xml:space="preserve"> инноваций, необходимо допо</w:t>
      </w:r>
      <w:r w:rsidRPr="00C12079">
        <w:rPr>
          <w:sz w:val="28"/>
          <w:szCs w:val="28"/>
        </w:rPr>
        <w:t>л</w:t>
      </w:r>
      <w:r w:rsidRPr="00C12079">
        <w:rPr>
          <w:sz w:val="28"/>
          <w:szCs w:val="28"/>
        </w:rPr>
        <w:t xml:space="preserve">нить </w:t>
      </w:r>
      <w:r w:rsidRPr="0066517C">
        <w:rPr>
          <w:sz w:val="28"/>
          <w:szCs w:val="28"/>
        </w:rPr>
        <w:t>операционным риском</w:t>
      </w:r>
      <w:r w:rsidRPr="00C12079">
        <w:rPr>
          <w:sz w:val="28"/>
          <w:szCs w:val="28"/>
        </w:rPr>
        <w:t xml:space="preserve">. Это связано с возможностью возникновения в нарушениях в операционной деятельности предприятия при освоении и производстве результатов инновационной деятельности. </w:t>
      </w:r>
    </w:p>
    <w:p w:rsidR="003716F0" w:rsidRPr="00C12079" w:rsidRDefault="003716F0" w:rsidP="003716F0">
      <w:pPr>
        <w:spacing w:line="360" w:lineRule="auto"/>
        <w:ind w:firstLine="709"/>
        <w:jc w:val="both"/>
        <w:rPr>
          <w:sz w:val="28"/>
          <w:szCs w:val="28"/>
        </w:rPr>
      </w:pPr>
      <w:r w:rsidRPr="00C12079">
        <w:rPr>
          <w:sz w:val="28"/>
          <w:szCs w:val="28"/>
        </w:rPr>
        <w:t>В зависимости от возможного результата, риски можно, на наш взгляд, классифицировать по масштабу, по длительности воздействия, по степени, по видам потерь ресурсов, по финансовым результатам. Аддити</w:t>
      </w:r>
      <w:r w:rsidRPr="00C12079">
        <w:rPr>
          <w:sz w:val="28"/>
          <w:szCs w:val="28"/>
        </w:rPr>
        <w:t>в</w:t>
      </w:r>
      <w:r w:rsidRPr="00C12079">
        <w:rPr>
          <w:sz w:val="28"/>
          <w:szCs w:val="28"/>
        </w:rPr>
        <w:t xml:space="preserve">ный риск оказывают одинаковое воздействие на всех участников кластера. Мультипликативный риск воздействует на состояние предприятий-участников кластера пропорционально </w:t>
      </w:r>
      <w:proofErr w:type="gramStart"/>
      <w:r w:rsidRPr="00C12079">
        <w:rPr>
          <w:sz w:val="28"/>
          <w:szCs w:val="28"/>
        </w:rPr>
        <w:t>из</w:t>
      </w:r>
      <w:proofErr w:type="gramEnd"/>
      <w:r w:rsidRPr="00C12079">
        <w:rPr>
          <w:sz w:val="28"/>
          <w:szCs w:val="28"/>
        </w:rPr>
        <w:t xml:space="preserve"> размерам. Результаты наступл</w:t>
      </w:r>
      <w:r w:rsidRPr="00C12079">
        <w:rPr>
          <w:sz w:val="28"/>
          <w:szCs w:val="28"/>
        </w:rPr>
        <w:t>е</w:t>
      </w:r>
      <w:r w:rsidRPr="00C12079">
        <w:rPr>
          <w:sz w:val="28"/>
          <w:szCs w:val="28"/>
        </w:rPr>
        <w:t>ния рискового события при осуществлении инновационной деятельности могут затрагивать как интересы только данного предприятия, а может ск</w:t>
      </w:r>
      <w:r w:rsidRPr="00C12079">
        <w:rPr>
          <w:sz w:val="28"/>
          <w:szCs w:val="28"/>
        </w:rPr>
        <w:t>а</w:t>
      </w:r>
      <w:r w:rsidRPr="00C12079">
        <w:rPr>
          <w:sz w:val="28"/>
          <w:szCs w:val="28"/>
        </w:rPr>
        <w:t xml:space="preserve">зываться и на результатах </w:t>
      </w:r>
      <w:proofErr w:type="gramStart"/>
      <w:r w:rsidRPr="00C12079">
        <w:rPr>
          <w:sz w:val="28"/>
          <w:szCs w:val="28"/>
        </w:rPr>
        <w:t>работы</w:t>
      </w:r>
      <w:proofErr w:type="gramEnd"/>
      <w:r w:rsidRPr="00C12079">
        <w:rPr>
          <w:sz w:val="28"/>
          <w:szCs w:val="28"/>
        </w:rPr>
        <w:t xml:space="preserve"> как предприятий-поставщиков, так и предприятий-потребителей. </w:t>
      </w:r>
      <w:r w:rsidRPr="0066517C">
        <w:rPr>
          <w:sz w:val="28"/>
          <w:szCs w:val="28"/>
        </w:rPr>
        <w:t>Поэтому, на наш взгляд, целесообразно в да</w:t>
      </w:r>
      <w:r w:rsidRPr="0066517C">
        <w:rPr>
          <w:sz w:val="28"/>
          <w:szCs w:val="28"/>
        </w:rPr>
        <w:t>н</w:t>
      </w:r>
      <w:r w:rsidRPr="0066517C">
        <w:rPr>
          <w:sz w:val="28"/>
          <w:szCs w:val="28"/>
        </w:rPr>
        <w:t>ной классификации выделить эти виды риска инновационной деятельн</w:t>
      </w:r>
      <w:r w:rsidRPr="0066517C">
        <w:rPr>
          <w:sz w:val="28"/>
          <w:szCs w:val="28"/>
        </w:rPr>
        <w:t>о</w:t>
      </w:r>
      <w:r w:rsidRPr="0066517C">
        <w:rPr>
          <w:sz w:val="28"/>
          <w:szCs w:val="28"/>
        </w:rPr>
        <w:t>сти</w:t>
      </w:r>
      <w:r w:rsidRPr="00C12079">
        <w:rPr>
          <w:sz w:val="28"/>
          <w:szCs w:val="28"/>
        </w:rPr>
        <w:t>. Кроме того, можно выделить риски отдельных видов деятельности, риски различных видов инновационной деятельности и риски деятельн</w:t>
      </w:r>
      <w:r w:rsidRPr="00C12079">
        <w:rPr>
          <w:sz w:val="28"/>
          <w:szCs w:val="28"/>
        </w:rPr>
        <w:t>о</w:t>
      </w:r>
      <w:r w:rsidRPr="00C12079">
        <w:rPr>
          <w:sz w:val="28"/>
          <w:szCs w:val="28"/>
        </w:rPr>
        <w:t xml:space="preserve">сти кластера в целом. Особо следует выделить третью группу рисков, включающую в себя весь комплекс рисков, которые могут возникнуть при осуществлении инвестирование </w:t>
      </w:r>
      <w:r w:rsidR="0066517C">
        <w:rPr>
          <w:sz w:val="28"/>
          <w:szCs w:val="28"/>
        </w:rPr>
        <w:t>холдинга</w:t>
      </w:r>
      <w:r w:rsidRPr="00C12079">
        <w:rPr>
          <w:sz w:val="28"/>
          <w:szCs w:val="28"/>
        </w:rPr>
        <w:t>. Данные риски зависят от орган</w:t>
      </w:r>
      <w:r w:rsidRPr="00C12079">
        <w:rPr>
          <w:sz w:val="28"/>
          <w:szCs w:val="28"/>
        </w:rPr>
        <w:t>и</w:t>
      </w:r>
      <w:r w:rsidRPr="00C12079">
        <w:rPr>
          <w:sz w:val="28"/>
          <w:szCs w:val="28"/>
        </w:rPr>
        <w:t>зационно-правовой формы предприятия, от структуры его капитала и а</w:t>
      </w:r>
      <w:r w:rsidRPr="00C12079">
        <w:rPr>
          <w:sz w:val="28"/>
          <w:szCs w:val="28"/>
        </w:rPr>
        <w:t>к</w:t>
      </w:r>
      <w:r w:rsidRPr="00C12079">
        <w:rPr>
          <w:sz w:val="28"/>
          <w:szCs w:val="28"/>
        </w:rPr>
        <w:t>тивов и других факторов.</w:t>
      </w:r>
    </w:p>
    <w:p w:rsidR="003716F0" w:rsidRPr="00C12079" w:rsidRDefault="003716F0" w:rsidP="003716F0">
      <w:pPr>
        <w:spacing w:line="360" w:lineRule="auto"/>
        <w:ind w:firstLine="709"/>
        <w:jc w:val="both"/>
        <w:rPr>
          <w:sz w:val="28"/>
          <w:szCs w:val="28"/>
        </w:rPr>
      </w:pPr>
      <w:r w:rsidRPr="00C12079">
        <w:rPr>
          <w:sz w:val="28"/>
          <w:szCs w:val="28"/>
        </w:rPr>
        <w:lastRenderedPageBreak/>
        <w:t xml:space="preserve">По длительности воздействия риски подразделяются на две группы - постоянный и временный. Постоянный риск характерен для всего периода </w:t>
      </w:r>
      <w:proofErr w:type="spellStart"/>
      <w:r w:rsidRPr="00C12079">
        <w:rPr>
          <w:sz w:val="28"/>
          <w:szCs w:val="28"/>
        </w:rPr>
        <w:t>тнвестирования</w:t>
      </w:r>
      <w:proofErr w:type="spellEnd"/>
      <w:r w:rsidRPr="00C12079">
        <w:rPr>
          <w:sz w:val="28"/>
          <w:szCs w:val="28"/>
        </w:rPr>
        <w:t xml:space="preserve"> инновационной деятельности </w:t>
      </w:r>
      <w:r w:rsidR="0066517C">
        <w:rPr>
          <w:sz w:val="28"/>
          <w:szCs w:val="28"/>
        </w:rPr>
        <w:t>холдинга</w:t>
      </w:r>
      <w:r w:rsidRPr="00C12079">
        <w:rPr>
          <w:sz w:val="28"/>
          <w:szCs w:val="28"/>
        </w:rPr>
        <w:t>. Как правило, к этим рискам относятся риски, которые постоянно угрожают его деятельности. Это могут быть валютный и процентный риски. Временные риски дейс</w:t>
      </w:r>
      <w:r w:rsidRPr="00C12079">
        <w:rPr>
          <w:sz w:val="28"/>
          <w:szCs w:val="28"/>
        </w:rPr>
        <w:t>т</w:t>
      </w:r>
      <w:r w:rsidRPr="00C12079">
        <w:rPr>
          <w:sz w:val="28"/>
          <w:szCs w:val="28"/>
        </w:rPr>
        <w:t xml:space="preserve">вуют на отдельных стадиях инвестирования инновационной деятельности </w:t>
      </w:r>
      <w:r w:rsidR="0066517C">
        <w:rPr>
          <w:sz w:val="28"/>
          <w:szCs w:val="28"/>
        </w:rPr>
        <w:t>холдинга</w:t>
      </w:r>
      <w:r w:rsidRPr="00C12079">
        <w:rPr>
          <w:sz w:val="28"/>
          <w:szCs w:val="28"/>
        </w:rPr>
        <w:t xml:space="preserve"> и могут быть краткосрочными и долгосрочными. К группе кратк</w:t>
      </w:r>
      <w:r w:rsidRPr="00C12079">
        <w:rPr>
          <w:sz w:val="28"/>
          <w:szCs w:val="28"/>
        </w:rPr>
        <w:t>о</w:t>
      </w:r>
      <w:r w:rsidRPr="00C12079">
        <w:rPr>
          <w:sz w:val="28"/>
          <w:szCs w:val="28"/>
        </w:rPr>
        <w:t xml:space="preserve">срочных рисков можно отнести </w:t>
      </w:r>
      <w:proofErr w:type="gramStart"/>
      <w:r w:rsidRPr="00C12079">
        <w:rPr>
          <w:sz w:val="28"/>
          <w:szCs w:val="28"/>
        </w:rPr>
        <w:t>кредитный</w:t>
      </w:r>
      <w:proofErr w:type="gramEnd"/>
      <w:r w:rsidRPr="00C12079">
        <w:rPr>
          <w:sz w:val="28"/>
          <w:szCs w:val="28"/>
        </w:rPr>
        <w:t>, а к долгосрочных - инфляц</w:t>
      </w:r>
      <w:r w:rsidRPr="00C12079">
        <w:rPr>
          <w:sz w:val="28"/>
          <w:szCs w:val="28"/>
        </w:rPr>
        <w:t>и</w:t>
      </w:r>
      <w:r w:rsidRPr="00C12079">
        <w:rPr>
          <w:sz w:val="28"/>
          <w:szCs w:val="28"/>
        </w:rPr>
        <w:t>онный риски.</w:t>
      </w:r>
    </w:p>
    <w:p w:rsidR="003716F0" w:rsidRPr="00C12079" w:rsidRDefault="003716F0" w:rsidP="003716F0">
      <w:pPr>
        <w:spacing w:line="360" w:lineRule="auto"/>
        <w:ind w:firstLine="709"/>
        <w:jc w:val="both"/>
        <w:rPr>
          <w:sz w:val="28"/>
          <w:szCs w:val="28"/>
        </w:rPr>
      </w:pPr>
      <w:r w:rsidRPr="00C12079">
        <w:rPr>
          <w:sz w:val="28"/>
          <w:szCs w:val="28"/>
        </w:rPr>
        <w:t>По степени риска выделяются допустимые, критические и катастр</w:t>
      </w:r>
      <w:r w:rsidRPr="00C12079">
        <w:rPr>
          <w:sz w:val="28"/>
          <w:szCs w:val="28"/>
        </w:rPr>
        <w:t>о</w:t>
      </w:r>
      <w:r w:rsidRPr="00C12079">
        <w:rPr>
          <w:sz w:val="28"/>
          <w:szCs w:val="28"/>
        </w:rPr>
        <w:t>фические. Допустимый риск предполагает частичную потерю прибыли от реализации инновационной деятельности. В данном случае потери во</w:t>
      </w:r>
      <w:r w:rsidRPr="00C12079">
        <w:rPr>
          <w:sz w:val="28"/>
          <w:szCs w:val="28"/>
        </w:rPr>
        <w:t>з</w:t>
      </w:r>
      <w:r w:rsidRPr="00C12079">
        <w:rPr>
          <w:sz w:val="28"/>
          <w:szCs w:val="28"/>
        </w:rPr>
        <w:t>можны, но их размер меньше ожидаемой прибыли. Критический риск св</w:t>
      </w:r>
      <w:r w:rsidRPr="00C12079">
        <w:rPr>
          <w:sz w:val="28"/>
          <w:szCs w:val="28"/>
        </w:rPr>
        <w:t>я</w:t>
      </w:r>
      <w:r w:rsidRPr="00C12079">
        <w:rPr>
          <w:sz w:val="28"/>
          <w:szCs w:val="28"/>
        </w:rPr>
        <w:t>зан с опасностью потерь в размере произведенных затрат на осуществл</w:t>
      </w:r>
      <w:r w:rsidRPr="00C12079">
        <w:rPr>
          <w:sz w:val="28"/>
          <w:szCs w:val="28"/>
        </w:rPr>
        <w:t>е</w:t>
      </w:r>
      <w:r w:rsidRPr="00C12079">
        <w:rPr>
          <w:sz w:val="28"/>
          <w:szCs w:val="28"/>
        </w:rPr>
        <w:t>ние конкретной инновационной деятельности. При этом критический риск первой степени связан с угрозой получения нулевого дохода, но при во</w:t>
      </w:r>
      <w:r w:rsidRPr="00C12079">
        <w:rPr>
          <w:sz w:val="28"/>
          <w:szCs w:val="28"/>
        </w:rPr>
        <w:t>з</w:t>
      </w:r>
      <w:r w:rsidRPr="00C12079">
        <w:rPr>
          <w:sz w:val="28"/>
          <w:szCs w:val="28"/>
        </w:rPr>
        <w:t>мещении произведенных затрат. Критический риск второй степени связан с возможностью потерь в размере полных издержек, т.е. вероятны потери запланированной выручки и предприятию приходится возмещать затраты за счет других источников. При катастрофическом риске финансовые п</w:t>
      </w:r>
      <w:r w:rsidRPr="00C12079">
        <w:rPr>
          <w:sz w:val="28"/>
          <w:szCs w:val="28"/>
        </w:rPr>
        <w:t>о</w:t>
      </w:r>
      <w:r w:rsidRPr="00C12079">
        <w:rPr>
          <w:sz w:val="28"/>
          <w:szCs w:val="28"/>
        </w:rPr>
        <w:t>тери от инновационной деятельности исчисляются частичной или полной утратой имущественного состояния, т.е. возможно банкротство предпр</w:t>
      </w:r>
      <w:r w:rsidRPr="00C12079">
        <w:rPr>
          <w:sz w:val="28"/>
          <w:szCs w:val="28"/>
        </w:rPr>
        <w:t>и</w:t>
      </w:r>
      <w:r w:rsidRPr="00C12079">
        <w:rPr>
          <w:sz w:val="28"/>
          <w:szCs w:val="28"/>
        </w:rPr>
        <w:t xml:space="preserve">ятия (рис. </w:t>
      </w:r>
      <w:r w:rsidR="0066517C">
        <w:rPr>
          <w:sz w:val="28"/>
          <w:szCs w:val="28"/>
        </w:rPr>
        <w:t>2</w:t>
      </w:r>
      <w:r w:rsidRPr="00C12079">
        <w:rPr>
          <w:sz w:val="28"/>
          <w:szCs w:val="28"/>
        </w:rPr>
        <w:t xml:space="preserve">). </w:t>
      </w:r>
    </w:p>
    <w:p w:rsidR="003716F0" w:rsidRDefault="003716F0" w:rsidP="003716F0">
      <w:pPr>
        <w:spacing w:line="360" w:lineRule="auto"/>
        <w:ind w:firstLine="709"/>
        <w:jc w:val="both"/>
        <w:rPr>
          <w:sz w:val="28"/>
          <w:szCs w:val="28"/>
        </w:rPr>
      </w:pPr>
      <w:r w:rsidRPr="00C12079">
        <w:rPr>
          <w:sz w:val="28"/>
          <w:szCs w:val="28"/>
        </w:rPr>
        <w:t>По видам потерь ресурсов кроме потерь материальных, трудовых, финансовых, информационных, времени, необходимо выделить комплек</w:t>
      </w:r>
      <w:r w:rsidRPr="00C12079">
        <w:rPr>
          <w:sz w:val="28"/>
          <w:szCs w:val="28"/>
        </w:rPr>
        <w:t>с</w:t>
      </w:r>
      <w:r w:rsidRPr="00C12079">
        <w:rPr>
          <w:sz w:val="28"/>
          <w:szCs w:val="28"/>
        </w:rPr>
        <w:t>ные потери, которые могут охватывать несколько видов ресурсов предпр</w:t>
      </w:r>
      <w:r w:rsidRPr="00C12079">
        <w:rPr>
          <w:sz w:val="28"/>
          <w:szCs w:val="28"/>
        </w:rPr>
        <w:t>и</w:t>
      </w:r>
      <w:r w:rsidRPr="00C12079">
        <w:rPr>
          <w:sz w:val="28"/>
          <w:szCs w:val="28"/>
        </w:rPr>
        <w:t xml:space="preserve">ятия. </w:t>
      </w:r>
    </w:p>
    <w:p w:rsidR="0066517C" w:rsidRDefault="0066517C" w:rsidP="003716F0">
      <w:pPr>
        <w:spacing w:line="360" w:lineRule="auto"/>
        <w:ind w:firstLine="709"/>
        <w:jc w:val="both"/>
        <w:rPr>
          <w:sz w:val="28"/>
          <w:szCs w:val="28"/>
        </w:rPr>
      </w:pPr>
    </w:p>
    <w:p w:rsidR="0066517C" w:rsidRDefault="0066517C" w:rsidP="003716F0">
      <w:pPr>
        <w:spacing w:line="360" w:lineRule="auto"/>
        <w:ind w:firstLine="709"/>
        <w:jc w:val="both"/>
        <w:rPr>
          <w:sz w:val="28"/>
          <w:szCs w:val="28"/>
        </w:rPr>
      </w:pPr>
    </w:p>
    <w:p w:rsidR="0066517C" w:rsidRDefault="0066517C" w:rsidP="003716F0">
      <w:pPr>
        <w:spacing w:line="360" w:lineRule="auto"/>
        <w:ind w:firstLine="709"/>
        <w:jc w:val="both"/>
        <w:rPr>
          <w:sz w:val="28"/>
          <w:szCs w:val="28"/>
        </w:rPr>
      </w:pPr>
    </w:p>
    <w:p w:rsidR="0066517C" w:rsidRDefault="0066517C" w:rsidP="003716F0">
      <w:pPr>
        <w:spacing w:line="360" w:lineRule="auto"/>
        <w:ind w:firstLine="709"/>
        <w:jc w:val="both"/>
        <w:rPr>
          <w:sz w:val="28"/>
          <w:szCs w:val="28"/>
        </w:rPr>
      </w:pPr>
    </w:p>
    <w:p w:rsidR="0066517C" w:rsidRDefault="0066517C" w:rsidP="003716F0">
      <w:pPr>
        <w:spacing w:line="360" w:lineRule="auto"/>
        <w:ind w:firstLine="709"/>
        <w:jc w:val="both"/>
        <w:rPr>
          <w:sz w:val="28"/>
          <w:szCs w:val="28"/>
        </w:rPr>
      </w:pPr>
    </w:p>
    <w:p w:rsidR="0066517C" w:rsidRPr="00C12079" w:rsidRDefault="0066517C"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r w:rsidRPr="002A1C4C">
        <w:rPr>
          <w:noProof/>
        </w:rPr>
        <w:pict>
          <v:group id="_x0000_s1096" style="position:absolute;left:0;text-align:left;margin-left:38.7pt;margin-top:.75pt;width:468pt;height:413.8pt;z-index:251662336" coordorigin="1598,3038" coordsize="9360,8100">
            <v:line id="_x0000_s1097" style="position:absolute;flip:y" from="2498,3038" to="2498,7898">
              <v:stroke endarrow="block"/>
            </v:line>
            <v:line id="_x0000_s1098" style="position:absolute" from="2498,7898" to="10058,7898">
              <v:stroke endarrow="block"/>
            </v:line>
            <v:shape id="_x0000_s1099" style="position:absolute;left:2138;top:3548;width:7020;height:3090" coordsize="7020,3090" path="m,570v60,45,120,90,180,c240,480,270,60,360,30,450,,570,240,720,390v150,150,240,390,540,540c1560,1080,1950,1110,2520,1290v570,180,1560,510,2160,720c5280,2220,5730,2370,6120,2550v390,180,750,450,900,540e" filled="f">
              <v:path arrowok="t"/>
            </v:shape>
            <v:line id="_x0000_s1100" style="position:absolute" from="3938,4658" to="3938,7898" strokeweight=".25pt">
              <v:stroke dashstyle="longDash"/>
            </v:line>
            <v:line id="_x0000_s1101" style="position:absolute" from="5918,5198" to="5918,7898">
              <v:stroke dashstyle="longDash"/>
            </v:line>
            <v:line id="_x0000_s1102" style="position:absolute" from="7898,5918" to="7898,7898">
              <v:stroke dashstyle="longDash"/>
            </v:line>
            <v:shape id="_x0000_s1103" type="#_x0000_t202" style="position:absolute;left:2678;top:5018;width:1080;height:1260" stroked="f">
              <v:textbox style="mso-next-textbox:#_x0000_s1103">
                <w:txbxContent>
                  <w:p w:rsidR="003716F0" w:rsidRPr="003F1E2B" w:rsidRDefault="003716F0" w:rsidP="003716F0">
                    <w:r w:rsidRPr="003F1E2B">
                      <w:t>Зона допу</w:t>
                    </w:r>
                    <w:r w:rsidRPr="003F1E2B">
                      <w:t>с</w:t>
                    </w:r>
                    <w:r w:rsidRPr="003F1E2B">
                      <w:t>тимого риска</w:t>
                    </w:r>
                  </w:p>
                </w:txbxContent>
              </v:textbox>
            </v:shape>
            <v:shape id="_x0000_s1104" type="#_x0000_t202" style="position:absolute;left:4118;top:5378;width:1800;height:1260" stroked="f">
              <v:textbox style="mso-next-textbox:#_x0000_s1104">
                <w:txbxContent>
                  <w:p w:rsidR="003716F0" w:rsidRPr="003F1E2B" w:rsidRDefault="003716F0" w:rsidP="003716F0">
                    <w:pPr>
                      <w:jc w:val="center"/>
                    </w:pPr>
                    <w:r w:rsidRPr="003F1E2B">
                      <w:t>Зона</w:t>
                    </w:r>
                  </w:p>
                  <w:p w:rsidR="003716F0" w:rsidRPr="003F1E2B" w:rsidRDefault="003716F0" w:rsidP="003716F0">
                    <w:pPr>
                      <w:jc w:val="center"/>
                    </w:pPr>
                    <w:r w:rsidRPr="003F1E2B">
                      <w:t>критического</w:t>
                    </w:r>
                  </w:p>
                  <w:p w:rsidR="003716F0" w:rsidRPr="003F1E2B" w:rsidRDefault="003716F0" w:rsidP="003716F0">
                    <w:pPr>
                      <w:jc w:val="center"/>
                    </w:pPr>
                    <w:r w:rsidRPr="003F1E2B">
                      <w:t>риска</w:t>
                    </w:r>
                  </w:p>
                </w:txbxContent>
              </v:textbox>
            </v:shape>
            <v:shape id="_x0000_s1105" type="#_x0000_t202" style="position:absolute;left:6098;top:5918;width:1620;height:1260" stroked="f">
              <v:textbox style="mso-next-textbox:#_x0000_s1105">
                <w:txbxContent>
                  <w:p w:rsidR="003716F0" w:rsidRPr="003F1E2B" w:rsidRDefault="003716F0" w:rsidP="003716F0">
                    <w:r w:rsidRPr="003F1E2B">
                      <w:t>Зона катас</w:t>
                    </w:r>
                    <w:r w:rsidRPr="003F1E2B">
                      <w:t>т</w:t>
                    </w:r>
                    <w:r w:rsidRPr="003F1E2B">
                      <w:t>рофического риска</w:t>
                    </w:r>
                  </w:p>
                </w:txbxContent>
              </v:textbox>
            </v:shape>
            <v:line id="_x0000_s1106" style="position:absolute;flip:x" from="2498,4658" to="3938,4658">
              <v:stroke startarrow="block" endarrow="block"/>
            </v:line>
            <v:line id="_x0000_s1107" style="position:absolute;flip:x" from="3938,5198" to="5918,5198">
              <v:stroke startarrow="block" endarrow="block"/>
            </v:line>
            <v:line id="_x0000_s1108" style="position:absolute;flip:x" from="5918,5918" to="7898,5918">
              <v:stroke startarrow="block" endarrow="block"/>
            </v:line>
            <v:shape id="_x0000_s1109" type="#_x0000_t202" style="position:absolute;left:3578;top:3578;width:2520;height:900" stroked="f">
              <v:textbox style="mso-next-textbox:#_x0000_s1109">
                <w:txbxContent>
                  <w:p w:rsidR="003716F0" w:rsidRPr="003F1E2B" w:rsidRDefault="003716F0" w:rsidP="003716F0">
                    <w:r w:rsidRPr="003F1E2B">
                      <w:t>Вероятность</w:t>
                    </w:r>
                  </w:p>
                  <w:p w:rsidR="003716F0" w:rsidRPr="003F1E2B" w:rsidRDefault="003716F0" w:rsidP="003716F0">
                    <w:r w:rsidRPr="003F1E2B">
                      <w:t xml:space="preserve">данного уровня </w:t>
                    </w:r>
                  </w:p>
                  <w:p w:rsidR="003716F0" w:rsidRPr="003F1E2B" w:rsidRDefault="003716F0" w:rsidP="003716F0">
                    <w:r w:rsidRPr="003F1E2B">
                      <w:t>потерь</w:t>
                    </w:r>
                  </w:p>
                </w:txbxContent>
              </v:textbox>
            </v:shape>
            <v:shape id="_x0000_s1110" type="#_x0000_t202" style="position:absolute;left:7898;top:5018;width:1620;height:720" stroked="f">
              <v:textbox style="mso-next-textbox:#_x0000_s1110">
                <w:txbxContent>
                  <w:p w:rsidR="003716F0" w:rsidRPr="003F1E2B" w:rsidRDefault="003716F0" w:rsidP="003716F0">
                    <w:r w:rsidRPr="003F1E2B">
                      <w:t>Возможные потери</w:t>
                    </w:r>
                  </w:p>
                </w:txbxContent>
              </v:textbox>
            </v:shape>
            <v:shape id="_x0000_s1111" type="#_x0000_t202" style="position:absolute;left:3038;top:8078;width:1440;height:720" stroked="f">
              <v:textbox style="mso-next-textbox:#_x0000_s1111">
                <w:txbxContent>
                  <w:p w:rsidR="003716F0" w:rsidRPr="003F1E2B" w:rsidRDefault="003716F0" w:rsidP="003716F0">
                    <w:r w:rsidRPr="003F1E2B">
                      <w:t>Прибыль расчетная</w:t>
                    </w:r>
                  </w:p>
                </w:txbxContent>
              </v:textbox>
            </v:shape>
            <v:shape id="_x0000_s1112" type="#_x0000_t202" style="position:absolute;left:5018;top:8078;width:1440;height:720" stroked="f">
              <v:textbox style="mso-next-textbox:#_x0000_s1112">
                <w:txbxContent>
                  <w:p w:rsidR="003716F0" w:rsidRPr="003F1E2B" w:rsidRDefault="003716F0" w:rsidP="003716F0">
                    <w:r w:rsidRPr="003F1E2B">
                      <w:t>Выручка расчетная</w:t>
                    </w:r>
                  </w:p>
                </w:txbxContent>
              </v:textbox>
            </v:shape>
            <v:shape id="_x0000_s1113" type="#_x0000_t202" style="position:absolute;left:7178;top:8078;width:1800;height:720" stroked="f">
              <v:textbox style="mso-next-textbox:#_x0000_s1113">
                <w:txbxContent>
                  <w:p w:rsidR="003716F0" w:rsidRPr="003F1E2B" w:rsidRDefault="003716F0" w:rsidP="003716F0">
                    <w:pPr>
                      <w:jc w:val="center"/>
                    </w:pPr>
                    <w:r w:rsidRPr="003F1E2B">
                      <w:t>Собственный капитал</w:t>
                    </w:r>
                  </w:p>
                </w:txbxContent>
              </v:textbox>
            </v:shape>
            <v:shape id="_x0000_s1114" type="#_x0000_t202" style="position:absolute;left:1958;top:7718;width:360;height:360" stroked="f">
              <v:textbox style="mso-next-textbox:#_x0000_s1114">
                <w:txbxContent>
                  <w:p w:rsidR="003716F0" w:rsidRPr="003F1E2B" w:rsidRDefault="003716F0" w:rsidP="003716F0">
                    <w:r w:rsidRPr="003F1E2B">
                      <w:t>0</w:t>
                    </w:r>
                  </w:p>
                </w:txbxContent>
              </v:textbox>
            </v:shape>
            <v:shape id="_x0000_s1115" type="#_x0000_t202" style="position:absolute;left:1598;top:5918;width:720;height:540" stroked="f">
              <v:textbox style="mso-next-textbox:#_x0000_s1115">
                <w:txbxContent>
                  <w:p w:rsidR="003716F0" w:rsidRPr="003F1E2B" w:rsidRDefault="003716F0" w:rsidP="003716F0">
                    <w:pPr>
                      <w:jc w:val="right"/>
                      <w:rPr>
                        <w:vertAlign w:val="subscript"/>
                      </w:rPr>
                    </w:pPr>
                    <w:proofErr w:type="spellStart"/>
                    <w:r w:rsidRPr="003F1E2B">
                      <w:t>В</w:t>
                    </w:r>
                    <w:r w:rsidRPr="003F1E2B">
                      <w:rPr>
                        <w:vertAlign w:val="subscript"/>
                      </w:rPr>
                      <w:t>кат</w:t>
                    </w:r>
                    <w:proofErr w:type="spellEnd"/>
                  </w:p>
                </w:txbxContent>
              </v:textbox>
            </v:shape>
            <v:shape id="_x0000_s1116" type="#_x0000_t202" style="position:absolute;left:1598;top:5198;width:720;height:540" stroked="f">
              <v:textbox style="mso-next-textbox:#_x0000_s1116">
                <w:txbxContent>
                  <w:p w:rsidR="003716F0" w:rsidRPr="003F1E2B" w:rsidRDefault="003716F0" w:rsidP="003716F0">
                    <w:pPr>
                      <w:jc w:val="right"/>
                      <w:rPr>
                        <w:vertAlign w:val="subscript"/>
                      </w:rPr>
                    </w:pPr>
                    <w:proofErr w:type="spellStart"/>
                    <w:r w:rsidRPr="003F1E2B">
                      <w:t>В</w:t>
                    </w:r>
                    <w:r w:rsidRPr="003F1E2B">
                      <w:rPr>
                        <w:vertAlign w:val="subscript"/>
                      </w:rPr>
                      <w:t>кр</w:t>
                    </w:r>
                    <w:proofErr w:type="spellEnd"/>
                  </w:p>
                </w:txbxContent>
              </v:textbox>
            </v:shape>
            <v:shape id="_x0000_s1117" type="#_x0000_t202" style="position:absolute;left:1598;top:4478;width:720;height:540" stroked="f">
              <v:textbox style="mso-next-textbox:#_x0000_s1117">
                <w:txbxContent>
                  <w:p w:rsidR="003716F0" w:rsidRPr="003F1E2B" w:rsidRDefault="003716F0" w:rsidP="003716F0">
                    <w:pPr>
                      <w:jc w:val="right"/>
                      <w:rPr>
                        <w:vertAlign w:val="subscript"/>
                      </w:rPr>
                    </w:pPr>
                    <w:proofErr w:type="spellStart"/>
                    <w:r w:rsidRPr="003F1E2B">
                      <w:t>В</w:t>
                    </w:r>
                    <w:r w:rsidRPr="003F1E2B">
                      <w:rPr>
                        <w:vertAlign w:val="subscript"/>
                      </w:rPr>
                      <w:t>д</w:t>
                    </w:r>
                    <w:proofErr w:type="spellEnd"/>
                  </w:p>
                </w:txbxContent>
              </v:textbox>
            </v:shape>
            <v:shape id="_x0000_s1118" type="#_x0000_t202" style="position:absolute;left:1598;top:3038;width:720;height:540" stroked="f">
              <v:textbox style="mso-next-textbox:#_x0000_s1118">
                <w:txbxContent>
                  <w:p w:rsidR="003716F0" w:rsidRPr="003F1E2B" w:rsidRDefault="003716F0" w:rsidP="003716F0">
                    <w:pPr>
                      <w:jc w:val="right"/>
                      <w:rPr>
                        <w:vertAlign w:val="subscript"/>
                      </w:rPr>
                    </w:pPr>
                    <w:r w:rsidRPr="003F1E2B">
                      <w:t>В</w:t>
                    </w:r>
                  </w:p>
                </w:txbxContent>
              </v:textbox>
            </v:shape>
            <v:shape id="_x0000_s1119" type="#_x0000_t202" style="position:absolute;left:1598;top:3578;width:720;height:540" stroked="f">
              <v:textbox style="mso-next-textbox:#_x0000_s1119">
                <w:txbxContent>
                  <w:p w:rsidR="003716F0" w:rsidRPr="003F1E2B" w:rsidRDefault="003716F0" w:rsidP="003716F0">
                    <w:pPr>
                      <w:jc w:val="right"/>
                      <w:rPr>
                        <w:vertAlign w:val="subscript"/>
                        <w:lang w:val="en-US"/>
                      </w:rPr>
                    </w:pPr>
                    <w:r w:rsidRPr="003F1E2B">
                      <w:rPr>
                        <w:lang w:val="en-US"/>
                      </w:rPr>
                      <w:t>I</w:t>
                    </w:r>
                  </w:p>
                </w:txbxContent>
              </v:textbox>
            </v:shape>
            <v:shape id="_x0000_s1120" type="#_x0000_t202" style="position:absolute;left:1958;top:8978;width:9000;height:2160" stroked="f">
              <v:textbox style="mso-next-textbox:#_x0000_s1120">
                <w:txbxContent>
                  <w:p w:rsidR="003716F0" w:rsidRPr="00B45341" w:rsidRDefault="003716F0" w:rsidP="003716F0">
                    <w:r w:rsidRPr="003F1E2B">
                      <w:t xml:space="preserve">Условные </w:t>
                    </w:r>
                    <w:r w:rsidRPr="00B45341">
                      <w:t>обозначения:</w:t>
                    </w:r>
                  </w:p>
                  <w:p w:rsidR="003716F0" w:rsidRPr="00B45341" w:rsidRDefault="003716F0" w:rsidP="003716F0">
                    <w:proofErr w:type="spellStart"/>
                    <w:r w:rsidRPr="00B45341">
                      <w:t>В</w:t>
                    </w:r>
                    <w:r w:rsidRPr="00B45341">
                      <w:rPr>
                        <w:vertAlign w:val="subscript"/>
                      </w:rPr>
                      <w:t>кат</w:t>
                    </w:r>
                    <w:proofErr w:type="spellEnd"/>
                    <w:r w:rsidRPr="00B45341">
                      <w:t xml:space="preserve"> – вероятность катастрофического риска;</w:t>
                    </w:r>
                  </w:p>
                  <w:p w:rsidR="003716F0" w:rsidRPr="00B45341" w:rsidRDefault="003716F0" w:rsidP="003716F0">
                    <w:proofErr w:type="spellStart"/>
                    <w:r w:rsidRPr="00B45341">
                      <w:t>В</w:t>
                    </w:r>
                    <w:r w:rsidRPr="00B45341">
                      <w:rPr>
                        <w:vertAlign w:val="subscript"/>
                      </w:rPr>
                      <w:t>кр</w:t>
                    </w:r>
                    <w:proofErr w:type="spellEnd"/>
                    <w:r w:rsidRPr="00B45341">
                      <w:t xml:space="preserve"> – вероятность критического риска;</w:t>
                    </w:r>
                  </w:p>
                  <w:p w:rsidR="003716F0" w:rsidRPr="00B45341" w:rsidRDefault="003716F0" w:rsidP="003716F0">
                    <w:proofErr w:type="spellStart"/>
                    <w:r w:rsidRPr="00B45341">
                      <w:t>В</w:t>
                    </w:r>
                    <w:r w:rsidRPr="00B45341">
                      <w:rPr>
                        <w:vertAlign w:val="subscript"/>
                      </w:rPr>
                      <w:t>д</w:t>
                    </w:r>
                    <w:proofErr w:type="spellEnd"/>
                    <w:r w:rsidRPr="00B45341">
                      <w:t xml:space="preserve"> – вероятность допустимого риска;</w:t>
                    </w:r>
                  </w:p>
                  <w:p w:rsidR="003716F0" w:rsidRPr="00B45341" w:rsidRDefault="003716F0" w:rsidP="003716F0">
                    <w:r w:rsidRPr="00B45341">
                      <w:rPr>
                        <w:lang w:val="en-US"/>
                      </w:rPr>
                      <w:t>I</w:t>
                    </w:r>
                    <w:r w:rsidRPr="00B45341">
                      <w:t xml:space="preserve"> – Кривая риска</w:t>
                    </w:r>
                  </w:p>
                  <w:p w:rsidR="003716F0" w:rsidRPr="00B45341" w:rsidRDefault="003716F0" w:rsidP="003716F0"/>
                  <w:p w:rsidR="003716F0" w:rsidRPr="003F1E2B" w:rsidRDefault="003716F0" w:rsidP="003716F0">
                    <w:pPr>
                      <w:rPr>
                        <w:i/>
                      </w:rPr>
                    </w:pPr>
                    <w:r w:rsidRPr="00B45341">
                      <w:rPr>
                        <w:i/>
                      </w:rPr>
                      <w:t xml:space="preserve">Рис. </w:t>
                    </w:r>
                    <w:r w:rsidR="0066517C">
                      <w:rPr>
                        <w:i/>
                      </w:rPr>
                      <w:t>2</w:t>
                    </w:r>
                    <w:r w:rsidRPr="00B45341">
                      <w:rPr>
                        <w:i/>
                      </w:rPr>
                      <w:t>.  Распределение</w:t>
                    </w:r>
                    <w:r w:rsidRPr="003F1E2B">
                      <w:rPr>
                        <w:i/>
                      </w:rPr>
                      <w:t xml:space="preserve"> рисков </w:t>
                    </w:r>
                    <w:r>
                      <w:rPr>
                        <w:i/>
                      </w:rPr>
                      <w:t xml:space="preserve">инвестирования </w:t>
                    </w:r>
                    <w:r w:rsidR="0066517C">
                      <w:rPr>
                        <w:i/>
                      </w:rPr>
                      <w:t xml:space="preserve">холдинга </w:t>
                    </w:r>
                    <w:r w:rsidRPr="003F1E2B">
                      <w:rPr>
                        <w:i/>
                      </w:rPr>
                      <w:t xml:space="preserve">по степени </w:t>
                    </w:r>
                  </w:p>
                </w:txbxContent>
              </v:textbox>
            </v:shape>
          </v:group>
        </w:pict>
      </w: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p>
    <w:p w:rsidR="0066517C" w:rsidRDefault="0066517C" w:rsidP="003716F0">
      <w:pPr>
        <w:spacing w:line="360" w:lineRule="auto"/>
        <w:ind w:firstLine="709"/>
        <w:jc w:val="both"/>
        <w:rPr>
          <w:sz w:val="28"/>
          <w:szCs w:val="28"/>
        </w:rPr>
      </w:pPr>
    </w:p>
    <w:p w:rsidR="0066517C" w:rsidRDefault="0066517C" w:rsidP="003716F0">
      <w:pPr>
        <w:spacing w:line="360" w:lineRule="auto"/>
        <w:ind w:firstLine="709"/>
        <w:jc w:val="both"/>
        <w:rPr>
          <w:sz w:val="28"/>
          <w:szCs w:val="28"/>
        </w:rPr>
      </w:pPr>
    </w:p>
    <w:p w:rsidR="003716F0" w:rsidRPr="00C12079" w:rsidRDefault="003716F0" w:rsidP="003716F0">
      <w:pPr>
        <w:spacing w:line="360" w:lineRule="auto"/>
        <w:ind w:firstLine="709"/>
        <w:jc w:val="both"/>
        <w:rPr>
          <w:sz w:val="28"/>
          <w:szCs w:val="28"/>
        </w:rPr>
      </w:pPr>
      <w:r w:rsidRPr="00C12079">
        <w:rPr>
          <w:sz w:val="28"/>
          <w:szCs w:val="28"/>
        </w:rPr>
        <w:t>Риск снижения рентабельности возникает, если при реализации результатов инновационной деятельности чистый доход ниже запланирова</w:t>
      </w:r>
      <w:r w:rsidRPr="00C12079">
        <w:rPr>
          <w:sz w:val="28"/>
          <w:szCs w:val="28"/>
        </w:rPr>
        <w:t>н</w:t>
      </w:r>
      <w:r w:rsidRPr="00C12079">
        <w:rPr>
          <w:sz w:val="28"/>
          <w:szCs w:val="28"/>
        </w:rPr>
        <w:t xml:space="preserve">ного или затраты фактические выше плановых. Кроме того, данный  риск может оказывать влияние на конечные результаты </w:t>
      </w:r>
      <w:proofErr w:type="gramStart"/>
      <w:r w:rsidRPr="00C12079">
        <w:rPr>
          <w:sz w:val="28"/>
          <w:szCs w:val="28"/>
        </w:rPr>
        <w:t>деятельности</w:t>
      </w:r>
      <w:proofErr w:type="gramEnd"/>
      <w:r w:rsidRPr="00C12079">
        <w:rPr>
          <w:sz w:val="28"/>
          <w:szCs w:val="28"/>
        </w:rPr>
        <w:t xml:space="preserve"> как пре</w:t>
      </w:r>
      <w:r w:rsidRPr="00C12079">
        <w:rPr>
          <w:sz w:val="28"/>
          <w:szCs w:val="28"/>
        </w:rPr>
        <w:t>д</w:t>
      </w:r>
      <w:r w:rsidRPr="00C12079">
        <w:rPr>
          <w:sz w:val="28"/>
          <w:szCs w:val="28"/>
        </w:rPr>
        <w:t>приятия, так и всего кластера.</w:t>
      </w:r>
    </w:p>
    <w:p w:rsidR="003716F0" w:rsidRPr="00C12079" w:rsidRDefault="003716F0" w:rsidP="003716F0">
      <w:pPr>
        <w:spacing w:line="360" w:lineRule="auto"/>
        <w:ind w:firstLine="709"/>
        <w:jc w:val="both"/>
        <w:rPr>
          <w:sz w:val="28"/>
          <w:szCs w:val="28"/>
        </w:rPr>
      </w:pPr>
      <w:r w:rsidRPr="00C12079">
        <w:rPr>
          <w:sz w:val="28"/>
          <w:szCs w:val="28"/>
        </w:rPr>
        <w:t>Кредитный риск возникает, когда инновационная деятельность ос</w:t>
      </w:r>
      <w:r w:rsidRPr="00C12079">
        <w:rPr>
          <w:sz w:val="28"/>
          <w:szCs w:val="28"/>
        </w:rPr>
        <w:t>у</w:t>
      </w:r>
      <w:r w:rsidRPr="00C12079">
        <w:rPr>
          <w:sz w:val="28"/>
          <w:szCs w:val="28"/>
        </w:rPr>
        <w:t>ществляется за счет заемных средств и связан с невыплатой основного долга и процентов по нему. Кредитный риск может быть двух видов: торговый и банковский. Торговый кредитный риск возникает при предоста</w:t>
      </w:r>
      <w:r w:rsidRPr="00C12079">
        <w:rPr>
          <w:sz w:val="28"/>
          <w:szCs w:val="28"/>
        </w:rPr>
        <w:t>в</w:t>
      </w:r>
      <w:r w:rsidRPr="00C12079">
        <w:rPr>
          <w:sz w:val="28"/>
          <w:szCs w:val="28"/>
        </w:rPr>
        <w:t xml:space="preserve">лении предприятием коммерческого или покупательского кредита. </w:t>
      </w:r>
      <w:r w:rsidRPr="00C12079">
        <w:rPr>
          <w:sz w:val="28"/>
          <w:szCs w:val="28"/>
        </w:rPr>
        <w:lastRenderedPageBreak/>
        <w:t>Уровень кредитного риска возрастает с увеличением суммы и срока, на который он предоставлен. Подверженность кредитному риску сохраняе</w:t>
      </w:r>
      <w:r w:rsidRPr="00C12079">
        <w:rPr>
          <w:sz w:val="28"/>
          <w:szCs w:val="28"/>
        </w:rPr>
        <w:t>т</w:t>
      </w:r>
      <w:r w:rsidRPr="00C12079">
        <w:rPr>
          <w:sz w:val="28"/>
          <w:szCs w:val="28"/>
        </w:rPr>
        <w:t>ся весь период кредитования.</w:t>
      </w:r>
    </w:p>
    <w:p w:rsidR="003716F0" w:rsidRPr="00C12079" w:rsidRDefault="003716F0" w:rsidP="003716F0">
      <w:pPr>
        <w:spacing w:line="360" w:lineRule="auto"/>
        <w:ind w:firstLine="709"/>
        <w:jc w:val="both"/>
        <w:rPr>
          <w:sz w:val="28"/>
          <w:szCs w:val="28"/>
        </w:rPr>
      </w:pPr>
      <w:r w:rsidRPr="00C12079">
        <w:rPr>
          <w:sz w:val="28"/>
          <w:szCs w:val="28"/>
        </w:rPr>
        <w:t>Финансовый риск</w:t>
      </w:r>
      <w:r w:rsidRPr="00C12079">
        <w:rPr>
          <w:i/>
          <w:sz w:val="28"/>
          <w:szCs w:val="28"/>
        </w:rPr>
        <w:t xml:space="preserve"> – </w:t>
      </w:r>
      <w:r w:rsidRPr="00C12079">
        <w:rPr>
          <w:sz w:val="28"/>
          <w:szCs w:val="28"/>
        </w:rPr>
        <w:t>показывает уровень риска текущей деятельн</w:t>
      </w:r>
      <w:r w:rsidRPr="00C12079">
        <w:rPr>
          <w:sz w:val="28"/>
          <w:szCs w:val="28"/>
        </w:rPr>
        <w:t>о</w:t>
      </w:r>
      <w:r w:rsidRPr="00C12079">
        <w:rPr>
          <w:sz w:val="28"/>
          <w:szCs w:val="28"/>
        </w:rPr>
        <w:t>сти, связанного с наличием в составе источников финансирования де</w:t>
      </w:r>
      <w:r w:rsidRPr="00C12079">
        <w:rPr>
          <w:sz w:val="28"/>
          <w:szCs w:val="28"/>
        </w:rPr>
        <w:t>я</w:t>
      </w:r>
      <w:r w:rsidRPr="00C12079">
        <w:rPr>
          <w:sz w:val="28"/>
          <w:szCs w:val="28"/>
        </w:rPr>
        <w:t>тельности заемных средств.</w:t>
      </w:r>
    </w:p>
    <w:p w:rsidR="003716F0" w:rsidRPr="00C12079" w:rsidRDefault="003716F0" w:rsidP="003716F0">
      <w:pPr>
        <w:spacing w:line="360" w:lineRule="auto"/>
        <w:ind w:firstLine="709"/>
        <w:jc w:val="both"/>
        <w:rPr>
          <w:sz w:val="28"/>
          <w:szCs w:val="28"/>
        </w:rPr>
      </w:pPr>
      <w:r w:rsidRPr="00C12079">
        <w:rPr>
          <w:sz w:val="28"/>
          <w:szCs w:val="28"/>
        </w:rPr>
        <w:t>Операционный риск</w:t>
      </w:r>
      <w:r w:rsidRPr="00C12079">
        <w:rPr>
          <w:i/>
          <w:sz w:val="28"/>
          <w:szCs w:val="28"/>
        </w:rPr>
        <w:t xml:space="preserve"> –</w:t>
      </w:r>
      <w:r w:rsidRPr="00C12079">
        <w:rPr>
          <w:sz w:val="28"/>
          <w:szCs w:val="28"/>
        </w:rPr>
        <w:t xml:space="preserve"> отражает способность предприятия покрывать затраты на осуществление инновационной деятельности, т.е. достаточно ли выручки от реализации результатов деятельности для покрытия затрат и получения прибыли. Этот вид риска тесно связан с уровнем порога рентабельности, на который оказывает влияние, в том числе и соотношение п</w:t>
      </w:r>
      <w:r w:rsidRPr="00C12079">
        <w:rPr>
          <w:sz w:val="28"/>
          <w:szCs w:val="28"/>
        </w:rPr>
        <w:t>о</w:t>
      </w:r>
      <w:r w:rsidRPr="00C12079">
        <w:rPr>
          <w:sz w:val="28"/>
          <w:szCs w:val="28"/>
        </w:rPr>
        <w:t>стоянных и переменных затрат.</w:t>
      </w:r>
    </w:p>
    <w:p w:rsidR="003716F0" w:rsidRPr="00C12079" w:rsidRDefault="003716F0" w:rsidP="003716F0">
      <w:pPr>
        <w:spacing w:line="360" w:lineRule="auto"/>
        <w:ind w:firstLine="709"/>
        <w:jc w:val="both"/>
        <w:rPr>
          <w:sz w:val="28"/>
          <w:szCs w:val="28"/>
        </w:rPr>
      </w:pPr>
      <w:r w:rsidRPr="00C12079">
        <w:rPr>
          <w:sz w:val="28"/>
          <w:szCs w:val="28"/>
        </w:rPr>
        <w:t xml:space="preserve"> Таким образом, по возможным последствиям риски инвестирования инновационной деятельности </w:t>
      </w:r>
      <w:r w:rsidR="0066517C">
        <w:rPr>
          <w:sz w:val="28"/>
          <w:szCs w:val="28"/>
        </w:rPr>
        <w:t>холдинга</w:t>
      </w:r>
      <w:r w:rsidRPr="00C12079">
        <w:rPr>
          <w:sz w:val="28"/>
          <w:szCs w:val="28"/>
        </w:rPr>
        <w:t xml:space="preserve"> можно объединить в три группы. Первая группа – это риски, в результате наступления которых возникают экономические потери. Вторая группа – риски, в результате наступления которых предприятия и организации, входящие в кластер, недополучают определенный объем дохода, на который рассчитывали. Третья  группа представляет собой риски, наступление которых может вызвать как пол</w:t>
      </w:r>
      <w:r w:rsidRPr="00C12079">
        <w:rPr>
          <w:sz w:val="28"/>
          <w:szCs w:val="28"/>
        </w:rPr>
        <w:t>у</w:t>
      </w:r>
      <w:r w:rsidRPr="00C12079">
        <w:rPr>
          <w:sz w:val="28"/>
          <w:szCs w:val="28"/>
        </w:rPr>
        <w:t xml:space="preserve">чение дополнительного дохода, так и </w:t>
      </w:r>
      <w:proofErr w:type="spellStart"/>
      <w:r w:rsidRPr="00C12079">
        <w:rPr>
          <w:sz w:val="28"/>
          <w:szCs w:val="28"/>
        </w:rPr>
        <w:t>недополучение</w:t>
      </w:r>
      <w:proofErr w:type="spellEnd"/>
      <w:r w:rsidRPr="00C12079">
        <w:rPr>
          <w:sz w:val="28"/>
          <w:szCs w:val="28"/>
        </w:rPr>
        <w:t xml:space="preserve"> запланированного уровня дохода.     </w:t>
      </w: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66517C" w:rsidRDefault="0066517C" w:rsidP="003716F0">
      <w:pPr>
        <w:spacing w:line="360" w:lineRule="auto"/>
        <w:jc w:val="center"/>
        <w:rPr>
          <w:b/>
          <w:sz w:val="28"/>
          <w:szCs w:val="28"/>
        </w:rPr>
      </w:pPr>
    </w:p>
    <w:p w:rsidR="003716F0" w:rsidRPr="00C12079" w:rsidRDefault="003716F0" w:rsidP="003716F0">
      <w:pPr>
        <w:spacing w:line="360" w:lineRule="auto"/>
        <w:jc w:val="center"/>
        <w:rPr>
          <w:b/>
          <w:sz w:val="28"/>
          <w:szCs w:val="28"/>
        </w:rPr>
      </w:pPr>
      <w:r w:rsidRPr="00C12079">
        <w:rPr>
          <w:b/>
          <w:sz w:val="28"/>
          <w:szCs w:val="28"/>
        </w:rPr>
        <w:lastRenderedPageBreak/>
        <w:t xml:space="preserve">3 </w:t>
      </w:r>
      <w:r w:rsidR="0066517C">
        <w:rPr>
          <w:b/>
          <w:sz w:val="28"/>
          <w:szCs w:val="28"/>
        </w:rPr>
        <w:t>Методика о</w:t>
      </w:r>
      <w:r w:rsidRPr="00C12079">
        <w:rPr>
          <w:b/>
          <w:sz w:val="28"/>
          <w:szCs w:val="28"/>
        </w:rPr>
        <w:t>ценк</w:t>
      </w:r>
      <w:r w:rsidR="0066517C">
        <w:rPr>
          <w:b/>
          <w:sz w:val="28"/>
          <w:szCs w:val="28"/>
        </w:rPr>
        <w:t>и</w:t>
      </w:r>
      <w:r w:rsidRPr="00C12079">
        <w:rPr>
          <w:b/>
          <w:sz w:val="28"/>
          <w:szCs w:val="28"/>
        </w:rPr>
        <w:t xml:space="preserve"> рисков </w:t>
      </w:r>
      <w:proofErr w:type="spellStart"/>
      <w:r w:rsidR="0066517C">
        <w:rPr>
          <w:b/>
          <w:sz w:val="28"/>
          <w:szCs w:val="28"/>
        </w:rPr>
        <w:t>инновационно-инвестиционной</w:t>
      </w:r>
      <w:proofErr w:type="spellEnd"/>
      <w:r w:rsidR="0066517C">
        <w:rPr>
          <w:b/>
          <w:sz w:val="28"/>
          <w:szCs w:val="28"/>
        </w:rPr>
        <w:t xml:space="preserve"> деятельности</w:t>
      </w:r>
    </w:p>
    <w:p w:rsidR="003716F0" w:rsidRPr="00C12079" w:rsidRDefault="003716F0" w:rsidP="003716F0">
      <w:pPr>
        <w:spacing w:line="360" w:lineRule="auto"/>
        <w:ind w:firstLine="540"/>
        <w:jc w:val="both"/>
        <w:rPr>
          <w:sz w:val="28"/>
          <w:szCs w:val="28"/>
        </w:rPr>
      </w:pPr>
      <w:r w:rsidRPr="00C12079">
        <w:rPr>
          <w:sz w:val="28"/>
          <w:szCs w:val="28"/>
        </w:rPr>
        <w:t xml:space="preserve">Анализ и оценка рисков занимает важное место при решении проблем, связанных с инвестированием инновационной деятельности </w:t>
      </w:r>
      <w:r w:rsidR="0066517C">
        <w:rPr>
          <w:sz w:val="28"/>
          <w:szCs w:val="28"/>
        </w:rPr>
        <w:t>холдинга</w:t>
      </w:r>
      <w:r w:rsidRPr="00C12079">
        <w:rPr>
          <w:sz w:val="28"/>
          <w:szCs w:val="28"/>
        </w:rPr>
        <w:t>. Учет рисков необходим не только при проведении анализа и принятии управленческих решений, но и при осуществлении предварительного и посл</w:t>
      </w:r>
      <w:r w:rsidRPr="00C12079">
        <w:rPr>
          <w:sz w:val="28"/>
          <w:szCs w:val="28"/>
        </w:rPr>
        <w:t>е</w:t>
      </w:r>
      <w:r w:rsidRPr="00C12079">
        <w:rPr>
          <w:sz w:val="28"/>
          <w:szCs w:val="28"/>
        </w:rPr>
        <w:t>дующего контроля их выполнения.</w:t>
      </w:r>
    </w:p>
    <w:p w:rsidR="003716F0" w:rsidRPr="00C12079" w:rsidRDefault="003716F0" w:rsidP="003716F0">
      <w:pPr>
        <w:spacing w:line="360" w:lineRule="auto"/>
        <w:ind w:firstLine="540"/>
        <w:jc w:val="both"/>
        <w:rPr>
          <w:sz w:val="28"/>
          <w:szCs w:val="28"/>
        </w:rPr>
      </w:pPr>
      <w:r w:rsidRPr="00C12079">
        <w:rPr>
          <w:sz w:val="28"/>
          <w:szCs w:val="28"/>
        </w:rPr>
        <w:t xml:space="preserve">Система </w:t>
      </w:r>
      <w:proofErr w:type="gramStart"/>
      <w:r w:rsidRPr="00C12079">
        <w:rPr>
          <w:sz w:val="28"/>
          <w:szCs w:val="28"/>
        </w:rPr>
        <w:t xml:space="preserve">оценки риска инвестирования инновационной деятельности  </w:t>
      </w:r>
      <w:r w:rsidR="0066517C">
        <w:rPr>
          <w:sz w:val="28"/>
          <w:szCs w:val="28"/>
        </w:rPr>
        <w:t>холдинга</w:t>
      </w:r>
      <w:proofErr w:type="gramEnd"/>
      <w:r w:rsidRPr="00C12079">
        <w:rPr>
          <w:sz w:val="28"/>
          <w:szCs w:val="28"/>
        </w:rPr>
        <w:t xml:space="preserve"> должна включать: оценку общего инновационного климата страны, региона, отрасли; классификацию инновационных ситуаций по признакам, отражающим особенности исходной информации, целевых установок и критериев принятия решений, с учетом особенностей процесса реализации и последующего использования результатов; количественную оценку ст</w:t>
      </w:r>
      <w:r w:rsidRPr="00C12079">
        <w:rPr>
          <w:sz w:val="28"/>
          <w:szCs w:val="28"/>
        </w:rPr>
        <w:t>е</w:t>
      </w:r>
      <w:r w:rsidRPr="00C12079">
        <w:rPr>
          <w:sz w:val="28"/>
          <w:szCs w:val="28"/>
        </w:rPr>
        <w:t>пени неопределенности реакции окружающей среды на инновационную деятельность; определение благоприятных, неблагоприятных и опасных зон для каждого из участников кластера, определение критериев и пре</w:t>
      </w:r>
      <w:r w:rsidRPr="00C12079">
        <w:rPr>
          <w:sz w:val="28"/>
          <w:szCs w:val="28"/>
        </w:rPr>
        <w:t>д</w:t>
      </w:r>
      <w:r w:rsidRPr="00C12079">
        <w:rPr>
          <w:sz w:val="28"/>
          <w:szCs w:val="28"/>
        </w:rPr>
        <w:t xml:space="preserve">почтений участников этого процесса. </w:t>
      </w:r>
    </w:p>
    <w:p w:rsidR="003716F0" w:rsidRPr="00C12079" w:rsidRDefault="003716F0" w:rsidP="003716F0">
      <w:pPr>
        <w:spacing w:line="360" w:lineRule="auto"/>
        <w:ind w:firstLine="709"/>
        <w:jc w:val="both"/>
        <w:rPr>
          <w:sz w:val="28"/>
          <w:szCs w:val="28"/>
        </w:rPr>
      </w:pPr>
      <w:r w:rsidRPr="00C12079">
        <w:rPr>
          <w:sz w:val="28"/>
          <w:szCs w:val="28"/>
        </w:rPr>
        <w:t xml:space="preserve">Оценка риска строится на научно-техническом, технологическом, маркетинговом и социологическом изучении объекта как источника риска, анализе внешних и внутренних факторов риска и определении показателей уровня риска (рис. </w:t>
      </w:r>
      <w:r w:rsidR="0066517C">
        <w:rPr>
          <w:sz w:val="28"/>
          <w:szCs w:val="28"/>
        </w:rPr>
        <w:t>3</w:t>
      </w:r>
      <w:r w:rsidRPr="00C12079">
        <w:rPr>
          <w:sz w:val="28"/>
          <w:szCs w:val="28"/>
        </w:rPr>
        <w:t xml:space="preserve">). </w:t>
      </w:r>
    </w:p>
    <w:p w:rsidR="003716F0" w:rsidRDefault="003716F0" w:rsidP="003716F0">
      <w:pPr>
        <w:spacing w:line="360" w:lineRule="auto"/>
        <w:ind w:firstLine="709"/>
        <w:jc w:val="both"/>
        <w:rPr>
          <w:sz w:val="28"/>
          <w:szCs w:val="28"/>
        </w:rPr>
      </w:pPr>
      <w:r w:rsidRPr="00C12079">
        <w:rPr>
          <w:sz w:val="28"/>
          <w:szCs w:val="28"/>
        </w:rPr>
        <w:t xml:space="preserve">Инвестирование инновационной деятельности </w:t>
      </w:r>
      <w:r w:rsidR="0066517C">
        <w:rPr>
          <w:sz w:val="28"/>
          <w:szCs w:val="28"/>
        </w:rPr>
        <w:t>холдинга</w:t>
      </w:r>
      <w:r w:rsidRPr="00C12079">
        <w:rPr>
          <w:sz w:val="28"/>
          <w:szCs w:val="28"/>
        </w:rPr>
        <w:t xml:space="preserve"> как объект оценки риска обладает рядом особенностей. Главная из них обусловлена значительной отдаленностью результатов реализации, что крайне затру</w:t>
      </w:r>
      <w:r w:rsidRPr="00C12079">
        <w:rPr>
          <w:sz w:val="28"/>
          <w:szCs w:val="28"/>
        </w:rPr>
        <w:t>д</w:t>
      </w:r>
      <w:r w:rsidRPr="00C12079">
        <w:rPr>
          <w:sz w:val="28"/>
          <w:szCs w:val="28"/>
        </w:rPr>
        <w:t>няет их количественную оценку. Поэтому при анализе предлагается пер</w:t>
      </w:r>
      <w:r w:rsidRPr="00C12079">
        <w:rPr>
          <w:sz w:val="28"/>
          <w:szCs w:val="28"/>
        </w:rPr>
        <w:t>е</w:t>
      </w:r>
      <w:r w:rsidRPr="00C12079">
        <w:rPr>
          <w:sz w:val="28"/>
          <w:szCs w:val="28"/>
        </w:rPr>
        <w:t xml:space="preserve">ходить от построения сложных моделей к поиску и подробному описанию факторов риска и разработке мероприятий по снижению каждого из них. </w:t>
      </w:r>
    </w:p>
    <w:p w:rsidR="0066517C" w:rsidRDefault="0066517C" w:rsidP="003716F0">
      <w:pPr>
        <w:spacing w:line="360" w:lineRule="auto"/>
        <w:ind w:firstLine="709"/>
        <w:jc w:val="both"/>
        <w:rPr>
          <w:sz w:val="28"/>
          <w:szCs w:val="28"/>
        </w:rPr>
      </w:pPr>
    </w:p>
    <w:p w:rsidR="0066517C" w:rsidRDefault="0066517C" w:rsidP="003716F0">
      <w:pPr>
        <w:spacing w:line="360" w:lineRule="auto"/>
        <w:ind w:firstLine="709"/>
        <w:jc w:val="both"/>
        <w:rPr>
          <w:sz w:val="28"/>
          <w:szCs w:val="28"/>
        </w:rPr>
      </w:pPr>
    </w:p>
    <w:p w:rsidR="0066517C" w:rsidRDefault="0066517C" w:rsidP="003716F0">
      <w:pPr>
        <w:spacing w:line="360" w:lineRule="auto"/>
        <w:ind w:firstLine="709"/>
        <w:jc w:val="both"/>
        <w:rPr>
          <w:sz w:val="28"/>
          <w:szCs w:val="28"/>
        </w:rPr>
      </w:pPr>
    </w:p>
    <w:p w:rsidR="0066517C" w:rsidRDefault="0066517C" w:rsidP="003716F0">
      <w:pPr>
        <w:spacing w:line="360" w:lineRule="auto"/>
        <w:ind w:firstLine="709"/>
        <w:jc w:val="both"/>
        <w:rPr>
          <w:sz w:val="28"/>
          <w:szCs w:val="28"/>
        </w:rPr>
      </w:pPr>
    </w:p>
    <w:p w:rsidR="0066517C" w:rsidRPr="00C12079" w:rsidRDefault="0066517C" w:rsidP="003716F0">
      <w:pPr>
        <w:spacing w:line="360" w:lineRule="auto"/>
        <w:ind w:firstLine="709"/>
        <w:jc w:val="both"/>
        <w:rPr>
          <w:sz w:val="28"/>
          <w:szCs w:val="28"/>
        </w:rPr>
      </w:pPr>
    </w:p>
    <w:p w:rsidR="003716F0" w:rsidRPr="00C12079" w:rsidRDefault="003716F0" w:rsidP="003716F0">
      <w:pPr>
        <w:spacing w:line="360" w:lineRule="auto"/>
        <w:ind w:firstLine="540"/>
        <w:jc w:val="both"/>
        <w:rPr>
          <w:sz w:val="28"/>
          <w:szCs w:val="28"/>
        </w:rPr>
      </w:pPr>
      <w:r>
        <w:rPr>
          <w:noProof/>
          <w:sz w:val="28"/>
          <w:szCs w:val="28"/>
        </w:rPr>
        <w:pict>
          <v:group id="_x0000_s1122" style="position:absolute;left:0;text-align:left;margin-left:-1.75pt;margin-top:-11.95pt;width:477pt;height:452.85pt;z-index:251664384" coordorigin="1238,2678" coordsize="9540,9152">
            <v:shape id="_x0000_s1123" type="#_x0000_t202" style="position:absolute;left:3440;top:2678;width:5503;height:817">
              <v:textbox style="mso-next-textbox:#_x0000_s1123">
                <w:txbxContent>
                  <w:p w:rsidR="003716F0" w:rsidRPr="00E853FC" w:rsidRDefault="003716F0" w:rsidP="003716F0">
                    <w:pPr>
                      <w:jc w:val="center"/>
                    </w:pPr>
                    <w:r w:rsidRPr="00E853FC">
                      <w:t xml:space="preserve">Факторы риска инновационной деятельности </w:t>
                    </w:r>
                  </w:p>
                </w:txbxContent>
              </v:textbox>
            </v:shape>
            <v:shape id="_x0000_s1124" type="#_x0000_t202" style="position:absolute;left:2155;top:3966;width:2936;height:941">
              <v:textbox style="mso-next-textbox:#_x0000_s1124">
                <w:txbxContent>
                  <w:p w:rsidR="003716F0" w:rsidRPr="00E853FC" w:rsidRDefault="003716F0" w:rsidP="003716F0">
                    <w:pPr>
                      <w:jc w:val="center"/>
                    </w:pPr>
                    <w:r w:rsidRPr="00E853FC">
                      <w:t>Внешние факторы</w:t>
                    </w:r>
                  </w:p>
                </w:txbxContent>
              </v:textbox>
            </v:shape>
            <v:shape id="_x0000_s1125" type="#_x0000_t202" style="position:absolute;left:6925;top:3966;width:2936;height:706">
              <v:textbox style="mso-next-textbox:#_x0000_s1125">
                <w:txbxContent>
                  <w:p w:rsidR="003716F0" w:rsidRPr="00E853FC" w:rsidRDefault="003716F0" w:rsidP="003716F0">
                    <w:pPr>
                      <w:jc w:val="center"/>
                    </w:pPr>
                    <w:r w:rsidRPr="00E853FC">
                      <w:t>Внутренние факторы</w:t>
                    </w:r>
                  </w:p>
                </w:txbxContent>
              </v:textbox>
            </v:shape>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_x0000_s1126" type="#_x0000_t79" style="position:absolute;left:1958;top:4838;width:3233;height:4971" adj="4315,,2387,8231"/>
            <v:shape id="_x0000_s1127" type="#_x0000_t202" style="position:absolute;left:2138;top:6098;width:2936;height:3420">
              <v:textbox style="mso-next-textbox:#_x0000_s1127">
                <w:txbxContent>
                  <w:p w:rsidR="003716F0" w:rsidRPr="00E853FC" w:rsidRDefault="003716F0" w:rsidP="003716F0">
                    <w:r w:rsidRPr="00E853FC">
                      <w:t>- нестабильность пол</w:t>
                    </w:r>
                    <w:r w:rsidRPr="00E853FC">
                      <w:t>и</w:t>
                    </w:r>
                    <w:r w:rsidRPr="00E853FC">
                      <w:t>тической ситуации;</w:t>
                    </w:r>
                  </w:p>
                  <w:p w:rsidR="003716F0" w:rsidRPr="00E853FC" w:rsidRDefault="003716F0" w:rsidP="003716F0">
                    <w:r w:rsidRPr="00E853FC">
                      <w:t>- региональные конфли</w:t>
                    </w:r>
                    <w:r w:rsidRPr="00E853FC">
                      <w:t>к</w:t>
                    </w:r>
                    <w:r w:rsidRPr="00E853FC">
                      <w:t>ты;</w:t>
                    </w:r>
                  </w:p>
                  <w:p w:rsidR="003716F0" w:rsidRPr="00E853FC" w:rsidRDefault="003716F0" w:rsidP="003716F0">
                    <w:r w:rsidRPr="00E853FC">
                      <w:t>- изменения нормативно-правовой базы;</w:t>
                    </w:r>
                  </w:p>
                  <w:p w:rsidR="003716F0" w:rsidRPr="00E853FC" w:rsidRDefault="003716F0" w:rsidP="003716F0">
                    <w:r w:rsidRPr="00E853FC">
                      <w:t>- изменения спроса на продукцию;</w:t>
                    </w:r>
                  </w:p>
                  <w:p w:rsidR="003716F0" w:rsidRPr="00E853FC" w:rsidRDefault="003716F0" w:rsidP="003716F0">
                    <w:r w:rsidRPr="00E853FC">
                      <w:t>- социальные риски;</w:t>
                    </w:r>
                  </w:p>
                  <w:p w:rsidR="003716F0" w:rsidRPr="00E853FC" w:rsidRDefault="003716F0" w:rsidP="003716F0">
                    <w:r w:rsidRPr="00E853FC">
                      <w:t>- политические риски;</w:t>
                    </w:r>
                  </w:p>
                  <w:p w:rsidR="003716F0" w:rsidRPr="00E853FC" w:rsidRDefault="003716F0" w:rsidP="003716F0">
                    <w:r w:rsidRPr="00E853FC">
                      <w:t>- другие факторы</w:t>
                    </w:r>
                  </w:p>
                </w:txbxContent>
              </v:textbox>
            </v:shape>
            <v:shape id="_x0000_s1128" type="#_x0000_t79" style="position:absolute;left:6742;top:4672;width:3119;height:5926" adj="4404,,1740,7964"/>
            <v:shape id="_x0000_s1129" type="#_x0000_t202" style="position:absolute;left:6818;top:6098;width:2936;height:4320">
              <v:textbox style="mso-next-textbox:#_x0000_s1129">
                <w:txbxContent>
                  <w:p w:rsidR="003716F0" w:rsidRPr="00E853FC" w:rsidRDefault="003716F0" w:rsidP="003716F0">
                    <w:r w:rsidRPr="00E853FC">
                      <w:t>- нарушение технолог</w:t>
                    </w:r>
                    <w:r w:rsidRPr="00E853FC">
                      <w:t>и</w:t>
                    </w:r>
                    <w:r w:rsidRPr="00E853FC">
                      <w:t>ческой дисциплины;</w:t>
                    </w:r>
                  </w:p>
                  <w:p w:rsidR="003716F0" w:rsidRPr="00E853FC" w:rsidRDefault="003716F0" w:rsidP="003716F0">
                    <w:r w:rsidRPr="00E853FC">
                      <w:t>- неплановые остановки производства;</w:t>
                    </w:r>
                  </w:p>
                  <w:p w:rsidR="003716F0" w:rsidRPr="00E853FC" w:rsidRDefault="003716F0" w:rsidP="003716F0">
                    <w:r w:rsidRPr="00E853FC">
                      <w:t>- аварии;</w:t>
                    </w:r>
                  </w:p>
                  <w:p w:rsidR="003716F0" w:rsidRPr="00E853FC" w:rsidRDefault="003716F0" w:rsidP="003716F0">
                    <w:r w:rsidRPr="00E853FC">
                      <w:t>- нарушения поставок сырья, материалов, ко</w:t>
                    </w:r>
                    <w:r w:rsidRPr="00E853FC">
                      <w:t>м</w:t>
                    </w:r>
                    <w:r w:rsidRPr="00E853FC">
                      <w:t>плектующих;</w:t>
                    </w:r>
                  </w:p>
                  <w:p w:rsidR="003716F0" w:rsidRPr="00E853FC" w:rsidRDefault="003716F0" w:rsidP="003716F0">
                    <w:r w:rsidRPr="00E853FC">
                      <w:t>- перебои в электросна</w:t>
                    </w:r>
                    <w:r w:rsidRPr="00E853FC">
                      <w:t>б</w:t>
                    </w:r>
                    <w:r w:rsidRPr="00E853FC">
                      <w:t>жении;</w:t>
                    </w:r>
                  </w:p>
                  <w:p w:rsidR="003716F0" w:rsidRPr="00E853FC" w:rsidRDefault="003716F0" w:rsidP="003716F0">
                    <w:r w:rsidRPr="00E853FC">
                      <w:t>- превышение сроков р</w:t>
                    </w:r>
                    <w:r w:rsidRPr="00E853FC">
                      <w:t>е</w:t>
                    </w:r>
                    <w:r w:rsidRPr="00E853FC">
                      <w:t>монта оборудования;</w:t>
                    </w:r>
                  </w:p>
                  <w:p w:rsidR="003716F0" w:rsidRPr="00E853FC" w:rsidRDefault="003716F0" w:rsidP="003716F0">
                    <w:r w:rsidRPr="00E853FC">
                      <w:t>- нарушение договорных обязательств;</w:t>
                    </w:r>
                  </w:p>
                  <w:p w:rsidR="003716F0" w:rsidRPr="00E853FC" w:rsidRDefault="003716F0" w:rsidP="003716F0">
                    <w:r w:rsidRPr="00E853FC">
                      <w:t>- другие факторы</w:t>
                    </w:r>
                  </w:p>
                </w:txbxContent>
              </v:textbox>
            </v:shape>
            <v:shape id="_x0000_s1130" type="#_x0000_t202" style="position:absolute;left:1238;top:10958;width:9540;height:872" stroked="f">
              <v:textbox style="mso-next-textbox:#_x0000_s1130">
                <w:txbxContent>
                  <w:p w:rsidR="003716F0" w:rsidRPr="00E853FC" w:rsidRDefault="003716F0" w:rsidP="003716F0">
                    <w:pPr>
                      <w:ind w:hanging="900"/>
                      <w:jc w:val="center"/>
                      <w:rPr>
                        <w:i/>
                      </w:rPr>
                    </w:pPr>
                    <w:r w:rsidRPr="008954BC">
                      <w:rPr>
                        <w:i/>
                      </w:rPr>
                      <w:t xml:space="preserve">Рис. </w:t>
                    </w:r>
                    <w:r w:rsidR="0066517C">
                      <w:rPr>
                        <w:i/>
                      </w:rPr>
                      <w:t>3</w:t>
                    </w:r>
                    <w:r w:rsidRPr="008954BC">
                      <w:rPr>
                        <w:i/>
                      </w:rPr>
                      <w:t>. Факторы риска инновационной</w:t>
                    </w:r>
                    <w:r w:rsidRPr="00E853FC">
                      <w:rPr>
                        <w:i/>
                      </w:rPr>
                      <w:t xml:space="preserve"> деятельности</w:t>
                    </w:r>
                    <w:r>
                      <w:rPr>
                        <w:i/>
                      </w:rPr>
                      <w:t xml:space="preserve"> </w:t>
                    </w:r>
                    <w:r w:rsidR="0066517C">
                      <w:rPr>
                        <w:i/>
                      </w:rPr>
                      <w:t>холдинга</w:t>
                    </w:r>
                    <w:r w:rsidRPr="00E853FC">
                      <w:rPr>
                        <w:i/>
                      </w:rPr>
                      <w:t xml:space="preserve"> </w:t>
                    </w:r>
                  </w:p>
                </w:txbxContent>
              </v:textbox>
            </v:shape>
            <v:line id="_x0000_s1131" style="position:absolute" from="8210,3495" to="8210,3966"/>
            <v:line id="_x0000_s1132" style="position:absolute" from="3623,3495" to="3623,3966"/>
          </v:group>
        </w:pict>
      </w:r>
    </w:p>
    <w:p w:rsidR="003716F0" w:rsidRPr="00C12079" w:rsidRDefault="003716F0" w:rsidP="003716F0">
      <w:pPr>
        <w:spacing w:line="360" w:lineRule="auto"/>
        <w:ind w:firstLine="720"/>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DE6104" w:rsidRDefault="003716F0" w:rsidP="003716F0">
      <w:pPr>
        <w:pStyle w:val="a8"/>
        <w:spacing w:before="0" w:beforeAutospacing="0" w:after="0" w:afterAutospacing="0" w:line="360" w:lineRule="auto"/>
        <w:ind w:firstLine="709"/>
        <w:jc w:val="both"/>
        <w:rPr>
          <w:sz w:val="28"/>
          <w:szCs w:val="28"/>
        </w:rPr>
      </w:pP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t xml:space="preserve">В рамках диссертационного исследования рассмотрим оценку рисков с позиции </w:t>
      </w:r>
      <w:r w:rsidR="00D61534">
        <w:rPr>
          <w:sz w:val="28"/>
          <w:szCs w:val="28"/>
        </w:rPr>
        <w:t>холдинга</w:t>
      </w:r>
      <w:r w:rsidRPr="00C12079">
        <w:rPr>
          <w:sz w:val="28"/>
          <w:szCs w:val="28"/>
        </w:rPr>
        <w:t>.  При анализе риска используются критерии, предложе</w:t>
      </w:r>
      <w:r w:rsidRPr="00C12079">
        <w:rPr>
          <w:sz w:val="28"/>
          <w:szCs w:val="28"/>
        </w:rPr>
        <w:t>н</w:t>
      </w:r>
      <w:r w:rsidRPr="00C12079">
        <w:rPr>
          <w:sz w:val="28"/>
          <w:szCs w:val="28"/>
        </w:rPr>
        <w:t xml:space="preserve">ные Б. </w:t>
      </w:r>
      <w:proofErr w:type="spellStart"/>
      <w:r w:rsidRPr="00C12079">
        <w:rPr>
          <w:sz w:val="28"/>
          <w:szCs w:val="28"/>
        </w:rPr>
        <w:t>Берлимером</w:t>
      </w:r>
      <w:proofErr w:type="spellEnd"/>
      <w:r w:rsidRPr="00C12079">
        <w:rPr>
          <w:sz w:val="28"/>
          <w:szCs w:val="28"/>
        </w:rPr>
        <w:t xml:space="preserve"> [</w:t>
      </w:r>
      <w:r w:rsidR="00D61534">
        <w:rPr>
          <w:sz w:val="28"/>
          <w:szCs w:val="28"/>
        </w:rPr>
        <w:t>38</w:t>
      </w:r>
      <w:r w:rsidRPr="00C12079">
        <w:rPr>
          <w:sz w:val="28"/>
          <w:szCs w:val="28"/>
        </w:rPr>
        <w:t xml:space="preserve">]: </w:t>
      </w: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t>- потери от риска независимы друг от друга;</w:t>
      </w: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t>- потери по одному направлению из «портфеля рисков» не обяз</w:t>
      </w:r>
      <w:r w:rsidRPr="00C12079">
        <w:rPr>
          <w:sz w:val="28"/>
          <w:szCs w:val="28"/>
        </w:rPr>
        <w:t>а</w:t>
      </w:r>
      <w:r w:rsidRPr="00C12079">
        <w:rPr>
          <w:sz w:val="28"/>
          <w:szCs w:val="28"/>
        </w:rPr>
        <w:t>тельно увеличивает вероятность потери по другому (за исключением форс-мажорных обстоятельств);</w:t>
      </w: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t>- максимально возможный ущерб не должен превышать финансовых возможностей участника.</w:t>
      </w: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lastRenderedPageBreak/>
        <w:t>Основная задача оценки риска – принятие решения о ее целесообра</w:t>
      </w:r>
      <w:r w:rsidRPr="00C12079">
        <w:rPr>
          <w:sz w:val="28"/>
          <w:szCs w:val="28"/>
        </w:rPr>
        <w:t>з</w:t>
      </w:r>
      <w:r w:rsidRPr="00C12079">
        <w:rPr>
          <w:sz w:val="28"/>
          <w:szCs w:val="28"/>
        </w:rPr>
        <w:t>ности и разработка мероприятий по защите от возможных финансовых п</w:t>
      </w:r>
      <w:r w:rsidRPr="00C12079">
        <w:rPr>
          <w:sz w:val="28"/>
          <w:szCs w:val="28"/>
        </w:rPr>
        <w:t>о</w:t>
      </w:r>
      <w:r w:rsidRPr="00C12079">
        <w:rPr>
          <w:sz w:val="28"/>
          <w:szCs w:val="28"/>
        </w:rPr>
        <w:t>терь. Его анализ и оценка должны проводиться в определенной последов</w:t>
      </w:r>
      <w:r w:rsidRPr="00C12079">
        <w:rPr>
          <w:sz w:val="28"/>
          <w:szCs w:val="28"/>
        </w:rPr>
        <w:t>а</w:t>
      </w:r>
      <w:r w:rsidRPr="00C12079">
        <w:rPr>
          <w:sz w:val="28"/>
          <w:szCs w:val="28"/>
        </w:rPr>
        <w:t>тельности (рис. 4).</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Pr>
          <w:noProof/>
          <w:sz w:val="28"/>
          <w:szCs w:val="28"/>
        </w:rPr>
        <w:pict>
          <v:group id="_x0000_s1133" style="position:absolute;left:0;text-align:left;margin-left:19.95pt;margin-top:4.95pt;width:455.5pt;height:428.2pt;z-index:251665408" coordorigin="2138,1238" coordsize="8640,9540">
            <v:shape id="_x0000_s1134" type="#_x0000_t202" style="position:absolute;left:2318;top:1238;width:7560;height:720">
              <v:textbox style="mso-next-textbox:#_x0000_s1134">
                <w:txbxContent>
                  <w:p w:rsidR="003716F0" w:rsidRPr="002637E9" w:rsidRDefault="003716F0" w:rsidP="003716F0">
                    <w:pPr>
                      <w:jc w:val="center"/>
                    </w:pPr>
                    <w:r w:rsidRPr="002637E9">
                      <w:t>Определение внешних и внутренних факторов риска инновационной де</w:t>
                    </w:r>
                    <w:r w:rsidRPr="002637E9">
                      <w:t>я</w:t>
                    </w:r>
                    <w:r w:rsidRPr="002637E9">
                      <w:t xml:space="preserve">тельности </w:t>
                    </w:r>
                  </w:p>
                </w:txbxContent>
              </v:textbox>
            </v:shape>
            <v:shape id="_x0000_s1135" type="#_x0000_t202" style="position:absolute;left:3398;top:2318;width:5220;height:540">
              <v:textbox style="mso-next-textbox:#_x0000_s1135">
                <w:txbxContent>
                  <w:p w:rsidR="003716F0" w:rsidRPr="002637E9" w:rsidRDefault="003716F0" w:rsidP="003716F0">
                    <w:pPr>
                      <w:jc w:val="center"/>
                    </w:pPr>
                    <w:r w:rsidRPr="002637E9">
                      <w:t>Анализ выявленных факторов</w:t>
                    </w:r>
                  </w:p>
                </w:txbxContent>
              </v:textbox>
            </v:shape>
            <v:shape id="_x0000_s1136" type="#_x0000_t202" style="position:absolute;left:2318;top:3218;width:7560;height:720">
              <v:textbox style="mso-next-textbox:#_x0000_s1136">
                <w:txbxContent>
                  <w:p w:rsidR="003716F0" w:rsidRPr="002637E9" w:rsidRDefault="003716F0" w:rsidP="003716F0">
                    <w:pPr>
                      <w:jc w:val="center"/>
                    </w:pPr>
                    <w:r w:rsidRPr="002637E9">
                      <w:t xml:space="preserve">Оценка финансовой стороны конкретного вида риска </w:t>
                    </w:r>
                  </w:p>
                  <w:p w:rsidR="003716F0" w:rsidRPr="002637E9" w:rsidRDefault="003716F0" w:rsidP="003716F0">
                    <w:pPr>
                      <w:jc w:val="center"/>
                    </w:pPr>
                    <w:r w:rsidRPr="002637E9">
                      <w:t>с использованием двух подходов</w:t>
                    </w:r>
                  </w:p>
                </w:txbxContent>
              </v:textbox>
            </v:shape>
            <v:shape id="_x0000_s1137" type="#_x0000_t202" style="position:absolute;left:2318;top:4298;width:2700;height:2160">
              <v:textbox style="mso-next-textbox:#_x0000_s1137">
                <w:txbxContent>
                  <w:p w:rsidR="003716F0" w:rsidRPr="002637E9" w:rsidRDefault="003716F0" w:rsidP="003716F0">
                    <w:pPr>
                      <w:jc w:val="center"/>
                    </w:pPr>
                    <w:r w:rsidRPr="002637E9">
                      <w:t>Определение</w:t>
                    </w:r>
                  </w:p>
                  <w:p w:rsidR="003716F0" w:rsidRPr="002637E9" w:rsidRDefault="003716F0" w:rsidP="003716F0">
                    <w:pPr>
                      <w:jc w:val="center"/>
                    </w:pPr>
                    <w:r w:rsidRPr="002637E9">
                      <w:t>финансовой</w:t>
                    </w:r>
                  </w:p>
                  <w:p w:rsidR="003716F0" w:rsidRPr="002637E9" w:rsidRDefault="003716F0" w:rsidP="003716F0">
                    <w:pPr>
                      <w:jc w:val="center"/>
                    </w:pPr>
                    <w:r w:rsidRPr="002637E9">
                      <w:t>состоятельности</w:t>
                    </w:r>
                  </w:p>
                  <w:p w:rsidR="003716F0" w:rsidRPr="002637E9" w:rsidRDefault="003716F0" w:rsidP="003716F0">
                    <w:pPr>
                      <w:jc w:val="center"/>
                    </w:pPr>
                    <w:proofErr w:type="gramStart"/>
                    <w:r w:rsidRPr="002637E9">
                      <w:t xml:space="preserve">(ликвидности </w:t>
                    </w:r>
                    <w:proofErr w:type="gramEnd"/>
                  </w:p>
                  <w:p w:rsidR="003716F0" w:rsidRPr="002637E9" w:rsidRDefault="003716F0" w:rsidP="003716F0">
                    <w:pPr>
                      <w:jc w:val="center"/>
                    </w:pPr>
                    <w:r w:rsidRPr="002637E9">
                      <w:t xml:space="preserve">инновационного </w:t>
                    </w:r>
                  </w:p>
                  <w:p w:rsidR="003716F0" w:rsidRPr="002637E9" w:rsidRDefault="003716F0" w:rsidP="003716F0">
                    <w:pPr>
                      <w:jc w:val="center"/>
                    </w:pPr>
                    <w:r w:rsidRPr="002637E9">
                      <w:t>проекта)</w:t>
                    </w:r>
                  </w:p>
                </w:txbxContent>
              </v:textbox>
            </v:shape>
            <v:shape id="_x0000_s1138" type="#_x0000_t202" style="position:absolute;left:6998;top:4298;width:2700;height:1800">
              <v:textbox style="mso-next-textbox:#_x0000_s1138">
                <w:txbxContent>
                  <w:p w:rsidR="003716F0" w:rsidRPr="002637E9" w:rsidRDefault="003716F0" w:rsidP="003716F0">
                    <w:pPr>
                      <w:jc w:val="center"/>
                    </w:pPr>
                    <w:r w:rsidRPr="002637E9">
                      <w:t>Определение</w:t>
                    </w:r>
                  </w:p>
                  <w:p w:rsidR="003716F0" w:rsidRPr="002637E9" w:rsidRDefault="003716F0" w:rsidP="003716F0">
                    <w:pPr>
                      <w:jc w:val="center"/>
                    </w:pPr>
                    <w:r w:rsidRPr="002637E9">
                      <w:t>экономической целес</w:t>
                    </w:r>
                    <w:r w:rsidRPr="002637E9">
                      <w:t>о</w:t>
                    </w:r>
                    <w:r w:rsidRPr="002637E9">
                      <w:t xml:space="preserve">образности </w:t>
                    </w:r>
                  </w:p>
                  <w:p w:rsidR="003716F0" w:rsidRPr="002637E9" w:rsidRDefault="003716F0" w:rsidP="003716F0">
                    <w:pPr>
                      <w:jc w:val="center"/>
                    </w:pPr>
                    <w:proofErr w:type="gramStart"/>
                    <w:r w:rsidRPr="002637E9">
                      <w:t xml:space="preserve">(эффективности </w:t>
                    </w:r>
                    <w:proofErr w:type="gramEnd"/>
                  </w:p>
                  <w:p w:rsidR="003716F0" w:rsidRPr="002637E9" w:rsidRDefault="003716F0" w:rsidP="003716F0">
                    <w:pPr>
                      <w:jc w:val="center"/>
                    </w:pPr>
                    <w:r w:rsidRPr="002637E9">
                      <w:t>вложения средств)</w:t>
                    </w:r>
                  </w:p>
                </w:txbxContent>
              </v:textbox>
            </v:shape>
            <v:shape id="_x0000_s1139" type="#_x0000_t202" style="position:absolute;left:3398;top:6998;width:5580;height:540">
              <v:textbox style="mso-next-textbox:#_x0000_s1139">
                <w:txbxContent>
                  <w:p w:rsidR="003716F0" w:rsidRPr="002637E9" w:rsidRDefault="003716F0" w:rsidP="003716F0">
                    <w:pPr>
                      <w:jc w:val="center"/>
                    </w:pPr>
                    <w:r w:rsidRPr="002637E9">
                      <w:t>Определение допустимого уровня риска</w:t>
                    </w:r>
                  </w:p>
                </w:txbxContent>
              </v:textbox>
            </v:shape>
            <v:shape id="_x0000_s1140" type="#_x0000_t202" style="position:absolute;left:3398;top:7898;width:5760;height:720">
              <v:textbox style="mso-next-textbox:#_x0000_s1140">
                <w:txbxContent>
                  <w:p w:rsidR="003716F0" w:rsidRPr="002637E9" w:rsidRDefault="003716F0" w:rsidP="003716F0">
                    <w:pPr>
                      <w:jc w:val="center"/>
                    </w:pPr>
                    <w:r w:rsidRPr="002637E9">
                      <w:t xml:space="preserve">Анализ отдельных операций по </w:t>
                    </w:r>
                    <w:proofErr w:type="gramStart"/>
                    <w:r w:rsidRPr="002637E9">
                      <w:t>выбранному</w:t>
                    </w:r>
                    <w:proofErr w:type="gramEnd"/>
                    <w:r w:rsidRPr="002637E9">
                      <w:t xml:space="preserve"> </w:t>
                    </w:r>
                  </w:p>
                  <w:p w:rsidR="003716F0" w:rsidRPr="002637E9" w:rsidRDefault="003716F0" w:rsidP="003716F0">
                    <w:pPr>
                      <w:jc w:val="center"/>
                    </w:pPr>
                    <w:r w:rsidRPr="002637E9">
                      <w:t>уровню риска</w:t>
                    </w:r>
                  </w:p>
                </w:txbxContent>
              </v:textbox>
            </v:shape>
            <v:shape id="_x0000_s1141" type="#_x0000_t202" style="position:absolute;left:2678;top:8978;width:7380;height:540">
              <v:textbox style="mso-next-textbox:#_x0000_s1141">
                <w:txbxContent>
                  <w:p w:rsidR="003716F0" w:rsidRPr="002637E9" w:rsidRDefault="003716F0" w:rsidP="003716F0">
                    <w:pPr>
                      <w:jc w:val="center"/>
                    </w:pPr>
                    <w:r w:rsidRPr="002637E9">
                      <w:t xml:space="preserve">Разработка мероприятий по снижению </w:t>
                    </w:r>
                    <w:r>
                      <w:t xml:space="preserve">степени </w:t>
                    </w:r>
                    <w:r w:rsidRPr="002637E9">
                      <w:t>риска</w:t>
                    </w:r>
                  </w:p>
                </w:txbxContent>
              </v:textbox>
            </v:shape>
            <v:shape id="_x0000_s1142" type="#_x0000_t202" style="position:absolute;left:2138;top:10058;width:8640;height:720" stroked="f">
              <v:textbox style="mso-next-textbox:#_x0000_s1142">
                <w:txbxContent>
                  <w:p w:rsidR="003716F0" w:rsidRPr="002637E9" w:rsidRDefault="003716F0" w:rsidP="003716F0">
                    <w:pPr>
                      <w:ind w:hanging="540"/>
                      <w:jc w:val="center"/>
                      <w:rPr>
                        <w:i/>
                      </w:rPr>
                    </w:pPr>
                    <w:r w:rsidRPr="008954BC">
                      <w:rPr>
                        <w:i/>
                      </w:rPr>
                      <w:t>Рис.</w:t>
                    </w:r>
                    <w:r w:rsidRPr="00031F22">
                      <w:rPr>
                        <w:i/>
                      </w:rPr>
                      <w:t>4</w:t>
                    </w:r>
                    <w:r w:rsidRPr="008954BC">
                      <w:rPr>
                        <w:i/>
                      </w:rPr>
                      <w:t>. Схема</w:t>
                    </w:r>
                    <w:r w:rsidRPr="002637E9">
                      <w:rPr>
                        <w:i/>
                      </w:rPr>
                      <w:t xml:space="preserve"> </w:t>
                    </w:r>
                    <w:proofErr w:type="gramStart"/>
                    <w:r w:rsidRPr="002637E9">
                      <w:rPr>
                        <w:i/>
                      </w:rPr>
                      <w:t xml:space="preserve">анализа риска </w:t>
                    </w:r>
                    <w:r>
                      <w:rPr>
                        <w:i/>
                      </w:rPr>
                      <w:t xml:space="preserve">инвестирования </w:t>
                    </w:r>
                    <w:r w:rsidRPr="002637E9">
                      <w:rPr>
                        <w:i/>
                      </w:rPr>
                      <w:t>инновационной деятельности</w:t>
                    </w:r>
                    <w:r>
                      <w:rPr>
                        <w:i/>
                      </w:rPr>
                      <w:t xml:space="preserve"> </w:t>
                    </w:r>
                    <w:r w:rsidR="00D61534">
                      <w:rPr>
                        <w:i/>
                      </w:rPr>
                      <w:t>холдинга</w:t>
                    </w:r>
                    <w:proofErr w:type="gramEnd"/>
                  </w:p>
                </w:txbxContent>
              </v:textbox>
            </v:shape>
            <v:line id="_x0000_s1143" style="position:absolute" from="5558,1958" to="5558,2318">
              <v:stroke endarrow="block"/>
            </v:line>
            <v:line id="_x0000_s1144" style="position:absolute" from="5558,2858" to="5558,3218">
              <v:stroke endarrow="block"/>
            </v:line>
            <v:line id="_x0000_s1145" style="position:absolute" from="3398,3938" to="3398,4298">
              <v:stroke endarrow="block"/>
            </v:line>
            <v:line id="_x0000_s1146" style="position:absolute" from="8438,3938" to="8438,4298">
              <v:stroke endarrow="block"/>
            </v:line>
            <v:line id="_x0000_s1147" style="position:absolute" from="3758,6458" to="3758,6998">
              <v:stroke endarrow="block"/>
            </v:line>
            <v:line id="_x0000_s1148" style="position:absolute" from="8078,6098" to="8078,6998">
              <v:stroke endarrow="block"/>
            </v:line>
            <v:line id="_x0000_s1149" style="position:absolute" from="5918,7538" to="5918,7898">
              <v:stroke endarrow="block"/>
            </v:line>
            <v:line id="_x0000_s1150" style="position:absolute" from="6098,8618" to="6098,8978">
              <v:stroke endarrow="block"/>
            </v:line>
            <v:line id="_x0000_s1151" style="position:absolute;flip:x" from="2858,8258" to="3398,8258"/>
            <v:line id="_x0000_s1152" style="position:absolute;flip:y" from="2858,6458" to="2858,8258">
              <v:stroke endarrow="block"/>
            </v:line>
            <v:line id="_x0000_s1153" style="position:absolute" from="9158,8258" to="9338,8258"/>
            <v:line id="_x0000_s1154" style="position:absolute;flip:y" from="9338,6098" to="9338,8258">
              <v:stroke endarrow="block"/>
            </v:line>
          </v:group>
        </w:pict>
      </w:r>
      <w:r w:rsidRPr="00C12079">
        <w:rPr>
          <w:sz w:val="28"/>
          <w:szCs w:val="28"/>
        </w:rPr>
        <w:t xml:space="preserve"> </w:t>
      </w: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Экспертный метод реализуется путем обра</w:t>
      </w:r>
      <w:r w:rsidRPr="00C12079">
        <w:rPr>
          <w:color w:val="000000"/>
          <w:sz w:val="28"/>
          <w:szCs w:val="28"/>
        </w:rPr>
        <w:softHyphen/>
        <w:t>ботки мнений опытных специалистов. Каждому эксперту предостав</w:t>
      </w:r>
      <w:r w:rsidRPr="00C12079">
        <w:rPr>
          <w:color w:val="000000"/>
          <w:sz w:val="28"/>
          <w:szCs w:val="28"/>
        </w:rPr>
        <w:softHyphen/>
        <w:t>ляется перечень возможных рисков и предлагается оценить вероятность их наступления, основываясь, на определенной системе оценок. Затем оценки экспертов подвергаются анализу на их противоречивость и должны удовлетворять следующему правилу: максимально допустимая разница между оценка</w:t>
      </w:r>
      <w:r w:rsidRPr="00C12079">
        <w:rPr>
          <w:color w:val="000000"/>
          <w:sz w:val="28"/>
          <w:szCs w:val="28"/>
        </w:rPr>
        <w:softHyphen/>
        <w:t>ми двух экспе</w:t>
      </w:r>
      <w:r w:rsidRPr="00C12079">
        <w:rPr>
          <w:color w:val="000000"/>
          <w:sz w:val="28"/>
          <w:szCs w:val="28"/>
        </w:rPr>
        <w:t>р</w:t>
      </w:r>
      <w:r w:rsidRPr="00C12079">
        <w:rPr>
          <w:color w:val="000000"/>
          <w:sz w:val="28"/>
          <w:szCs w:val="28"/>
        </w:rPr>
        <w:t>тов по любому виду риска не должна превы</w:t>
      </w:r>
      <w:r w:rsidRPr="00C12079">
        <w:rPr>
          <w:color w:val="000000"/>
          <w:sz w:val="28"/>
          <w:szCs w:val="28"/>
        </w:rPr>
        <w:softHyphen/>
        <w:t>шать 50, что позволяет устр</w:t>
      </w:r>
      <w:r w:rsidRPr="00C12079">
        <w:rPr>
          <w:color w:val="000000"/>
          <w:sz w:val="28"/>
          <w:szCs w:val="28"/>
        </w:rPr>
        <w:t>а</w:t>
      </w:r>
      <w:r w:rsidRPr="00C12079">
        <w:rPr>
          <w:color w:val="000000"/>
          <w:sz w:val="28"/>
          <w:szCs w:val="28"/>
        </w:rPr>
        <w:t>нить недопустимые различия в оценках экспертами вероятности наступл</w:t>
      </w:r>
      <w:r w:rsidRPr="00C12079">
        <w:rPr>
          <w:color w:val="000000"/>
          <w:sz w:val="28"/>
          <w:szCs w:val="28"/>
        </w:rPr>
        <w:t>е</w:t>
      </w:r>
      <w:r w:rsidRPr="00C12079">
        <w:rPr>
          <w:color w:val="000000"/>
          <w:sz w:val="28"/>
          <w:szCs w:val="28"/>
        </w:rPr>
        <w:t>ния отдельного риска:</w:t>
      </w:r>
    </w:p>
    <w:p w:rsidR="003716F0" w:rsidRPr="00C12079" w:rsidRDefault="003716F0" w:rsidP="003716F0">
      <w:pPr>
        <w:tabs>
          <w:tab w:val="left" w:pos="1650"/>
        </w:tabs>
        <w:spacing w:line="360" w:lineRule="auto"/>
        <w:ind w:firstLine="709"/>
        <w:jc w:val="center"/>
        <w:rPr>
          <w:color w:val="000000"/>
          <w:sz w:val="28"/>
          <w:szCs w:val="28"/>
        </w:rPr>
      </w:pPr>
      <w:r w:rsidRPr="00C12079">
        <w:rPr>
          <w:color w:val="000000"/>
          <w:sz w:val="28"/>
          <w:szCs w:val="28"/>
        </w:rPr>
        <w:lastRenderedPageBreak/>
        <w:t xml:space="preserve">                                          </w:t>
      </w:r>
      <w:r w:rsidRPr="00C12079">
        <w:rPr>
          <w:color w:val="000000"/>
          <w:position w:val="-16"/>
          <w:sz w:val="28"/>
          <w:szCs w:val="28"/>
        </w:rPr>
        <w:object w:dxaOrig="166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21.75pt" o:ole="">
            <v:imagedata r:id="rId11" o:title=""/>
          </v:shape>
          <o:OLEObject Type="Embed" ProgID="Equation.3" ShapeID="_x0000_i1025" DrawAspect="Content" ObjectID="_1360055655" r:id="rId12"/>
        </w:object>
      </w:r>
      <w:r w:rsidRPr="00C12079">
        <w:rPr>
          <w:color w:val="000000"/>
          <w:sz w:val="28"/>
          <w:szCs w:val="28"/>
        </w:rPr>
        <w:t xml:space="preserve">                                            (</w:t>
      </w:r>
      <w:r w:rsidR="00D61534">
        <w:rPr>
          <w:color w:val="000000"/>
          <w:sz w:val="28"/>
          <w:szCs w:val="28"/>
        </w:rPr>
        <w:t>1</w:t>
      </w:r>
      <w:r w:rsidRPr="00C12079">
        <w:rPr>
          <w:color w:val="000000"/>
          <w:sz w:val="28"/>
          <w:szCs w:val="28"/>
        </w:rPr>
        <w:t>)</w:t>
      </w:r>
    </w:p>
    <w:p w:rsidR="003716F0" w:rsidRPr="00C12079" w:rsidRDefault="003716F0" w:rsidP="003716F0">
      <w:pPr>
        <w:tabs>
          <w:tab w:val="left" w:pos="1650"/>
        </w:tabs>
        <w:spacing w:line="360" w:lineRule="auto"/>
        <w:ind w:firstLine="709"/>
        <w:jc w:val="both"/>
        <w:rPr>
          <w:color w:val="000000"/>
          <w:sz w:val="28"/>
          <w:szCs w:val="28"/>
        </w:rPr>
      </w:pPr>
      <w:r w:rsidRPr="00C12079">
        <w:rPr>
          <w:color w:val="000000"/>
          <w:sz w:val="28"/>
          <w:szCs w:val="28"/>
        </w:rPr>
        <w:t xml:space="preserve">где </w:t>
      </w:r>
      <w:r w:rsidRPr="00C12079">
        <w:rPr>
          <w:color w:val="000000"/>
          <w:sz w:val="28"/>
          <w:szCs w:val="28"/>
          <w:lang w:val="en-US"/>
        </w:rPr>
        <w:t>a</w:t>
      </w:r>
      <w:r w:rsidRPr="00C12079">
        <w:rPr>
          <w:color w:val="000000"/>
          <w:sz w:val="28"/>
          <w:szCs w:val="28"/>
        </w:rPr>
        <w:t xml:space="preserve">, </w:t>
      </w:r>
      <w:r w:rsidRPr="00C12079">
        <w:rPr>
          <w:color w:val="000000"/>
          <w:sz w:val="28"/>
          <w:szCs w:val="28"/>
          <w:lang w:val="en-US"/>
        </w:rPr>
        <w:t>b</w:t>
      </w:r>
      <w:r w:rsidRPr="00C12079">
        <w:rPr>
          <w:color w:val="000000"/>
          <w:sz w:val="28"/>
          <w:szCs w:val="28"/>
        </w:rPr>
        <w:t xml:space="preserve"> - векторы оценок каждого из двух экспертов;</w:t>
      </w:r>
    </w:p>
    <w:p w:rsidR="003716F0" w:rsidRPr="00C12079" w:rsidRDefault="003716F0" w:rsidP="003716F0">
      <w:pPr>
        <w:tabs>
          <w:tab w:val="left" w:pos="1650"/>
        </w:tabs>
        <w:spacing w:line="360" w:lineRule="auto"/>
        <w:ind w:firstLine="709"/>
        <w:jc w:val="both"/>
        <w:rPr>
          <w:sz w:val="28"/>
          <w:szCs w:val="28"/>
        </w:rPr>
      </w:pPr>
      <w:r w:rsidRPr="00C12079">
        <w:rPr>
          <w:color w:val="000000"/>
          <w:sz w:val="28"/>
          <w:szCs w:val="28"/>
        </w:rPr>
        <w:t xml:space="preserve"> </w:t>
      </w:r>
      <w:proofErr w:type="spellStart"/>
      <w:r w:rsidRPr="00C12079">
        <w:rPr>
          <w:color w:val="000000"/>
          <w:sz w:val="28"/>
          <w:szCs w:val="28"/>
          <w:lang w:val="en-US"/>
        </w:rPr>
        <w:t>i</w:t>
      </w:r>
      <w:proofErr w:type="spellEnd"/>
      <w:r w:rsidRPr="00C12079">
        <w:rPr>
          <w:color w:val="000000"/>
          <w:sz w:val="28"/>
          <w:szCs w:val="28"/>
        </w:rPr>
        <w:t xml:space="preserve"> - </w:t>
      </w:r>
      <w:proofErr w:type="gramStart"/>
      <w:r w:rsidRPr="00C12079">
        <w:rPr>
          <w:color w:val="000000"/>
          <w:sz w:val="28"/>
          <w:szCs w:val="28"/>
        </w:rPr>
        <w:t>вид</w:t>
      </w:r>
      <w:proofErr w:type="gramEnd"/>
      <w:r w:rsidRPr="00C12079">
        <w:rPr>
          <w:color w:val="000000"/>
          <w:sz w:val="28"/>
          <w:szCs w:val="28"/>
        </w:rPr>
        <w:t xml:space="preserve"> оце</w:t>
      </w:r>
      <w:r w:rsidRPr="00C12079">
        <w:rPr>
          <w:color w:val="000000"/>
          <w:sz w:val="28"/>
          <w:szCs w:val="28"/>
        </w:rPr>
        <w:softHyphen/>
        <w:t>ниваемого риска.</w:t>
      </w:r>
    </w:p>
    <w:p w:rsidR="003716F0" w:rsidRPr="00C12079" w:rsidRDefault="003716F0" w:rsidP="003716F0">
      <w:pPr>
        <w:shd w:val="clear" w:color="auto" w:fill="FFFFFF"/>
        <w:autoSpaceDE w:val="0"/>
        <w:autoSpaceDN w:val="0"/>
        <w:adjustRightInd w:val="0"/>
        <w:spacing w:line="360" w:lineRule="auto"/>
        <w:ind w:firstLine="709"/>
        <w:jc w:val="both"/>
        <w:rPr>
          <w:color w:val="000000"/>
          <w:sz w:val="28"/>
          <w:szCs w:val="28"/>
        </w:rPr>
      </w:pPr>
      <w:r w:rsidRPr="00C12079">
        <w:rPr>
          <w:color w:val="000000"/>
          <w:sz w:val="28"/>
          <w:szCs w:val="28"/>
        </w:rPr>
        <w:t xml:space="preserve">Разновидностью экспертного метода является </w:t>
      </w:r>
      <w:r w:rsidRPr="00C12079">
        <w:rPr>
          <w:iCs/>
          <w:color w:val="000000"/>
          <w:sz w:val="28"/>
          <w:szCs w:val="28"/>
        </w:rPr>
        <w:t xml:space="preserve">метод </w:t>
      </w:r>
      <w:proofErr w:type="spellStart"/>
      <w:r w:rsidRPr="00C12079">
        <w:rPr>
          <w:iCs/>
          <w:color w:val="000000"/>
          <w:sz w:val="28"/>
          <w:szCs w:val="28"/>
        </w:rPr>
        <w:t>Дел</w:t>
      </w:r>
      <w:r w:rsidR="00D61534">
        <w:rPr>
          <w:iCs/>
          <w:color w:val="000000"/>
          <w:sz w:val="28"/>
          <w:szCs w:val="28"/>
        </w:rPr>
        <w:t>ь</w:t>
      </w:r>
      <w:r w:rsidRPr="00C12079">
        <w:rPr>
          <w:iCs/>
          <w:color w:val="000000"/>
          <w:sz w:val="28"/>
          <w:szCs w:val="28"/>
        </w:rPr>
        <w:t>фи</w:t>
      </w:r>
      <w:proofErr w:type="spellEnd"/>
      <w:r w:rsidRPr="00C12079">
        <w:rPr>
          <w:i/>
          <w:iCs/>
          <w:color w:val="000000"/>
          <w:sz w:val="28"/>
          <w:szCs w:val="28"/>
        </w:rPr>
        <w:t xml:space="preserve">. </w:t>
      </w:r>
      <w:r w:rsidRPr="00C12079">
        <w:rPr>
          <w:color w:val="000000"/>
          <w:sz w:val="28"/>
          <w:szCs w:val="28"/>
        </w:rPr>
        <w:t>Одн</w:t>
      </w:r>
      <w:r w:rsidRPr="00C12079">
        <w:rPr>
          <w:color w:val="000000"/>
          <w:sz w:val="28"/>
          <w:szCs w:val="28"/>
        </w:rPr>
        <w:t>а</w:t>
      </w:r>
      <w:r w:rsidRPr="00C12079">
        <w:rPr>
          <w:color w:val="000000"/>
          <w:sz w:val="28"/>
          <w:szCs w:val="28"/>
        </w:rPr>
        <w:t xml:space="preserve">ко, по нашему мнению, для оценки риска инвестирования </w:t>
      </w:r>
      <w:r w:rsidR="00D61534">
        <w:rPr>
          <w:color w:val="000000"/>
          <w:sz w:val="28"/>
          <w:szCs w:val="28"/>
        </w:rPr>
        <w:t>холдинга</w:t>
      </w:r>
      <w:r w:rsidRPr="00C12079">
        <w:rPr>
          <w:color w:val="000000"/>
          <w:sz w:val="28"/>
          <w:szCs w:val="28"/>
        </w:rPr>
        <w:t xml:space="preserve"> данный метод не совсем подходит по ряду причин: это очень трудоемкий метод; в «дереве» учитываются только те действия, которые намерены совершить, и только те результаты, которые, с точки зрения управляющего инновац</w:t>
      </w:r>
      <w:r w:rsidRPr="00C12079">
        <w:rPr>
          <w:color w:val="000000"/>
          <w:sz w:val="28"/>
          <w:szCs w:val="28"/>
        </w:rPr>
        <w:t>и</w:t>
      </w:r>
      <w:r w:rsidRPr="00C12079">
        <w:rPr>
          <w:color w:val="000000"/>
          <w:sz w:val="28"/>
          <w:szCs w:val="28"/>
        </w:rPr>
        <w:t>онной деятельностью могут иметь место. При этом совсем не учитывается влияние внешней среды на деятельность предприятия.</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 xml:space="preserve"> </w:t>
      </w:r>
      <w:r w:rsidRPr="00C12079">
        <w:rPr>
          <w:bCs/>
          <w:color w:val="000000"/>
          <w:sz w:val="28"/>
          <w:szCs w:val="28"/>
        </w:rPr>
        <w:t>Метод аналогий</w:t>
      </w:r>
      <w:r w:rsidRPr="00C12079">
        <w:rPr>
          <w:b/>
          <w:bCs/>
          <w:color w:val="000000"/>
          <w:sz w:val="28"/>
          <w:szCs w:val="28"/>
        </w:rPr>
        <w:t xml:space="preserve"> </w:t>
      </w:r>
      <w:r w:rsidRPr="00C12079">
        <w:rPr>
          <w:color w:val="000000"/>
          <w:sz w:val="28"/>
          <w:szCs w:val="28"/>
        </w:rPr>
        <w:t>используется в том случае, если другие методы оценки риска неприемлемы. При использовании аналогов применяются б</w:t>
      </w:r>
      <w:r w:rsidRPr="00C12079">
        <w:rPr>
          <w:color w:val="000000"/>
          <w:sz w:val="28"/>
          <w:szCs w:val="28"/>
        </w:rPr>
        <w:t>а</w:t>
      </w:r>
      <w:r w:rsidRPr="00C12079">
        <w:rPr>
          <w:color w:val="000000"/>
          <w:sz w:val="28"/>
          <w:szCs w:val="28"/>
        </w:rPr>
        <w:t>зы данных о риске аналогичных проектов. Полученные таким образом данные обрабатываются для выявления зависимостей в за</w:t>
      </w:r>
      <w:r w:rsidRPr="00C12079">
        <w:rPr>
          <w:color w:val="000000"/>
          <w:sz w:val="28"/>
          <w:szCs w:val="28"/>
        </w:rPr>
        <w:softHyphen/>
        <w:t>конченных пр</w:t>
      </w:r>
      <w:r w:rsidRPr="00C12079">
        <w:rPr>
          <w:color w:val="000000"/>
          <w:sz w:val="28"/>
          <w:szCs w:val="28"/>
        </w:rPr>
        <w:t>о</w:t>
      </w:r>
      <w:r w:rsidRPr="00C12079">
        <w:rPr>
          <w:color w:val="000000"/>
          <w:sz w:val="28"/>
          <w:szCs w:val="28"/>
        </w:rPr>
        <w:t>ектах с целью учета потенциального риска инновационной деятельности. Однако аналогии инновационной деятельности найти достаточно сложно</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bCs/>
          <w:color w:val="000000"/>
          <w:sz w:val="28"/>
          <w:szCs w:val="28"/>
        </w:rPr>
        <w:t>Комбинированный метод</w:t>
      </w:r>
      <w:r w:rsidRPr="00C12079">
        <w:rPr>
          <w:b/>
          <w:bCs/>
          <w:color w:val="000000"/>
          <w:sz w:val="28"/>
          <w:szCs w:val="28"/>
        </w:rPr>
        <w:t xml:space="preserve"> </w:t>
      </w:r>
      <w:r w:rsidRPr="00C12079">
        <w:rPr>
          <w:color w:val="000000"/>
          <w:sz w:val="28"/>
          <w:szCs w:val="28"/>
        </w:rPr>
        <w:t>представляет собой объединение нескол</w:t>
      </w:r>
      <w:r w:rsidRPr="00C12079">
        <w:rPr>
          <w:color w:val="000000"/>
          <w:sz w:val="28"/>
          <w:szCs w:val="28"/>
        </w:rPr>
        <w:t>ь</w:t>
      </w:r>
      <w:r w:rsidRPr="00C12079">
        <w:rPr>
          <w:color w:val="000000"/>
          <w:sz w:val="28"/>
          <w:szCs w:val="28"/>
        </w:rPr>
        <w:t>ких отдельных методов или их отдельных элементов. Вероятность при этом означает возможность получения определенного результата. Для инновационной деятельности расчет данного критерия представляет извес</w:t>
      </w:r>
      <w:r w:rsidRPr="00C12079">
        <w:rPr>
          <w:color w:val="000000"/>
          <w:sz w:val="28"/>
          <w:szCs w:val="28"/>
        </w:rPr>
        <w:t>т</w:t>
      </w:r>
      <w:r w:rsidRPr="00C12079">
        <w:rPr>
          <w:color w:val="000000"/>
          <w:sz w:val="28"/>
          <w:szCs w:val="28"/>
        </w:rPr>
        <w:t>ную трудность, так как вероятность наступления того или иного события зави</w:t>
      </w:r>
      <w:r w:rsidRPr="00C12079">
        <w:rPr>
          <w:color w:val="000000"/>
          <w:sz w:val="28"/>
          <w:szCs w:val="28"/>
        </w:rPr>
        <w:softHyphen/>
        <w:t>сит не только от природы неопределенных событий, но и от надежд, которые возлагаются на них. Суще</w:t>
      </w:r>
      <w:r w:rsidRPr="00C12079">
        <w:rPr>
          <w:color w:val="000000"/>
          <w:sz w:val="28"/>
          <w:szCs w:val="28"/>
        </w:rPr>
        <w:softHyphen/>
        <w:t>ствует два метода определения вероя</w:t>
      </w:r>
      <w:r w:rsidRPr="00C12079">
        <w:rPr>
          <w:color w:val="000000"/>
          <w:sz w:val="28"/>
          <w:szCs w:val="28"/>
        </w:rPr>
        <w:t>т</w:t>
      </w:r>
      <w:r w:rsidRPr="00C12079">
        <w:rPr>
          <w:color w:val="000000"/>
          <w:sz w:val="28"/>
          <w:szCs w:val="28"/>
        </w:rPr>
        <w:t>ности нежелательных событий: объективный и субъективный.</w:t>
      </w:r>
    </w:p>
    <w:p w:rsidR="003716F0" w:rsidRPr="00C12079" w:rsidRDefault="003716F0" w:rsidP="00D61534">
      <w:pPr>
        <w:shd w:val="clear" w:color="auto" w:fill="FFFFFF"/>
        <w:autoSpaceDE w:val="0"/>
        <w:autoSpaceDN w:val="0"/>
        <w:adjustRightInd w:val="0"/>
        <w:spacing w:line="360" w:lineRule="auto"/>
        <w:ind w:firstLine="709"/>
        <w:jc w:val="center"/>
        <w:rPr>
          <w:sz w:val="28"/>
          <w:szCs w:val="28"/>
        </w:rPr>
      </w:pPr>
      <w:r w:rsidRPr="00C12079">
        <w:rPr>
          <w:color w:val="000000"/>
          <w:sz w:val="28"/>
          <w:szCs w:val="28"/>
        </w:rPr>
        <w:t>Объективный метод основан на вычислении частоты, с которой тот или иной результат был получен в аналогичных условиях. В этом случае расчет вероятности проводится на основании фактических данных по фо</w:t>
      </w:r>
      <w:r w:rsidRPr="00C12079">
        <w:rPr>
          <w:color w:val="000000"/>
          <w:sz w:val="28"/>
          <w:szCs w:val="28"/>
        </w:rPr>
        <w:t>р</w:t>
      </w:r>
      <w:r w:rsidRPr="00C12079">
        <w:rPr>
          <w:color w:val="000000"/>
          <w:sz w:val="28"/>
          <w:szCs w:val="28"/>
        </w:rPr>
        <w:t xml:space="preserve">муле:                           </w:t>
      </w:r>
      <w:r w:rsidRPr="00C12079">
        <w:rPr>
          <w:color w:val="000000"/>
          <w:position w:val="-24"/>
          <w:sz w:val="28"/>
          <w:szCs w:val="28"/>
        </w:rPr>
        <w:object w:dxaOrig="820" w:dyaOrig="620">
          <v:shape id="_x0000_i1026" type="#_x0000_t75" style="width:41.25pt;height:30.75pt" o:ole="">
            <v:imagedata r:id="rId13" o:title=""/>
          </v:shape>
          <o:OLEObject Type="Embed" ProgID="Equation.3" ShapeID="_x0000_i1026" DrawAspect="Content" ObjectID="_1360055656" r:id="rId14"/>
        </w:object>
      </w:r>
      <w:r w:rsidRPr="00C12079">
        <w:rPr>
          <w:color w:val="000000"/>
          <w:sz w:val="28"/>
          <w:szCs w:val="28"/>
        </w:rPr>
        <w:t xml:space="preserve">                                                    (</w:t>
      </w:r>
      <w:r w:rsidR="00D61534">
        <w:rPr>
          <w:color w:val="000000"/>
          <w:sz w:val="28"/>
          <w:szCs w:val="28"/>
        </w:rPr>
        <w:t>2</w:t>
      </w:r>
      <w:r w:rsidRPr="00C12079">
        <w:rPr>
          <w:color w:val="000000"/>
          <w:sz w:val="28"/>
          <w:szCs w:val="28"/>
        </w:rPr>
        <w:t>)</w:t>
      </w:r>
    </w:p>
    <w:p w:rsidR="003716F0" w:rsidRPr="00C12079" w:rsidRDefault="003716F0" w:rsidP="003716F0">
      <w:pPr>
        <w:shd w:val="clear" w:color="auto" w:fill="FFFFFF"/>
        <w:autoSpaceDE w:val="0"/>
        <w:autoSpaceDN w:val="0"/>
        <w:adjustRightInd w:val="0"/>
        <w:spacing w:line="360" w:lineRule="auto"/>
        <w:jc w:val="both"/>
        <w:rPr>
          <w:color w:val="000000"/>
          <w:sz w:val="28"/>
          <w:szCs w:val="28"/>
        </w:rPr>
      </w:pPr>
      <w:r w:rsidRPr="00C12079">
        <w:rPr>
          <w:color w:val="000000"/>
          <w:sz w:val="28"/>
          <w:szCs w:val="28"/>
        </w:rPr>
        <w:lastRenderedPageBreak/>
        <w:t xml:space="preserve">где </w:t>
      </w:r>
      <w:proofErr w:type="gramStart"/>
      <w:r w:rsidRPr="00C12079">
        <w:rPr>
          <w:color w:val="000000"/>
          <w:sz w:val="28"/>
          <w:szCs w:val="28"/>
        </w:rPr>
        <w:t>Р</w:t>
      </w:r>
      <w:proofErr w:type="gramEnd"/>
      <w:r w:rsidRPr="00C12079">
        <w:rPr>
          <w:color w:val="000000"/>
          <w:sz w:val="28"/>
          <w:szCs w:val="28"/>
        </w:rPr>
        <w:t xml:space="preserve"> - вероятность нежелательного исхода; </w:t>
      </w:r>
      <w:r w:rsidRPr="00C12079">
        <w:rPr>
          <w:color w:val="000000"/>
          <w:sz w:val="28"/>
          <w:szCs w:val="28"/>
          <w:lang w:val="en-US"/>
        </w:rPr>
        <w:t>n</w:t>
      </w:r>
      <w:r w:rsidRPr="00C12079">
        <w:rPr>
          <w:color w:val="000000"/>
          <w:sz w:val="28"/>
          <w:szCs w:val="28"/>
        </w:rPr>
        <w:t xml:space="preserve"> - число со</w:t>
      </w:r>
      <w:r w:rsidRPr="00C12079">
        <w:rPr>
          <w:color w:val="000000"/>
          <w:sz w:val="28"/>
          <w:szCs w:val="28"/>
        </w:rPr>
        <w:softHyphen/>
        <w:t>бытий с неуспе</w:t>
      </w:r>
      <w:r w:rsidRPr="00C12079">
        <w:rPr>
          <w:color w:val="000000"/>
          <w:sz w:val="28"/>
          <w:szCs w:val="28"/>
        </w:rPr>
        <w:t>ш</w:t>
      </w:r>
      <w:r w:rsidRPr="00C12079">
        <w:rPr>
          <w:color w:val="000000"/>
          <w:sz w:val="28"/>
          <w:szCs w:val="28"/>
        </w:rPr>
        <w:t>ным исходом; N - общее число аналогичных событий как с успеш</w:t>
      </w:r>
      <w:r w:rsidRPr="00C12079">
        <w:rPr>
          <w:color w:val="000000"/>
          <w:sz w:val="28"/>
          <w:szCs w:val="28"/>
        </w:rPr>
        <w:softHyphen/>
        <w:t xml:space="preserve">ным, так и неуспешным исходом. </w:t>
      </w:r>
    </w:p>
    <w:p w:rsidR="003716F0" w:rsidRPr="00C12079" w:rsidRDefault="003716F0" w:rsidP="003716F0">
      <w:pPr>
        <w:shd w:val="clear" w:color="auto" w:fill="FFFFFF"/>
        <w:autoSpaceDE w:val="0"/>
        <w:autoSpaceDN w:val="0"/>
        <w:adjustRightInd w:val="0"/>
        <w:spacing w:line="360" w:lineRule="auto"/>
        <w:ind w:firstLine="709"/>
        <w:jc w:val="both"/>
        <w:rPr>
          <w:color w:val="000000"/>
          <w:sz w:val="28"/>
          <w:szCs w:val="28"/>
        </w:rPr>
      </w:pPr>
      <w:r w:rsidRPr="00C12079">
        <w:rPr>
          <w:color w:val="000000"/>
          <w:sz w:val="28"/>
          <w:szCs w:val="28"/>
        </w:rPr>
        <w:t xml:space="preserve">Однако в рамках инновационной деятельности этот метод применить достаточно сложно из-за отсутствия информации. </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В экономической литературе для количественного вы</w:t>
      </w:r>
      <w:r w:rsidRPr="00C12079">
        <w:rPr>
          <w:color w:val="000000"/>
          <w:sz w:val="28"/>
          <w:szCs w:val="28"/>
        </w:rPr>
        <w:softHyphen/>
        <w:t>ражения фа</w:t>
      </w:r>
      <w:r w:rsidRPr="00C12079">
        <w:rPr>
          <w:color w:val="000000"/>
          <w:sz w:val="28"/>
          <w:szCs w:val="28"/>
        </w:rPr>
        <w:t>к</w:t>
      </w:r>
      <w:r w:rsidRPr="00C12079">
        <w:rPr>
          <w:color w:val="000000"/>
          <w:sz w:val="28"/>
          <w:szCs w:val="28"/>
        </w:rPr>
        <w:t>тора риска используют такие показатели, как:</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 xml:space="preserve">- дисперсия для выборочной совокупности: </w:t>
      </w:r>
      <w:r w:rsidRPr="00C12079">
        <w:rPr>
          <w:color w:val="000000"/>
          <w:position w:val="-24"/>
          <w:sz w:val="28"/>
          <w:szCs w:val="28"/>
        </w:rPr>
        <w:object w:dxaOrig="1920" w:dyaOrig="780">
          <v:shape id="_x0000_i1027" type="#_x0000_t75" style="width:96pt;height:39pt" o:ole="">
            <v:imagedata r:id="rId15" o:title=""/>
          </v:shape>
          <o:OLEObject Type="Embed" ProgID="Equation.3" ShapeID="_x0000_i1027" DrawAspect="Content" ObjectID="_1360055657" r:id="rId16"/>
        </w:object>
      </w:r>
      <w:r w:rsidRPr="00C12079">
        <w:rPr>
          <w:color w:val="000000"/>
          <w:position w:val="-24"/>
          <w:sz w:val="28"/>
          <w:szCs w:val="28"/>
        </w:rPr>
        <w:t xml:space="preserve">      (</w:t>
      </w:r>
      <w:r w:rsidR="00D61534">
        <w:rPr>
          <w:color w:val="000000"/>
          <w:position w:val="-24"/>
          <w:sz w:val="28"/>
          <w:szCs w:val="28"/>
        </w:rPr>
        <w:t>3</w:t>
      </w:r>
      <w:r w:rsidRPr="00C12079">
        <w:rPr>
          <w:color w:val="000000"/>
          <w:position w:val="-24"/>
          <w:sz w:val="28"/>
          <w:szCs w:val="28"/>
        </w:rPr>
        <w:t>)</w:t>
      </w:r>
    </w:p>
    <w:p w:rsidR="003716F0" w:rsidRPr="00C12079" w:rsidRDefault="003716F0" w:rsidP="003716F0">
      <w:pPr>
        <w:shd w:val="clear" w:color="auto" w:fill="FFFFFF"/>
        <w:autoSpaceDE w:val="0"/>
        <w:autoSpaceDN w:val="0"/>
        <w:adjustRightInd w:val="0"/>
        <w:spacing w:line="360" w:lineRule="auto"/>
        <w:jc w:val="both"/>
        <w:rPr>
          <w:color w:val="000000"/>
          <w:sz w:val="28"/>
          <w:szCs w:val="28"/>
        </w:rPr>
      </w:pPr>
      <w:r w:rsidRPr="00C12079">
        <w:rPr>
          <w:color w:val="000000"/>
          <w:sz w:val="28"/>
          <w:szCs w:val="28"/>
        </w:rPr>
        <w:t xml:space="preserve">где Х - ожидаемое значение для каждого случая; </w:t>
      </w:r>
      <w:r w:rsidRPr="00C12079">
        <w:rPr>
          <w:color w:val="000000"/>
          <w:position w:val="-4"/>
          <w:sz w:val="28"/>
          <w:szCs w:val="28"/>
        </w:rPr>
        <w:object w:dxaOrig="279" w:dyaOrig="420">
          <v:shape id="_x0000_i1028" type="#_x0000_t75" style="width:14.25pt;height:21pt" o:ole="">
            <v:imagedata r:id="rId17" o:title=""/>
          </v:shape>
          <o:OLEObject Type="Embed" ProgID="Equation.3" ShapeID="_x0000_i1028" DrawAspect="Content" ObjectID="_1360055658" r:id="rId18"/>
        </w:object>
      </w:r>
      <w:r w:rsidRPr="00C12079">
        <w:rPr>
          <w:color w:val="000000"/>
          <w:sz w:val="28"/>
          <w:szCs w:val="28"/>
        </w:rPr>
        <w:t>- сред</w:t>
      </w:r>
      <w:r w:rsidRPr="00C12079">
        <w:rPr>
          <w:color w:val="000000"/>
          <w:sz w:val="28"/>
          <w:szCs w:val="28"/>
        </w:rPr>
        <w:softHyphen/>
        <w:t xml:space="preserve">нее ожидаемое значение; </w:t>
      </w:r>
      <w:r w:rsidRPr="00C12079">
        <w:rPr>
          <w:color w:val="000000"/>
          <w:sz w:val="28"/>
          <w:szCs w:val="28"/>
          <w:lang w:val="en-US"/>
        </w:rPr>
        <w:t>n</w:t>
      </w:r>
      <w:r w:rsidRPr="00C12079">
        <w:rPr>
          <w:color w:val="000000"/>
          <w:sz w:val="28"/>
          <w:szCs w:val="28"/>
        </w:rPr>
        <w:t xml:space="preserve"> - число случаев наблюдения;</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 xml:space="preserve">- среднее </w:t>
      </w:r>
      <w:proofErr w:type="spellStart"/>
      <w:r w:rsidRPr="00C12079">
        <w:rPr>
          <w:color w:val="000000"/>
          <w:sz w:val="28"/>
          <w:szCs w:val="28"/>
        </w:rPr>
        <w:t>квадратическое</w:t>
      </w:r>
      <w:proofErr w:type="spellEnd"/>
      <w:r w:rsidRPr="00C12079">
        <w:rPr>
          <w:color w:val="000000"/>
          <w:sz w:val="28"/>
          <w:szCs w:val="28"/>
        </w:rPr>
        <w:t xml:space="preserve"> отклонение: </w:t>
      </w:r>
      <w:r w:rsidRPr="00C12079">
        <w:rPr>
          <w:color w:val="000000"/>
          <w:position w:val="-6"/>
          <w:sz w:val="28"/>
          <w:szCs w:val="28"/>
        </w:rPr>
        <w:object w:dxaOrig="859" w:dyaOrig="340">
          <v:shape id="_x0000_i1029" type="#_x0000_t75" style="width:42.75pt;height:17.25pt" o:ole="">
            <v:imagedata r:id="rId19" o:title=""/>
          </v:shape>
          <o:OLEObject Type="Embed" ProgID="Equation.3" ShapeID="_x0000_i1029" DrawAspect="Content" ObjectID="_1360055659" r:id="rId20"/>
        </w:object>
      </w:r>
      <w:r w:rsidRPr="00C12079">
        <w:rPr>
          <w:color w:val="000000"/>
          <w:sz w:val="28"/>
          <w:szCs w:val="28"/>
        </w:rPr>
        <w:t>;                               (</w:t>
      </w:r>
      <w:r w:rsidR="00D61534">
        <w:rPr>
          <w:color w:val="000000"/>
          <w:sz w:val="28"/>
          <w:szCs w:val="28"/>
        </w:rPr>
        <w:t>4</w:t>
      </w:r>
      <w:r w:rsidRPr="00C12079">
        <w:rPr>
          <w:color w:val="000000"/>
          <w:sz w:val="28"/>
          <w:szCs w:val="28"/>
        </w:rPr>
        <w:t>)</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 xml:space="preserve">- коэффициент вариации: </w:t>
      </w:r>
      <w:r w:rsidRPr="00C12079">
        <w:rPr>
          <w:color w:val="000000"/>
          <w:position w:val="-24"/>
          <w:sz w:val="28"/>
          <w:szCs w:val="28"/>
        </w:rPr>
        <w:object w:dxaOrig="1400" w:dyaOrig="620">
          <v:shape id="_x0000_i1030" type="#_x0000_t75" style="width:69.75pt;height:30.75pt" o:ole="">
            <v:imagedata r:id="rId21" o:title=""/>
          </v:shape>
          <o:OLEObject Type="Embed" ProgID="Equation.3" ShapeID="_x0000_i1030" DrawAspect="Content" ObjectID="_1360055660" r:id="rId22"/>
        </w:object>
      </w:r>
      <w:r w:rsidRPr="00C12079">
        <w:rPr>
          <w:color w:val="000000"/>
          <w:position w:val="-24"/>
          <w:sz w:val="28"/>
          <w:szCs w:val="28"/>
        </w:rPr>
        <w:t xml:space="preserve">                                             (</w:t>
      </w:r>
      <w:r w:rsidR="00D61534">
        <w:rPr>
          <w:color w:val="000000"/>
          <w:position w:val="-24"/>
          <w:sz w:val="28"/>
          <w:szCs w:val="28"/>
        </w:rPr>
        <w:t>5</w:t>
      </w:r>
      <w:r w:rsidRPr="00C12079">
        <w:rPr>
          <w:color w:val="000000"/>
          <w:position w:val="-24"/>
          <w:sz w:val="28"/>
          <w:szCs w:val="28"/>
        </w:rPr>
        <w:t xml:space="preserve">)            </w:t>
      </w:r>
    </w:p>
    <w:p w:rsidR="003716F0" w:rsidRPr="00C12079" w:rsidRDefault="003716F0" w:rsidP="003716F0">
      <w:pPr>
        <w:shd w:val="clear" w:color="auto" w:fill="FFFFFF"/>
        <w:autoSpaceDE w:val="0"/>
        <w:autoSpaceDN w:val="0"/>
        <w:adjustRightInd w:val="0"/>
        <w:spacing w:line="360" w:lineRule="auto"/>
        <w:ind w:firstLine="709"/>
        <w:jc w:val="both"/>
        <w:rPr>
          <w:sz w:val="28"/>
          <w:szCs w:val="28"/>
        </w:rPr>
      </w:pPr>
      <w:r w:rsidRPr="00C12079">
        <w:rPr>
          <w:color w:val="000000"/>
          <w:sz w:val="28"/>
          <w:szCs w:val="28"/>
        </w:rPr>
        <w:t>Все эти показатели характеризуют колебания анализи</w:t>
      </w:r>
      <w:r w:rsidRPr="00C12079">
        <w:rPr>
          <w:color w:val="000000"/>
          <w:sz w:val="28"/>
          <w:szCs w:val="28"/>
        </w:rPr>
        <w:softHyphen/>
        <w:t>руемых факт</w:t>
      </w:r>
      <w:r w:rsidRPr="00C12079">
        <w:rPr>
          <w:color w:val="000000"/>
          <w:sz w:val="28"/>
          <w:szCs w:val="28"/>
        </w:rPr>
        <w:t>о</w:t>
      </w:r>
      <w:r w:rsidRPr="00C12079">
        <w:rPr>
          <w:color w:val="000000"/>
          <w:sz w:val="28"/>
          <w:szCs w:val="28"/>
        </w:rPr>
        <w:t>ров (затрат или выгод). Чем больше значения перечисленных статистич</w:t>
      </w:r>
      <w:r w:rsidRPr="00C12079">
        <w:rPr>
          <w:color w:val="000000"/>
          <w:sz w:val="28"/>
          <w:szCs w:val="28"/>
        </w:rPr>
        <w:t>е</w:t>
      </w:r>
      <w:r w:rsidRPr="00C12079">
        <w:rPr>
          <w:color w:val="000000"/>
          <w:sz w:val="28"/>
          <w:szCs w:val="28"/>
        </w:rPr>
        <w:t>ских показателей, тем выше рас</w:t>
      </w:r>
      <w:r w:rsidRPr="00C12079">
        <w:rPr>
          <w:color w:val="000000"/>
          <w:sz w:val="28"/>
          <w:szCs w:val="28"/>
        </w:rPr>
        <w:softHyphen/>
        <w:t xml:space="preserve">сеяние факторов вокруг </w:t>
      </w:r>
      <w:proofErr w:type="gramStart"/>
      <w:r w:rsidRPr="00C12079">
        <w:rPr>
          <w:color w:val="000000"/>
          <w:sz w:val="28"/>
          <w:szCs w:val="28"/>
        </w:rPr>
        <w:t>средней</w:t>
      </w:r>
      <w:proofErr w:type="gramEnd"/>
      <w:r w:rsidRPr="00C12079">
        <w:rPr>
          <w:color w:val="000000"/>
          <w:sz w:val="28"/>
          <w:szCs w:val="28"/>
        </w:rPr>
        <w:t xml:space="preserve"> и тем больше риск. </w:t>
      </w:r>
      <w:proofErr w:type="gramStart"/>
      <w:r w:rsidRPr="00C12079">
        <w:rPr>
          <w:color w:val="000000"/>
          <w:sz w:val="28"/>
          <w:szCs w:val="28"/>
        </w:rPr>
        <w:t>На наш взгляд, использование показателей дис</w:t>
      </w:r>
      <w:r w:rsidRPr="00C12079">
        <w:rPr>
          <w:color w:val="000000"/>
          <w:sz w:val="28"/>
          <w:szCs w:val="28"/>
        </w:rPr>
        <w:softHyphen/>
        <w:t>персии, сре</w:t>
      </w:r>
      <w:r w:rsidRPr="00C12079">
        <w:rPr>
          <w:color w:val="000000"/>
          <w:sz w:val="28"/>
          <w:szCs w:val="28"/>
        </w:rPr>
        <w:t>д</w:t>
      </w:r>
      <w:r w:rsidRPr="00C12079">
        <w:rPr>
          <w:color w:val="000000"/>
          <w:sz w:val="28"/>
          <w:szCs w:val="28"/>
        </w:rPr>
        <w:t xml:space="preserve">него </w:t>
      </w:r>
      <w:proofErr w:type="spellStart"/>
      <w:r w:rsidRPr="00C12079">
        <w:rPr>
          <w:color w:val="000000"/>
          <w:sz w:val="28"/>
          <w:szCs w:val="28"/>
        </w:rPr>
        <w:t>квадратического</w:t>
      </w:r>
      <w:proofErr w:type="spellEnd"/>
      <w:r w:rsidRPr="00C12079">
        <w:rPr>
          <w:color w:val="000000"/>
          <w:sz w:val="28"/>
          <w:szCs w:val="28"/>
        </w:rPr>
        <w:t xml:space="preserve"> отклонения и размаха ва</w:t>
      </w:r>
      <w:r w:rsidRPr="00C12079">
        <w:rPr>
          <w:color w:val="000000"/>
          <w:sz w:val="28"/>
          <w:szCs w:val="28"/>
        </w:rPr>
        <w:softHyphen/>
        <w:t>риации на практике, а ос</w:t>
      </w:r>
      <w:r w:rsidRPr="00C12079">
        <w:rPr>
          <w:color w:val="000000"/>
          <w:sz w:val="28"/>
          <w:szCs w:val="28"/>
        </w:rPr>
        <w:t>о</w:t>
      </w:r>
      <w:r w:rsidRPr="00C12079">
        <w:rPr>
          <w:color w:val="000000"/>
          <w:sz w:val="28"/>
          <w:szCs w:val="28"/>
        </w:rPr>
        <w:t xml:space="preserve">бенно при оценке риска инвестирования инновационной деятельности </w:t>
      </w:r>
      <w:r w:rsidR="00D61534">
        <w:rPr>
          <w:color w:val="000000"/>
          <w:sz w:val="28"/>
          <w:szCs w:val="28"/>
        </w:rPr>
        <w:t>холдинга</w:t>
      </w:r>
      <w:r w:rsidRPr="00C12079">
        <w:rPr>
          <w:color w:val="000000"/>
          <w:sz w:val="28"/>
          <w:szCs w:val="28"/>
        </w:rPr>
        <w:t>, представляется довольно затруднитель</w:t>
      </w:r>
      <w:r w:rsidRPr="00C12079">
        <w:rPr>
          <w:color w:val="000000"/>
          <w:sz w:val="28"/>
          <w:szCs w:val="28"/>
        </w:rPr>
        <w:softHyphen/>
        <w:t>ным, т.к. практически н</w:t>
      </w:r>
      <w:r w:rsidRPr="00C12079">
        <w:rPr>
          <w:color w:val="000000"/>
          <w:sz w:val="28"/>
          <w:szCs w:val="28"/>
        </w:rPr>
        <w:t>е</w:t>
      </w:r>
      <w:r w:rsidRPr="00C12079">
        <w:rPr>
          <w:color w:val="000000"/>
          <w:sz w:val="28"/>
          <w:szCs w:val="28"/>
        </w:rPr>
        <w:t>возможно найти количество сопоставимых между собой проектов, которые можно было бы сгруппиро</w:t>
      </w:r>
      <w:r w:rsidRPr="00C12079">
        <w:rPr>
          <w:color w:val="000000"/>
          <w:sz w:val="28"/>
          <w:szCs w:val="28"/>
        </w:rPr>
        <w:softHyphen/>
        <w:t>вать относительно полученных от них результ</w:t>
      </w:r>
      <w:r w:rsidRPr="00C12079">
        <w:rPr>
          <w:color w:val="000000"/>
          <w:sz w:val="28"/>
          <w:szCs w:val="28"/>
        </w:rPr>
        <w:t>а</w:t>
      </w:r>
      <w:r w:rsidRPr="00C12079">
        <w:rPr>
          <w:color w:val="000000"/>
          <w:sz w:val="28"/>
          <w:szCs w:val="28"/>
        </w:rPr>
        <w:t>тов в силу различия их масштабов, стартовых условий, времени и про</w:t>
      </w:r>
      <w:r w:rsidRPr="00C12079">
        <w:rPr>
          <w:color w:val="000000"/>
          <w:sz w:val="28"/>
          <w:szCs w:val="28"/>
        </w:rPr>
        <w:softHyphen/>
        <w:t>должительности осуществления, и других причин.</w:t>
      </w:r>
      <w:proofErr w:type="gramEnd"/>
    </w:p>
    <w:p w:rsidR="003716F0" w:rsidRPr="00C12079" w:rsidRDefault="003716F0" w:rsidP="003716F0">
      <w:pPr>
        <w:spacing w:line="360" w:lineRule="auto"/>
        <w:ind w:firstLine="708"/>
        <w:jc w:val="both"/>
        <w:rPr>
          <w:sz w:val="28"/>
          <w:szCs w:val="28"/>
        </w:rPr>
      </w:pPr>
      <w:proofErr w:type="spellStart"/>
      <w:r w:rsidRPr="00C12079">
        <w:rPr>
          <w:sz w:val="28"/>
          <w:szCs w:val="28"/>
        </w:rPr>
        <w:t>Ендовицкий</w:t>
      </w:r>
      <w:proofErr w:type="spellEnd"/>
      <w:r w:rsidRPr="00C12079">
        <w:rPr>
          <w:sz w:val="28"/>
          <w:szCs w:val="28"/>
        </w:rPr>
        <w:t xml:space="preserve"> Д.А. и </w:t>
      </w:r>
      <w:proofErr w:type="spellStart"/>
      <w:r w:rsidRPr="00C12079">
        <w:rPr>
          <w:sz w:val="28"/>
          <w:szCs w:val="28"/>
        </w:rPr>
        <w:t>Коменденко</w:t>
      </w:r>
      <w:proofErr w:type="spellEnd"/>
      <w:r w:rsidRPr="00C12079">
        <w:rPr>
          <w:sz w:val="28"/>
          <w:szCs w:val="28"/>
        </w:rPr>
        <w:t xml:space="preserve"> С.Н. предлагают для проведения предварительного и текущего анализа рисков инновационной деятельности использовать линейно стох</w:t>
      </w:r>
      <w:r w:rsidR="00D61534">
        <w:rPr>
          <w:sz w:val="28"/>
          <w:szCs w:val="28"/>
        </w:rPr>
        <w:t>астические модели оценки рисков</w:t>
      </w:r>
      <w:r w:rsidRPr="00C12079">
        <w:rPr>
          <w:sz w:val="28"/>
          <w:szCs w:val="28"/>
        </w:rPr>
        <w:t xml:space="preserve">. Исходными данными для построения модели служат результаты анализа чувствительности инноваций, а также экспертные или статистические оценки </w:t>
      </w:r>
      <w:r w:rsidRPr="00C12079">
        <w:rPr>
          <w:sz w:val="28"/>
          <w:szCs w:val="28"/>
        </w:rPr>
        <w:lastRenderedPageBreak/>
        <w:t>вариаций факторов внешней среды (ключевых переменных прое</w:t>
      </w:r>
      <w:r w:rsidRPr="00C12079">
        <w:rPr>
          <w:sz w:val="28"/>
          <w:szCs w:val="28"/>
        </w:rPr>
        <w:t>к</w:t>
      </w:r>
      <w:r w:rsidRPr="00C12079">
        <w:rPr>
          <w:sz w:val="28"/>
          <w:szCs w:val="28"/>
        </w:rPr>
        <w:t>та). Полученные в ходе анализа результаты, по мнению авторов, позвол</w:t>
      </w:r>
      <w:r w:rsidRPr="00C12079">
        <w:rPr>
          <w:sz w:val="28"/>
          <w:szCs w:val="28"/>
        </w:rPr>
        <w:t>я</w:t>
      </w:r>
      <w:r w:rsidRPr="00C12079">
        <w:rPr>
          <w:sz w:val="28"/>
          <w:szCs w:val="28"/>
        </w:rPr>
        <w:t>ют сформировать более обоснованную оценку риска, чем при использов</w:t>
      </w:r>
      <w:r w:rsidRPr="00C12079">
        <w:rPr>
          <w:sz w:val="28"/>
          <w:szCs w:val="28"/>
        </w:rPr>
        <w:t>а</w:t>
      </w:r>
      <w:r w:rsidRPr="00C12079">
        <w:rPr>
          <w:sz w:val="28"/>
          <w:szCs w:val="28"/>
        </w:rPr>
        <w:t>нии существующих методов на тех же исходных данных, за счет учета внутренних детерминированных и стохастических зависимостей переме</w:t>
      </w:r>
      <w:r w:rsidRPr="00C12079">
        <w:rPr>
          <w:sz w:val="28"/>
          <w:szCs w:val="28"/>
        </w:rPr>
        <w:t>н</w:t>
      </w:r>
      <w:r w:rsidRPr="00C12079">
        <w:rPr>
          <w:sz w:val="28"/>
          <w:szCs w:val="28"/>
        </w:rPr>
        <w:t>ных.</w:t>
      </w:r>
    </w:p>
    <w:p w:rsidR="003716F0" w:rsidRPr="00C12079" w:rsidRDefault="003716F0" w:rsidP="003716F0">
      <w:pPr>
        <w:spacing w:line="360" w:lineRule="auto"/>
        <w:ind w:firstLine="708"/>
        <w:jc w:val="both"/>
        <w:rPr>
          <w:sz w:val="28"/>
          <w:szCs w:val="28"/>
        </w:rPr>
      </w:pPr>
      <w:r w:rsidRPr="00C12079">
        <w:rPr>
          <w:sz w:val="28"/>
          <w:szCs w:val="28"/>
        </w:rPr>
        <w:t>Проведение анализа риска по данной методике предполагает прох</w:t>
      </w:r>
      <w:r w:rsidRPr="00C12079">
        <w:rPr>
          <w:sz w:val="28"/>
          <w:szCs w:val="28"/>
        </w:rPr>
        <w:t>о</w:t>
      </w:r>
      <w:r w:rsidRPr="00C12079">
        <w:rPr>
          <w:sz w:val="28"/>
          <w:szCs w:val="28"/>
        </w:rPr>
        <w:t>ждение несколько этапов. «На первом этапе рассчитываются показатели интегральной оценки инноваций (</w:t>
      </w:r>
      <w:r w:rsidRPr="00C12079">
        <w:rPr>
          <w:sz w:val="28"/>
          <w:szCs w:val="28"/>
          <w:lang w:val="en-US"/>
        </w:rPr>
        <w:t>NPV</w:t>
      </w:r>
      <w:r w:rsidRPr="00C12079">
        <w:rPr>
          <w:sz w:val="28"/>
          <w:szCs w:val="28"/>
        </w:rPr>
        <w:t xml:space="preserve"> или др.) и проводится анализ чувс</w:t>
      </w:r>
      <w:r w:rsidRPr="00C12079">
        <w:rPr>
          <w:sz w:val="28"/>
          <w:szCs w:val="28"/>
        </w:rPr>
        <w:t>т</w:t>
      </w:r>
      <w:r w:rsidRPr="00C12079">
        <w:rPr>
          <w:sz w:val="28"/>
          <w:szCs w:val="28"/>
        </w:rPr>
        <w:t>вительности проекта (или результатов деятельности…) к изменению кл</w:t>
      </w:r>
      <w:r w:rsidRPr="00C12079">
        <w:rPr>
          <w:sz w:val="28"/>
          <w:szCs w:val="28"/>
        </w:rPr>
        <w:t>ю</w:t>
      </w:r>
      <w:r w:rsidRPr="00C12079">
        <w:rPr>
          <w:sz w:val="28"/>
          <w:szCs w:val="28"/>
        </w:rPr>
        <w:t>чевых переменных внешней среды. Затем определяются коэффициенты рисковой чувствительности проекта по формуле:</w:t>
      </w:r>
    </w:p>
    <w:p w:rsidR="003716F0" w:rsidRPr="00C12079" w:rsidRDefault="003716F0" w:rsidP="003716F0">
      <w:pPr>
        <w:spacing w:line="360" w:lineRule="auto"/>
        <w:ind w:firstLine="708"/>
        <w:jc w:val="center"/>
        <w:rPr>
          <w:sz w:val="28"/>
          <w:szCs w:val="28"/>
        </w:rPr>
      </w:pPr>
      <w:r w:rsidRPr="00C12079">
        <w:rPr>
          <w:sz w:val="28"/>
          <w:szCs w:val="28"/>
        </w:rPr>
        <w:t xml:space="preserve">                               </w:t>
      </w:r>
      <w:r w:rsidRPr="00C12079">
        <w:rPr>
          <w:position w:val="-14"/>
          <w:sz w:val="28"/>
          <w:szCs w:val="28"/>
        </w:rPr>
        <w:object w:dxaOrig="3240" w:dyaOrig="400">
          <v:shape id="_x0000_i1031" type="#_x0000_t75" style="width:162pt;height:20.25pt" o:ole="">
            <v:imagedata r:id="rId23" o:title=""/>
          </v:shape>
          <o:OLEObject Type="Embed" ProgID="Equation.3" ShapeID="_x0000_i1031" DrawAspect="Content" ObjectID="_1360055661" r:id="rId24"/>
        </w:object>
      </w:r>
      <w:r w:rsidRPr="00C12079">
        <w:rPr>
          <w:sz w:val="28"/>
          <w:szCs w:val="28"/>
        </w:rPr>
        <w:t xml:space="preserve">                                </w:t>
      </w:r>
      <w:r w:rsidRPr="00C12079">
        <w:rPr>
          <w:color w:val="000000"/>
          <w:sz w:val="28"/>
          <w:szCs w:val="28"/>
        </w:rPr>
        <w:t>(</w:t>
      </w:r>
      <w:r w:rsidR="00D61534">
        <w:rPr>
          <w:color w:val="000000"/>
          <w:sz w:val="28"/>
          <w:szCs w:val="28"/>
        </w:rPr>
        <w:t>6</w:t>
      </w:r>
      <w:r w:rsidRPr="00C12079">
        <w:rPr>
          <w:color w:val="000000"/>
          <w:sz w:val="28"/>
          <w:szCs w:val="28"/>
        </w:rPr>
        <w:t>)</w:t>
      </w:r>
    </w:p>
    <w:p w:rsidR="003716F0" w:rsidRPr="00C12079" w:rsidRDefault="003716F0" w:rsidP="003716F0">
      <w:pPr>
        <w:spacing w:line="360" w:lineRule="auto"/>
        <w:ind w:firstLine="708"/>
        <w:jc w:val="both"/>
        <w:rPr>
          <w:sz w:val="28"/>
          <w:szCs w:val="28"/>
        </w:rPr>
      </w:pPr>
      <w:r w:rsidRPr="00C12079">
        <w:rPr>
          <w:sz w:val="28"/>
          <w:szCs w:val="28"/>
        </w:rPr>
        <w:t xml:space="preserve">где </w:t>
      </w:r>
      <w:r w:rsidRPr="00C12079">
        <w:rPr>
          <w:position w:val="-12"/>
          <w:sz w:val="28"/>
          <w:szCs w:val="28"/>
        </w:rPr>
        <w:object w:dxaOrig="1120" w:dyaOrig="360">
          <v:shape id="_x0000_i1032" type="#_x0000_t75" style="width:56.25pt;height:18.75pt" o:ole="">
            <v:imagedata r:id="rId25" o:title=""/>
          </v:shape>
          <o:OLEObject Type="Embed" ProgID="Equation.3" ShapeID="_x0000_i1032" DrawAspect="Content" ObjectID="_1360055662" r:id="rId26"/>
        </w:object>
      </w:r>
      <w:r w:rsidRPr="00C12079">
        <w:rPr>
          <w:sz w:val="28"/>
          <w:szCs w:val="28"/>
        </w:rPr>
        <w:t xml:space="preserve">- коэффициент чувствительности </w:t>
      </w:r>
      <w:r w:rsidRPr="00C12079">
        <w:rPr>
          <w:sz w:val="28"/>
          <w:szCs w:val="28"/>
          <w:lang w:val="en-US"/>
        </w:rPr>
        <w:t>NPV</w:t>
      </w:r>
      <w:r w:rsidRPr="00C12079">
        <w:rPr>
          <w:sz w:val="28"/>
          <w:szCs w:val="28"/>
        </w:rPr>
        <w:t xml:space="preserve"> по фактору </w:t>
      </w:r>
      <w:proofErr w:type="spellStart"/>
      <w:r w:rsidRPr="00C12079">
        <w:rPr>
          <w:sz w:val="28"/>
          <w:szCs w:val="28"/>
          <w:lang w:val="en-US"/>
        </w:rPr>
        <w:t>F</w:t>
      </w:r>
      <w:r w:rsidRPr="00C12079">
        <w:rPr>
          <w:sz w:val="28"/>
          <w:szCs w:val="28"/>
          <w:vertAlign w:val="subscript"/>
          <w:lang w:val="en-US"/>
        </w:rPr>
        <w:t>i</w:t>
      </w:r>
      <w:proofErr w:type="spellEnd"/>
      <w:r w:rsidRPr="00C12079">
        <w:rPr>
          <w:sz w:val="28"/>
          <w:szCs w:val="28"/>
        </w:rPr>
        <w:t>;</w:t>
      </w:r>
    </w:p>
    <w:p w:rsidR="003716F0" w:rsidRPr="00C12079" w:rsidRDefault="003716F0" w:rsidP="003716F0">
      <w:pPr>
        <w:spacing w:line="360" w:lineRule="auto"/>
        <w:ind w:firstLine="708"/>
        <w:jc w:val="both"/>
        <w:rPr>
          <w:sz w:val="28"/>
          <w:szCs w:val="28"/>
        </w:rPr>
      </w:pPr>
      <w:r w:rsidRPr="00C12079">
        <w:rPr>
          <w:sz w:val="28"/>
          <w:szCs w:val="28"/>
        </w:rPr>
        <w:t xml:space="preserve">    </w:t>
      </w:r>
      <w:r w:rsidRPr="00C12079">
        <w:rPr>
          <w:position w:val="-12"/>
          <w:sz w:val="28"/>
          <w:szCs w:val="28"/>
        </w:rPr>
        <w:object w:dxaOrig="1380" w:dyaOrig="360">
          <v:shape id="_x0000_i1033" type="#_x0000_t75" style="width:69pt;height:18.75pt" o:ole="">
            <v:imagedata r:id="rId27" o:title=""/>
          </v:shape>
          <o:OLEObject Type="Embed" ProgID="Equation.3" ShapeID="_x0000_i1033" DrawAspect="Content" ObjectID="_1360055663" r:id="rId28"/>
        </w:object>
      </w:r>
      <w:r w:rsidRPr="00C12079">
        <w:rPr>
          <w:sz w:val="28"/>
          <w:szCs w:val="28"/>
        </w:rPr>
        <w:t xml:space="preserve"> - ковариация между </w:t>
      </w:r>
      <w:r w:rsidRPr="00C12079">
        <w:rPr>
          <w:sz w:val="28"/>
          <w:szCs w:val="28"/>
          <w:lang w:val="en-US"/>
        </w:rPr>
        <w:t>NPV</w:t>
      </w:r>
      <w:r w:rsidRPr="00C12079">
        <w:rPr>
          <w:sz w:val="28"/>
          <w:szCs w:val="28"/>
        </w:rPr>
        <w:t xml:space="preserve"> и выбранным фактором </w:t>
      </w:r>
      <w:proofErr w:type="spellStart"/>
      <w:r w:rsidRPr="00C12079">
        <w:rPr>
          <w:sz w:val="28"/>
          <w:szCs w:val="28"/>
          <w:lang w:val="en-US"/>
        </w:rPr>
        <w:t>F</w:t>
      </w:r>
      <w:r w:rsidRPr="00C12079">
        <w:rPr>
          <w:sz w:val="28"/>
          <w:szCs w:val="28"/>
          <w:vertAlign w:val="subscript"/>
          <w:lang w:val="en-US"/>
        </w:rPr>
        <w:t>i</w:t>
      </w:r>
      <w:proofErr w:type="spellEnd"/>
      <w:r w:rsidRPr="00C12079">
        <w:rPr>
          <w:sz w:val="28"/>
          <w:szCs w:val="28"/>
        </w:rPr>
        <w:t>;</w:t>
      </w:r>
    </w:p>
    <w:p w:rsidR="003716F0" w:rsidRPr="00C12079" w:rsidRDefault="003716F0" w:rsidP="003716F0">
      <w:pPr>
        <w:spacing w:line="360" w:lineRule="auto"/>
        <w:ind w:firstLine="708"/>
        <w:jc w:val="both"/>
        <w:rPr>
          <w:sz w:val="28"/>
          <w:szCs w:val="28"/>
        </w:rPr>
      </w:pPr>
      <w:r w:rsidRPr="00C12079">
        <w:rPr>
          <w:sz w:val="28"/>
          <w:szCs w:val="28"/>
        </w:rPr>
        <w:t xml:space="preserve">      </w:t>
      </w:r>
      <w:r w:rsidRPr="00C12079">
        <w:rPr>
          <w:position w:val="-14"/>
          <w:sz w:val="28"/>
          <w:szCs w:val="28"/>
        </w:rPr>
        <w:object w:dxaOrig="360" w:dyaOrig="400">
          <v:shape id="_x0000_i1034" type="#_x0000_t75" style="width:18.75pt;height:20.25pt" o:ole="">
            <v:imagedata r:id="rId29" o:title=""/>
          </v:shape>
          <o:OLEObject Type="Embed" ProgID="Equation.3" ShapeID="_x0000_i1034" DrawAspect="Content" ObjectID="_1360055664" r:id="rId30"/>
        </w:object>
      </w:r>
      <w:r w:rsidRPr="00C12079">
        <w:rPr>
          <w:sz w:val="28"/>
          <w:szCs w:val="28"/>
        </w:rPr>
        <w:t xml:space="preserve">- дисперсия фактора </w:t>
      </w:r>
      <w:proofErr w:type="spellStart"/>
      <w:r w:rsidRPr="00C12079">
        <w:rPr>
          <w:sz w:val="28"/>
          <w:szCs w:val="28"/>
          <w:lang w:val="en-US"/>
        </w:rPr>
        <w:t>F</w:t>
      </w:r>
      <w:r w:rsidRPr="00C12079">
        <w:rPr>
          <w:sz w:val="28"/>
          <w:szCs w:val="28"/>
          <w:vertAlign w:val="subscript"/>
          <w:lang w:val="en-US"/>
        </w:rPr>
        <w:t>i</w:t>
      </w:r>
      <w:proofErr w:type="spellEnd"/>
      <w:r w:rsidRPr="00C12079">
        <w:rPr>
          <w:sz w:val="28"/>
          <w:szCs w:val="28"/>
        </w:rPr>
        <w:t xml:space="preserve"> на том же интервале значений.</w:t>
      </w:r>
    </w:p>
    <w:p w:rsidR="003716F0" w:rsidRPr="00C12079" w:rsidRDefault="003716F0" w:rsidP="003716F0">
      <w:pPr>
        <w:spacing w:line="360" w:lineRule="auto"/>
        <w:ind w:firstLine="708"/>
        <w:jc w:val="both"/>
        <w:rPr>
          <w:sz w:val="28"/>
          <w:szCs w:val="28"/>
        </w:rPr>
      </w:pPr>
      <w:r w:rsidRPr="00C12079">
        <w:rPr>
          <w:sz w:val="28"/>
          <w:szCs w:val="28"/>
        </w:rPr>
        <w:t xml:space="preserve">Коэффициенты рисковой чувствительности </w:t>
      </w:r>
      <w:r w:rsidRPr="00C12079">
        <w:rPr>
          <w:position w:val="-12"/>
          <w:sz w:val="28"/>
          <w:szCs w:val="28"/>
        </w:rPr>
        <w:object w:dxaOrig="1120" w:dyaOrig="360">
          <v:shape id="_x0000_i1035" type="#_x0000_t75" style="width:56.25pt;height:18.75pt" o:ole="">
            <v:imagedata r:id="rId25" o:title=""/>
          </v:shape>
          <o:OLEObject Type="Embed" ProgID="Equation.3" ShapeID="_x0000_i1035" DrawAspect="Content" ObjectID="_1360055665" r:id="rId31"/>
        </w:object>
      </w:r>
      <w:r w:rsidRPr="00C12079">
        <w:rPr>
          <w:sz w:val="28"/>
          <w:szCs w:val="28"/>
        </w:rPr>
        <w:t xml:space="preserve"> представляют собой оценку частных производных </w:t>
      </w:r>
      <w:r w:rsidRPr="00C12079">
        <w:rPr>
          <w:sz w:val="28"/>
          <w:szCs w:val="28"/>
          <w:lang w:val="en-US"/>
        </w:rPr>
        <w:t>NPV</w:t>
      </w:r>
      <w:r w:rsidRPr="00C12079">
        <w:rPr>
          <w:sz w:val="28"/>
          <w:szCs w:val="28"/>
        </w:rPr>
        <w:t xml:space="preserve"> по факторам внешних переме</w:t>
      </w:r>
      <w:r w:rsidRPr="00C12079">
        <w:rPr>
          <w:sz w:val="28"/>
          <w:szCs w:val="28"/>
        </w:rPr>
        <w:t>н</w:t>
      </w:r>
      <w:r w:rsidRPr="00C12079">
        <w:rPr>
          <w:sz w:val="28"/>
          <w:szCs w:val="28"/>
        </w:rPr>
        <w:t xml:space="preserve">ных. </w:t>
      </w:r>
      <w:proofErr w:type="gramStart"/>
      <w:r w:rsidRPr="00C12079">
        <w:rPr>
          <w:sz w:val="28"/>
          <w:szCs w:val="28"/>
        </w:rPr>
        <w:t xml:space="preserve">Расчет по данной формуле проводится на основе многовариантного анализа чувствительности при изменении фактора </w:t>
      </w:r>
      <w:proofErr w:type="spellStart"/>
      <w:r w:rsidRPr="00C12079">
        <w:rPr>
          <w:sz w:val="28"/>
          <w:szCs w:val="28"/>
          <w:lang w:val="en-US"/>
        </w:rPr>
        <w:t>F</w:t>
      </w:r>
      <w:r w:rsidRPr="00C12079">
        <w:rPr>
          <w:sz w:val="28"/>
          <w:szCs w:val="28"/>
          <w:vertAlign w:val="subscript"/>
          <w:lang w:val="en-US"/>
        </w:rPr>
        <w:t>i</w:t>
      </w:r>
      <w:proofErr w:type="spellEnd"/>
      <w:r w:rsidRPr="00C12079">
        <w:rPr>
          <w:sz w:val="28"/>
          <w:szCs w:val="28"/>
        </w:rPr>
        <w:t xml:space="preserve"> в интервале возмо</w:t>
      </w:r>
      <w:r w:rsidRPr="00C12079">
        <w:rPr>
          <w:sz w:val="28"/>
          <w:szCs w:val="28"/>
        </w:rPr>
        <w:t>ж</w:t>
      </w:r>
      <w:r w:rsidRPr="00C12079">
        <w:rPr>
          <w:sz w:val="28"/>
          <w:szCs w:val="28"/>
        </w:rPr>
        <w:t>ных значений с некотором шагом, например, 10%. На основе вектора зн</w:t>
      </w:r>
      <w:r w:rsidRPr="00C12079">
        <w:rPr>
          <w:sz w:val="28"/>
          <w:szCs w:val="28"/>
        </w:rPr>
        <w:t>а</w:t>
      </w:r>
      <w:r w:rsidRPr="00C12079">
        <w:rPr>
          <w:sz w:val="28"/>
          <w:szCs w:val="28"/>
        </w:rPr>
        <w:t xml:space="preserve">чений </w:t>
      </w:r>
      <w:proofErr w:type="spellStart"/>
      <w:r w:rsidRPr="00C12079">
        <w:rPr>
          <w:sz w:val="28"/>
          <w:szCs w:val="28"/>
          <w:lang w:val="en-US"/>
        </w:rPr>
        <w:t>F</w:t>
      </w:r>
      <w:r w:rsidRPr="00C12079">
        <w:rPr>
          <w:sz w:val="28"/>
          <w:szCs w:val="28"/>
          <w:vertAlign w:val="subscript"/>
          <w:lang w:val="en-US"/>
        </w:rPr>
        <w:t>i</w:t>
      </w:r>
      <w:proofErr w:type="spellEnd"/>
      <w:r w:rsidRPr="00C12079">
        <w:rPr>
          <w:sz w:val="28"/>
          <w:szCs w:val="28"/>
          <w:vertAlign w:val="subscript"/>
        </w:rPr>
        <w:t xml:space="preserve"> </w:t>
      </w:r>
      <w:r w:rsidRPr="00C12079">
        <w:rPr>
          <w:sz w:val="28"/>
          <w:szCs w:val="28"/>
        </w:rPr>
        <w:t xml:space="preserve"> строится стохастическая модель следующего вида:</w:t>
      </w:r>
      <w:proofErr w:type="gramEnd"/>
    </w:p>
    <w:p w:rsidR="003716F0" w:rsidRPr="00C12079" w:rsidRDefault="003716F0" w:rsidP="003716F0">
      <w:pPr>
        <w:spacing w:line="360" w:lineRule="auto"/>
        <w:ind w:firstLine="708"/>
        <w:jc w:val="center"/>
        <w:rPr>
          <w:sz w:val="28"/>
          <w:szCs w:val="28"/>
        </w:rPr>
      </w:pPr>
      <w:r w:rsidRPr="00C12079">
        <w:rPr>
          <w:sz w:val="28"/>
          <w:szCs w:val="28"/>
        </w:rPr>
        <w:t xml:space="preserve">                         </w:t>
      </w:r>
      <w:r w:rsidRPr="00C12079">
        <w:rPr>
          <w:position w:val="-32"/>
          <w:sz w:val="28"/>
          <w:szCs w:val="28"/>
        </w:rPr>
        <w:object w:dxaOrig="3840" w:dyaOrig="740">
          <v:shape id="_x0000_i1036" type="#_x0000_t75" style="width:192pt;height:36.75pt" o:ole="">
            <v:imagedata r:id="rId32" o:title=""/>
          </v:shape>
          <o:OLEObject Type="Embed" ProgID="Equation.3" ShapeID="_x0000_i1036" DrawAspect="Content" ObjectID="_1360055666" r:id="rId33"/>
        </w:object>
      </w:r>
      <w:r w:rsidRPr="00C12079">
        <w:rPr>
          <w:sz w:val="28"/>
          <w:szCs w:val="28"/>
        </w:rPr>
        <w:t xml:space="preserve">                              </w:t>
      </w:r>
      <w:r w:rsidRPr="00C12079">
        <w:rPr>
          <w:color w:val="000000"/>
          <w:sz w:val="28"/>
          <w:szCs w:val="28"/>
        </w:rPr>
        <w:t>(</w:t>
      </w:r>
      <w:r w:rsidR="00D61534">
        <w:rPr>
          <w:color w:val="000000"/>
          <w:sz w:val="28"/>
          <w:szCs w:val="28"/>
        </w:rPr>
        <w:t>7</w:t>
      </w:r>
      <w:r w:rsidRPr="00C12079">
        <w:rPr>
          <w:color w:val="000000"/>
          <w:sz w:val="28"/>
          <w:szCs w:val="28"/>
        </w:rPr>
        <w:t>)</w:t>
      </w:r>
    </w:p>
    <w:p w:rsidR="003716F0" w:rsidRPr="00C12079" w:rsidRDefault="003716F0" w:rsidP="003716F0">
      <w:pPr>
        <w:spacing w:line="360" w:lineRule="auto"/>
        <w:ind w:firstLine="708"/>
        <w:jc w:val="both"/>
        <w:rPr>
          <w:sz w:val="28"/>
          <w:szCs w:val="28"/>
        </w:rPr>
      </w:pPr>
      <w:r w:rsidRPr="00C12079">
        <w:rPr>
          <w:sz w:val="28"/>
          <w:szCs w:val="28"/>
        </w:rPr>
        <w:t xml:space="preserve">где </w:t>
      </w:r>
      <w:r w:rsidRPr="00C12079">
        <w:rPr>
          <w:sz w:val="28"/>
          <w:szCs w:val="28"/>
          <w:lang w:val="en-US"/>
        </w:rPr>
        <w:t>NPV</w:t>
      </w:r>
      <w:r w:rsidRPr="00C12079">
        <w:rPr>
          <w:sz w:val="28"/>
          <w:szCs w:val="28"/>
        </w:rPr>
        <w:t xml:space="preserve"> – чистая текущая стоимость инновационного проекта;</w:t>
      </w:r>
    </w:p>
    <w:p w:rsidR="003716F0" w:rsidRPr="00C12079" w:rsidRDefault="003716F0" w:rsidP="003716F0">
      <w:pPr>
        <w:spacing w:line="360" w:lineRule="auto"/>
        <w:ind w:firstLine="708"/>
        <w:jc w:val="both"/>
        <w:rPr>
          <w:sz w:val="28"/>
          <w:szCs w:val="28"/>
        </w:rPr>
      </w:pPr>
      <w:r w:rsidRPr="00C12079">
        <w:rPr>
          <w:sz w:val="28"/>
          <w:szCs w:val="28"/>
        </w:rPr>
        <w:t xml:space="preserve">        </w:t>
      </w:r>
      <w:r w:rsidRPr="00C12079">
        <w:rPr>
          <w:position w:val="-6"/>
          <w:sz w:val="28"/>
          <w:szCs w:val="28"/>
        </w:rPr>
        <w:object w:dxaOrig="580" w:dyaOrig="340">
          <v:shape id="_x0000_i1037" type="#_x0000_t75" style="width:29.25pt;height:17.25pt" o:ole="">
            <v:imagedata r:id="rId34" o:title=""/>
          </v:shape>
          <o:OLEObject Type="Embed" ProgID="Equation.3" ShapeID="_x0000_i1037" DrawAspect="Content" ObjectID="_1360055667" r:id="rId35"/>
        </w:object>
      </w:r>
      <w:r w:rsidRPr="00C12079">
        <w:rPr>
          <w:sz w:val="28"/>
          <w:szCs w:val="28"/>
        </w:rPr>
        <w:t xml:space="preserve">- среднее (ожидаемое) значение </w:t>
      </w:r>
      <w:r w:rsidRPr="00C12079">
        <w:rPr>
          <w:sz w:val="28"/>
          <w:szCs w:val="28"/>
          <w:lang w:val="en-US"/>
        </w:rPr>
        <w:t>NPV</w:t>
      </w:r>
      <w:r w:rsidRPr="00C12079">
        <w:rPr>
          <w:sz w:val="28"/>
          <w:szCs w:val="28"/>
        </w:rPr>
        <w:t>;</w:t>
      </w:r>
    </w:p>
    <w:p w:rsidR="003716F0" w:rsidRPr="00C12079" w:rsidRDefault="003716F0" w:rsidP="003716F0">
      <w:pPr>
        <w:spacing w:line="360" w:lineRule="auto"/>
        <w:ind w:firstLine="851"/>
        <w:jc w:val="both"/>
        <w:rPr>
          <w:sz w:val="28"/>
          <w:szCs w:val="28"/>
        </w:rPr>
      </w:pPr>
      <w:r w:rsidRPr="00C12079">
        <w:rPr>
          <w:sz w:val="28"/>
          <w:szCs w:val="28"/>
        </w:rPr>
        <w:t xml:space="preserve">       </w:t>
      </w:r>
      <w:r w:rsidRPr="00C12079">
        <w:rPr>
          <w:position w:val="-12"/>
          <w:sz w:val="28"/>
          <w:szCs w:val="28"/>
        </w:rPr>
        <w:object w:dxaOrig="1100" w:dyaOrig="360">
          <v:shape id="_x0000_i1038" type="#_x0000_t75" style="width:54.75pt;height:18.75pt" o:ole="">
            <v:imagedata r:id="rId36" o:title=""/>
          </v:shape>
          <o:OLEObject Type="Embed" ProgID="Equation.3" ShapeID="_x0000_i1038" DrawAspect="Content" ObjectID="_1360055668" r:id="rId37"/>
        </w:object>
      </w:r>
      <w:r w:rsidRPr="00C12079">
        <w:rPr>
          <w:sz w:val="28"/>
          <w:szCs w:val="28"/>
        </w:rPr>
        <w:t xml:space="preserve"> - коэффициент рисковой чувствительности по факт</w:t>
      </w:r>
      <w:r w:rsidRPr="00C12079">
        <w:rPr>
          <w:sz w:val="28"/>
          <w:szCs w:val="28"/>
        </w:rPr>
        <w:t>о</w:t>
      </w:r>
      <w:r w:rsidRPr="00C12079">
        <w:rPr>
          <w:sz w:val="28"/>
          <w:szCs w:val="28"/>
        </w:rPr>
        <w:t xml:space="preserve">ру   </w:t>
      </w:r>
      <w:proofErr w:type="spellStart"/>
      <w:r w:rsidRPr="00C12079">
        <w:rPr>
          <w:sz w:val="28"/>
          <w:szCs w:val="28"/>
          <w:lang w:val="en-US"/>
        </w:rPr>
        <w:t>F</w:t>
      </w:r>
      <w:r w:rsidRPr="00C12079">
        <w:rPr>
          <w:sz w:val="28"/>
          <w:szCs w:val="28"/>
          <w:vertAlign w:val="subscript"/>
          <w:lang w:val="en-US"/>
        </w:rPr>
        <w:t>i</w:t>
      </w:r>
      <w:proofErr w:type="spellEnd"/>
      <w:r w:rsidRPr="00C12079">
        <w:rPr>
          <w:sz w:val="28"/>
          <w:szCs w:val="28"/>
          <w:vertAlign w:val="subscript"/>
        </w:rPr>
        <w:t xml:space="preserve"> </w:t>
      </w:r>
      <w:r w:rsidRPr="00C12079">
        <w:rPr>
          <w:sz w:val="28"/>
          <w:szCs w:val="28"/>
        </w:rPr>
        <w:t xml:space="preserve">, </w:t>
      </w:r>
      <w:proofErr w:type="spellStart"/>
      <w:r w:rsidRPr="00C12079">
        <w:rPr>
          <w:sz w:val="28"/>
          <w:szCs w:val="28"/>
          <w:lang w:val="en-US"/>
        </w:rPr>
        <w:t>i</w:t>
      </w:r>
      <w:proofErr w:type="spellEnd"/>
      <w:r w:rsidRPr="00C12079">
        <w:rPr>
          <w:sz w:val="28"/>
          <w:szCs w:val="28"/>
        </w:rPr>
        <w:t xml:space="preserve"> = 1…</w:t>
      </w:r>
      <w:r w:rsidRPr="00C12079">
        <w:rPr>
          <w:sz w:val="28"/>
          <w:szCs w:val="28"/>
          <w:lang w:val="en-US"/>
        </w:rPr>
        <w:t>m</w:t>
      </w:r>
    </w:p>
    <w:p w:rsidR="003716F0" w:rsidRPr="00C12079" w:rsidRDefault="003716F0" w:rsidP="003716F0">
      <w:pPr>
        <w:spacing w:line="360" w:lineRule="auto"/>
        <w:ind w:firstLine="708"/>
        <w:jc w:val="both"/>
        <w:rPr>
          <w:sz w:val="28"/>
          <w:szCs w:val="28"/>
        </w:rPr>
      </w:pPr>
      <w:r w:rsidRPr="00C12079">
        <w:rPr>
          <w:sz w:val="28"/>
          <w:szCs w:val="28"/>
        </w:rPr>
        <w:t xml:space="preserve">     </w:t>
      </w:r>
      <w:proofErr w:type="spellStart"/>
      <w:r w:rsidRPr="00C12079">
        <w:rPr>
          <w:sz w:val="28"/>
          <w:szCs w:val="28"/>
          <w:lang w:val="en-US"/>
        </w:rPr>
        <w:t>F</w:t>
      </w:r>
      <w:r w:rsidRPr="00C12079">
        <w:rPr>
          <w:sz w:val="28"/>
          <w:szCs w:val="28"/>
          <w:vertAlign w:val="subscript"/>
          <w:lang w:val="en-US"/>
        </w:rPr>
        <w:t>i</w:t>
      </w:r>
      <w:proofErr w:type="spellEnd"/>
      <w:r w:rsidRPr="00C12079">
        <w:rPr>
          <w:sz w:val="28"/>
          <w:szCs w:val="28"/>
          <w:vertAlign w:val="subscript"/>
        </w:rPr>
        <w:t xml:space="preserve"> </w:t>
      </w:r>
      <w:r w:rsidRPr="00C12079">
        <w:rPr>
          <w:sz w:val="28"/>
          <w:szCs w:val="28"/>
        </w:rPr>
        <w:t xml:space="preserve">  - текущее значение фактора (внешней переменной проекта);</w:t>
      </w:r>
    </w:p>
    <w:p w:rsidR="003716F0" w:rsidRPr="00C12079" w:rsidRDefault="003716F0" w:rsidP="003716F0">
      <w:pPr>
        <w:spacing w:line="360" w:lineRule="auto"/>
        <w:ind w:firstLine="708"/>
        <w:jc w:val="both"/>
        <w:rPr>
          <w:sz w:val="28"/>
          <w:szCs w:val="28"/>
        </w:rPr>
      </w:pPr>
      <w:r w:rsidRPr="00C12079">
        <w:rPr>
          <w:sz w:val="28"/>
          <w:szCs w:val="28"/>
        </w:rPr>
        <w:lastRenderedPageBreak/>
        <w:t xml:space="preserve">     </w:t>
      </w:r>
      <w:r w:rsidRPr="00C12079">
        <w:rPr>
          <w:position w:val="-12"/>
          <w:sz w:val="28"/>
          <w:szCs w:val="28"/>
        </w:rPr>
        <w:object w:dxaOrig="279" w:dyaOrig="400">
          <v:shape id="_x0000_i1039" type="#_x0000_t75" style="width:14.25pt;height:20.25pt" o:ole="">
            <v:imagedata r:id="rId38" o:title=""/>
          </v:shape>
          <o:OLEObject Type="Embed" ProgID="Equation.3" ShapeID="_x0000_i1039" DrawAspect="Content" ObjectID="_1360055669" r:id="rId39"/>
        </w:object>
      </w:r>
      <w:r w:rsidRPr="00C12079">
        <w:rPr>
          <w:sz w:val="28"/>
          <w:szCs w:val="28"/>
        </w:rPr>
        <w:t xml:space="preserve"> </w:t>
      </w:r>
      <w:proofErr w:type="gramStart"/>
      <w:r w:rsidRPr="00C12079">
        <w:rPr>
          <w:sz w:val="28"/>
          <w:szCs w:val="28"/>
        </w:rPr>
        <w:t>- среднее (ожидаемое значение внешней переменной.</w:t>
      </w:r>
      <w:proofErr w:type="gramEnd"/>
    </w:p>
    <w:p w:rsidR="003716F0" w:rsidRPr="00C12079" w:rsidRDefault="003716F0" w:rsidP="003716F0">
      <w:pPr>
        <w:spacing w:line="360" w:lineRule="auto"/>
        <w:ind w:firstLine="708"/>
        <w:jc w:val="both"/>
        <w:rPr>
          <w:sz w:val="28"/>
          <w:szCs w:val="28"/>
        </w:rPr>
      </w:pPr>
      <w:r w:rsidRPr="00C12079">
        <w:rPr>
          <w:sz w:val="28"/>
          <w:szCs w:val="28"/>
        </w:rPr>
        <w:t>На втором этапе анализа определяются дисперсии и взаимная корр</w:t>
      </w:r>
      <w:r w:rsidRPr="00C12079">
        <w:rPr>
          <w:sz w:val="28"/>
          <w:szCs w:val="28"/>
        </w:rPr>
        <w:t>е</w:t>
      </w:r>
      <w:r w:rsidRPr="00C12079">
        <w:rPr>
          <w:sz w:val="28"/>
          <w:szCs w:val="28"/>
        </w:rPr>
        <w:t xml:space="preserve">ляция внешних переменных (факторов </w:t>
      </w:r>
      <w:proofErr w:type="spellStart"/>
      <w:r w:rsidRPr="00C12079">
        <w:rPr>
          <w:sz w:val="28"/>
          <w:szCs w:val="28"/>
          <w:lang w:val="en-US"/>
        </w:rPr>
        <w:t>F</w:t>
      </w:r>
      <w:r w:rsidRPr="00C12079">
        <w:rPr>
          <w:sz w:val="28"/>
          <w:szCs w:val="28"/>
          <w:vertAlign w:val="subscript"/>
          <w:lang w:val="en-US"/>
        </w:rPr>
        <w:t>i</w:t>
      </w:r>
      <w:proofErr w:type="spellEnd"/>
      <w:r w:rsidRPr="00C12079">
        <w:rPr>
          <w:sz w:val="28"/>
          <w:szCs w:val="28"/>
        </w:rPr>
        <w:t>) статистическими методами (на основе временных рядов уровней цен, объемов продаж и т.д.) или расче</w:t>
      </w:r>
      <w:r w:rsidRPr="00C12079">
        <w:rPr>
          <w:sz w:val="28"/>
          <w:szCs w:val="28"/>
        </w:rPr>
        <w:t>т</w:t>
      </w:r>
      <w:r w:rsidRPr="00C12079">
        <w:rPr>
          <w:sz w:val="28"/>
          <w:szCs w:val="28"/>
        </w:rPr>
        <w:t>ным путем по известным интервалам изменения показателей и предлага</w:t>
      </w:r>
      <w:r w:rsidRPr="00C12079">
        <w:rPr>
          <w:sz w:val="28"/>
          <w:szCs w:val="28"/>
        </w:rPr>
        <w:t>е</w:t>
      </w:r>
      <w:r w:rsidRPr="00C12079">
        <w:rPr>
          <w:sz w:val="28"/>
          <w:szCs w:val="28"/>
        </w:rPr>
        <w:t>мым формам распределения вероятности.</w:t>
      </w:r>
    </w:p>
    <w:p w:rsidR="003716F0" w:rsidRPr="00C12079" w:rsidRDefault="003716F0" w:rsidP="003716F0">
      <w:pPr>
        <w:spacing w:line="360" w:lineRule="auto"/>
        <w:ind w:firstLine="708"/>
        <w:jc w:val="both"/>
        <w:rPr>
          <w:sz w:val="28"/>
          <w:szCs w:val="28"/>
        </w:rPr>
      </w:pPr>
      <w:r w:rsidRPr="00C12079">
        <w:rPr>
          <w:sz w:val="28"/>
          <w:szCs w:val="28"/>
        </w:rPr>
        <w:t xml:space="preserve">На заключительном (третьем) этапе проводится оценка общего риска проекта и его факторных составляющих. Общий риск авторы предлагают определять как дисперсию показателя чистая текущая стоимость </w:t>
      </w:r>
      <w:r w:rsidRPr="00C12079">
        <w:rPr>
          <w:sz w:val="28"/>
          <w:szCs w:val="28"/>
          <w:lang w:val="en-US"/>
        </w:rPr>
        <w:t>NPV</w:t>
      </w:r>
      <w:r w:rsidRPr="00C12079">
        <w:rPr>
          <w:sz w:val="28"/>
          <w:szCs w:val="28"/>
        </w:rPr>
        <w:t xml:space="preserve"> и рассчитывать на основе ранее полученных оценок дисперсии и коррел</w:t>
      </w:r>
      <w:r w:rsidRPr="00C12079">
        <w:rPr>
          <w:sz w:val="28"/>
          <w:szCs w:val="28"/>
        </w:rPr>
        <w:t>я</w:t>
      </w:r>
      <w:r w:rsidRPr="00C12079">
        <w:rPr>
          <w:sz w:val="28"/>
          <w:szCs w:val="28"/>
        </w:rPr>
        <w:t>ции, а также данных о чувствительности проекта к изменению внешних переменных по следующей формуле:</w:t>
      </w:r>
    </w:p>
    <w:p w:rsidR="003716F0" w:rsidRPr="00C12079" w:rsidRDefault="003716F0" w:rsidP="003716F0">
      <w:pPr>
        <w:spacing w:line="360" w:lineRule="auto"/>
        <w:ind w:firstLine="708"/>
        <w:jc w:val="center"/>
        <w:rPr>
          <w:sz w:val="28"/>
          <w:szCs w:val="28"/>
        </w:rPr>
      </w:pPr>
      <w:r w:rsidRPr="00C12079">
        <w:rPr>
          <w:sz w:val="28"/>
          <w:szCs w:val="28"/>
        </w:rPr>
        <w:t xml:space="preserve">                            </w:t>
      </w:r>
      <w:r w:rsidRPr="00C12079">
        <w:rPr>
          <w:position w:val="-30"/>
          <w:sz w:val="28"/>
          <w:szCs w:val="28"/>
        </w:rPr>
        <w:object w:dxaOrig="3100" w:dyaOrig="700">
          <v:shape id="_x0000_i1040" type="#_x0000_t75" style="width:155.25pt;height:35.25pt" o:ole="">
            <v:imagedata r:id="rId40" o:title=""/>
          </v:shape>
          <o:OLEObject Type="Embed" ProgID="Equation.3" ShapeID="_x0000_i1040" DrawAspect="Content" ObjectID="_1360055670" r:id="rId41"/>
        </w:object>
      </w:r>
      <w:r w:rsidRPr="00C12079">
        <w:rPr>
          <w:sz w:val="28"/>
          <w:szCs w:val="28"/>
        </w:rPr>
        <w:t xml:space="preserve">                                      </w:t>
      </w:r>
      <w:r w:rsidRPr="00C12079">
        <w:rPr>
          <w:color w:val="000000"/>
          <w:sz w:val="28"/>
          <w:szCs w:val="28"/>
        </w:rPr>
        <w:t>(</w:t>
      </w:r>
      <w:r w:rsidR="00D61534">
        <w:rPr>
          <w:color w:val="000000"/>
          <w:sz w:val="28"/>
          <w:szCs w:val="28"/>
        </w:rPr>
        <w:t>8</w:t>
      </w:r>
      <w:r w:rsidRPr="00C12079">
        <w:rPr>
          <w:color w:val="000000"/>
          <w:sz w:val="28"/>
          <w:szCs w:val="28"/>
        </w:rPr>
        <w:t>)</w:t>
      </w:r>
    </w:p>
    <w:p w:rsidR="003716F0" w:rsidRPr="00C12079" w:rsidRDefault="003716F0" w:rsidP="003716F0">
      <w:pPr>
        <w:spacing w:line="360" w:lineRule="auto"/>
        <w:ind w:firstLine="708"/>
        <w:jc w:val="both"/>
        <w:rPr>
          <w:sz w:val="28"/>
          <w:szCs w:val="28"/>
        </w:rPr>
      </w:pPr>
      <w:r w:rsidRPr="00C12079">
        <w:rPr>
          <w:sz w:val="28"/>
          <w:szCs w:val="28"/>
        </w:rPr>
        <w:t xml:space="preserve">где </w:t>
      </w:r>
      <w:r w:rsidRPr="00C12079">
        <w:rPr>
          <w:position w:val="-12"/>
          <w:sz w:val="28"/>
          <w:szCs w:val="28"/>
        </w:rPr>
        <w:object w:dxaOrig="540" w:dyaOrig="380">
          <v:shape id="_x0000_i1041" type="#_x0000_t75" style="width:27pt;height:18.75pt" o:ole="">
            <v:imagedata r:id="rId42" o:title=""/>
          </v:shape>
          <o:OLEObject Type="Embed" ProgID="Equation.3" ShapeID="_x0000_i1041" DrawAspect="Content" ObjectID="_1360055671" r:id="rId43"/>
        </w:object>
      </w:r>
      <w:r w:rsidRPr="00C12079">
        <w:rPr>
          <w:sz w:val="28"/>
          <w:szCs w:val="28"/>
        </w:rPr>
        <w:t xml:space="preserve"> - дисперсия показателя </w:t>
      </w:r>
      <w:r w:rsidRPr="00C12079">
        <w:rPr>
          <w:sz w:val="28"/>
          <w:szCs w:val="28"/>
          <w:lang w:val="en-US"/>
        </w:rPr>
        <w:t>NPV</w:t>
      </w:r>
      <w:r w:rsidRPr="00C12079">
        <w:rPr>
          <w:sz w:val="28"/>
          <w:szCs w:val="28"/>
        </w:rPr>
        <w:t xml:space="preserve"> проекта;</w:t>
      </w:r>
    </w:p>
    <w:p w:rsidR="003716F0" w:rsidRPr="00C12079" w:rsidRDefault="003716F0" w:rsidP="003716F0">
      <w:pPr>
        <w:spacing w:line="360" w:lineRule="auto"/>
        <w:ind w:firstLine="708"/>
        <w:jc w:val="both"/>
        <w:rPr>
          <w:sz w:val="28"/>
          <w:szCs w:val="28"/>
        </w:rPr>
      </w:pPr>
      <w:r w:rsidRPr="00C12079">
        <w:rPr>
          <w:sz w:val="28"/>
          <w:szCs w:val="28"/>
        </w:rPr>
        <w:t xml:space="preserve">         </w:t>
      </w:r>
      <w:proofErr w:type="spellStart"/>
      <w:r w:rsidRPr="00C12079">
        <w:rPr>
          <w:sz w:val="28"/>
          <w:szCs w:val="28"/>
          <w:lang w:val="en-US"/>
        </w:rPr>
        <w:t>Ki</w:t>
      </w:r>
      <w:proofErr w:type="spellEnd"/>
      <w:r w:rsidRPr="00C12079">
        <w:rPr>
          <w:sz w:val="28"/>
          <w:szCs w:val="28"/>
        </w:rPr>
        <w:t xml:space="preserve">, </w:t>
      </w:r>
      <w:proofErr w:type="spellStart"/>
      <w:r w:rsidRPr="00C12079">
        <w:rPr>
          <w:sz w:val="28"/>
          <w:szCs w:val="28"/>
          <w:lang w:val="en-US"/>
        </w:rPr>
        <w:t>K</w:t>
      </w:r>
      <w:r w:rsidRPr="00C12079">
        <w:rPr>
          <w:sz w:val="28"/>
          <w:szCs w:val="28"/>
          <w:vertAlign w:val="subscript"/>
          <w:lang w:val="en-US"/>
        </w:rPr>
        <w:t>j</w:t>
      </w:r>
      <w:proofErr w:type="spellEnd"/>
      <w:r w:rsidRPr="00C12079">
        <w:rPr>
          <w:sz w:val="28"/>
          <w:szCs w:val="28"/>
        </w:rPr>
        <w:t xml:space="preserve"> – коэффициенты рисковой чувствительности по факторам </w:t>
      </w:r>
      <w:proofErr w:type="spellStart"/>
      <w:r w:rsidRPr="00C12079">
        <w:rPr>
          <w:sz w:val="28"/>
          <w:szCs w:val="28"/>
          <w:lang w:val="en-US"/>
        </w:rPr>
        <w:t>i</w:t>
      </w:r>
      <w:proofErr w:type="spellEnd"/>
      <w:r w:rsidRPr="00C12079">
        <w:rPr>
          <w:sz w:val="28"/>
          <w:szCs w:val="28"/>
        </w:rPr>
        <w:t xml:space="preserve"> и </w:t>
      </w:r>
      <w:proofErr w:type="gramStart"/>
      <w:r w:rsidRPr="00C12079">
        <w:rPr>
          <w:sz w:val="28"/>
          <w:szCs w:val="28"/>
          <w:lang w:val="en-US"/>
        </w:rPr>
        <w:t>j</w:t>
      </w:r>
      <w:r w:rsidRPr="00C12079">
        <w:rPr>
          <w:sz w:val="28"/>
          <w:szCs w:val="28"/>
        </w:rPr>
        <w:t xml:space="preserve">  соответственно</w:t>
      </w:r>
      <w:proofErr w:type="gramEnd"/>
      <w:r w:rsidRPr="00C12079">
        <w:rPr>
          <w:sz w:val="28"/>
          <w:szCs w:val="28"/>
        </w:rPr>
        <w:t>;</w:t>
      </w:r>
    </w:p>
    <w:p w:rsidR="003716F0" w:rsidRPr="00C12079" w:rsidRDefault="003716F0" w:rsidP="003716F0">
      <w:pPr>
        <w:spacing w:line="360" w:lineRule="auto"/>
        <w:ind w:firstLine="708"/>
        <w:jc w:val="both"/>
        <w:rPr>
          <w:sz w:val="28"/>
          <w:szCs w:val="28"/>
        </w:rPr>
      </w:pPr>
      <w:r w:rsidRPr="00C12079">
        <w:rPr>
          <w:sz w:val="28"/>
          <w:szCs w:val="28"/>
        </w:rPr>
        <w:t xml:space="preserve">    </w:t>
      </w:r>
      <w:r w:rsidRPr="00C12079">
        <w:rPr>
          <w:position w:val="-14"/>
          <w:sz w:val="28"/>
          <w:szCs w:val="28"/>
        </w:rPr>
        <w:object w:dxaOrig="1100" w:dyaOrig="380">
          <v:shape id="_x0000_i1042" type="#_x0000_t75" style="width:54.75pt;height:18.75pt" o:ole="">
            <v:imagedata r:id="rId44" o:title=""/>
          </v:shape>
          <o:OLEObject Type="Embed" ProgID="Equation.3" ShapeID="_x0000_i1042" DrawAspect="Content" ObjectID="_1360055672" r:id="rId45"/>
        </w:object>
      </w:r>
      <w:r w:rsidRPr="00C12079">
        <w:rPr>
          <w:sz w:val="28"/>
          <w:szCs w:val="28"/>
        </w:rPr>
        <w:t xml:space="preserve"> - ковариация между факторами </w:t>
      </w:r>
      <w:proofErr w:type="spellStart"/>
      <w:r w:rsidRPr="00C12079">
        <w:rPr>
          <w:sz w:val="28"/>
          <w:szCs w:val="28"/>
          <w:lang w:val="en-US"/>
        </w:rPr>
        <w:t>F</w:t>
      </w:r>
      <w:r w:rsidRPr="00C12079">
        <w:rPr>
          <w:sz w:val="28"/>
          <w:szCs w:val="28"/>
          <w:vertAlign w:val="subscript"/>
          <w:lang w:val="en-US"/>
        </w:rPr>
        <w:t>i</w:t>
      </w:r>
      <w:proofErr w:type="spellEnd"/>
      <w:r w:rsidRPr="00C12079">
        <w:rPr>
          <w:sz w:val="28"/>
          <w:szCs w:val="28"/>
        </w:rPr>
        <w:t xml:space="preserve"> и </w:t>
      </w:r>
      <w:proofErr w:type="spellStart"/>
      <w:r w:rsidRPr="00C12079">
        <w:rPr>
          <w:sz w:val="28"/>
          <w:szCs w:val="28"/>
          <w:lang w:val="en-US"/>
        </w:rPr>
        <w:t>F</w:t>
      </w:r>
      <w:r w:rsidRPr="00C12079">
        <w:rPr>
          <w:sz w:val="28"/>
          <w:szCs w:val="28"/>
          <w:vertAlign w:val="subscript"/>
          <w:lang w:val="en-US"/>
        </w:rPr>
        <w:t>j</w:t>
      </w:r>
      <w:proofErr w:type="spellEnd"/>
      <w:r w:rsidRPr="00C12079">
        <w:rPr>
          <w:sz w:val="28"/>
          <w:szCs w:val="28"/>
        </w:rPr>
        <w:t>(</w:t>
      </w:r>
      <w:proofErr w:type="spellStart"/>
      <w:r w:rsidRPr="00C12079">
        <w:rPr>
          <w:sz w:val="28"/>
          <w:szCs w:val="28"/>
          <w:lang w:val="en-US"/>
        </w:rPr>
        <w:t>cov</w:t>
      </w:r>
      <w:proofErr w:type="spellEnd"/>
      <w:r w:rsidRPr="00C12079">
        <w:rPr>
          <w:sz w:val="28"/>
          <w:szCs w:val="28"/>
        </w:rPr>
        <w:t>(</w:t>
      </w:r>
      <w:proofErr w:type="spellStart"/>
      <w:r w:rsidRPr="00C12079">
        <w:rPr>
          <w:sz w:val="28"/>
          <w:szCs w:val="28"/>
          <w:lang w:val="en-US"/>
        </w:rPr>
        <w:t>F</w:t>
      </w:r>
      <w:r w:rsidRPr="00C12079">
        <w:rPr>
          <w:sz w:val="28"/>
          <w:szCs w:val="28"/>
          <w:vertAlign w:val="subscript"/>
          <w:lang w:val="en-US"/>
        </w:rPr>
        <w:t>i</w:t>
      </w:r>
      <w:proofErr w:type="spellEnd"/>
      <w:r w:rsidRPr="00C12079">
        <w:rPr>
          <w:sz w:val="28"/>
          <w:szCs w:val="28"/>
        </w:rPr>
        <w:t xml:space="preserve">, </w:t>
      </w:r>
      <w:proofErr w:type="spellStart"/>
      <w:r w:rsidRPr="00C12079">
        <w:rPr>
          <w:sz w:val="28"/>
          <w:szCs w:val="28"/>
          <w:lang w:val="en-US"/>
        </w:rPr>
        <w:t>F</w:t>
      </w:r>
      <w:r w:rsidRPr="00C12079">
        <w:rPr>
          <w:sz w:val="28"/>
          <w:szCs w:val="28"/>
          <w:vertAlign w:val="subscript"/>
          <w:lang w:val="en-US"/>
        </w:rPr>
        <w:t>j</w:t>
      </w:r>
      <w:proofErr w:type="spellEnd"/>
      <w:r w:rsidRPr="00C12079">
        <w:rPr>
          <w:sz w:val="28"/>
          <w:szCs w:val="28"/>
        </w:rPr>
        <w:t xml:space="preserve">) = </w:t>
      </w:r>
      <w:r w:rsidRPr="00C12079">
        <w:rPr>
          <w:position w:val="-14"/>
          <w:sz w:val="28"/>
          <w:szCs w:val="28"/>
        </w:rPr>
        <w:object w:dxaOrig="360" w:dyaOrig="400">
          <v:shape id="_x0000_i1043" type="#_x0000_t75" style="width:18.75pt;height:20.25pt" o:ole="">
            <v:imagedata r:id="rId46" o:title=""/>
          </v:shape>
          <o:OLEObject Type="Embed" ProgID="Equation.3" ShapeID="_x0000_i1043" DrawAspect="Content" ObjectID="_1360055673" r:id="rId47"/>
        </w:object>
      </w:r>
      <w:r w:rsidRPr="00C12079">
        <w:rPr>
          <w:sz w:val="28"/>
          <w:szCs w:val="28"/>
        </w:rPr>
        <w:t xml:space="preserve">). </w:t>
      </w:r>
    </w:p>
    <w:p w:rsidR="003716F0" w:rsidRPr="00C12079" w:rsidRDefault="003716F0" w:rsidP="003716F0">
      <w:pPr>
        <w:spacing w:line="360" w:lineRule="auto"/>
        <w:ind w:firstLine="708"/>
        <w:jc w:val="both"/>
        <w:rPr>
          <w:sz w:val="28"/>
          <w:szCs w:val="28"/>
        </w:rPr>
      </w:pPr>
      <w:r w:rsidRPr="00C12079">
        <w:rPr>
          <w:sz w:val="28"/>
          <w:szCs w:val="28"/>
        </w:rPr>
        <w:t xml:space="preserve">По мнению Д.А. </w:t>
      </w:r>
      <w:proofErr w:type="spellStart"/>
      <w:r w:rsidRPr="00C12079">
        <w:rPr>
          <w:sz w:val="28"/>
          <w:szCs w:val="28"/>
        </w:rPr>
        <w:t>Ендовицкого</w:t>
      </w:r>
      <w:proofErr w:type="spellEnd"/>
      <w:r w:rsidRPr="00C12079">
        <w:rPr>
          <w:sz w:val="28"/>
          <w:szCs w:val="28"/>
        </w:rPr>
        <w:t xml:space="preserve"> и С.Н. </w:t>
      </w:r>
      <w:proofErr w:type="spellStart"/>
      <w:proofErr w:type="gramStart"/>
      <w:r w:rsidRPr="00C12079">
        <w:rPr>
          <w:sz w:val="28"/>
          <w:szCs w:val="28"/>
        </w:rPr>
        <w:t>Комеденко</w:t>
      </w:r>
      <w:proofErr w:type="spellEnd"/>
      <w:proofErr w:type="gramEnd"/>
      <w:r w:rsidRPr="00C12079">
        <w:rPr>
          <w:sz w:val="28"/>
          <w:szCs w:val="28"/>
        </w:rPr>
        <w:t xml:space="preserve"> если внешние пер</w:t>
      </w:r>
      <w:r w:rsidRPr="00C12079">
        <w:rPr>
          <w:sz w:val="28"/>
          <w:szCs w:val="28"/>
        </w:rPr>
        <w:t>е</w:t>
      </w:r>
      <w:r w:rsidRPr="00C12079">
        <w:rPr>
          <w:sz w:val="28"/>
          <w:szCs w:val="28"/>
        </w:rPr>
        <w:t xml:space="preserve">менные полностью независимы, факторные составляющие определяются как соответствующие дисперсии, умноженные на квадраты коэффициентов чувствительности: </w:t>
      </w:r>
      <w:r w:rsidRPr="00C12079">
        <w:rPr>
          <w:position w:val="-14"/>
          <w:sz w:val="28"/>
          <w:szCs w:val="28"/>
        </w:rPr>
        <w:object w:dxaOrig="820" w:dyaOrig="400">
          <v:shape id="_x0000_i1044" type="#_x0000_t75" style="width:41.25pt;height:20.25pt" o:ole="">
            <v:imagedata r:id="rId48" o:title=""/>
          </v:shape>
          <o:OLEObject Type="Embed" ProgID="Equation.3" ShapeID="_x0000_i1044" DrawAspect="Content" ObjectID="_1360055674" r:id="rId49"/>
        </w:object>
      </w:r>
      <w:r w:rsidRPr="00C12079">
        <w:rPr>
          <w:sz w:val="28"/>
          <w:szCs w:val="28"/>
        </w:rPr>
        <w:t xml:space="preserve">.  В случае частичной взаимной зависимости необходимо распределить совместное влияние факторов (составляющие общего риска </w:t>
      </w:r>
      <w:r w:rsidRPr="00C12079">
        <w:rPr>
          <w:position w:val="-14"/>
          <w:sz w:val="28"/>
          <w:szCs w:val="28"/>
        </w:rPr>
        <w:object w:dxaOrig="1840" w:dyaOrig="380">
          <v:shape id="_x0000_i1045" type="#_x0000_t75" style="width:92.25pt;height:18.75pt" o:ole="">
            <v:imagedata r:id="rId50" o:title=""/>
          </v:shape>
          <o:OLEObject Type="Embed" ProgID="Equation.3" ShapeID="_x0000_i1045" DrawAspect="Content" ObjectID="_1360055675" r:id="rId51"/>
        </w:object>
      </w:r>
      <w:r w:rsidRPr="00C12079">
        <w:rPr>
          <w:sz w:val="28"/>
          <w:szCs w:val="28"/>
        </w:rPr>
        <w:t xml:space="preserve">). Авторы предлагают распределять эти составляющие поровну между факторами </w:t>
      </w:r>
      <w:proofErr w:type="spellStart"/>
      <w:r w:rsidRPr="00C12079">
        <w:rPr>
          <w:sz w:val="28"/>
          <w:szCs w:val="28"/>
          <w:lang w:val="en-US"/>
        </w:rPr>
        <w:t>F</w:t>
      </w:r>
      <w:r w:rsidRPr="00C12079">
        <w:rPr>
          <w:sz w:val="28"/>
          <w:szCs w:val="28"/>
          <w:vertAlign w:val="subscript"/>
          <w:lang w:val="en-US"/>
        </w:rPr>
        <w:t>i</w:t>
      </w:r>
      <w:proofErr w:type="spellEnd"/>
      <w:r w:rsidRPr="00C12079">
        <w:rPr>
          <w:sz w:val="28"/>
          <w:szCs w:val="28"/>
        </w:rPr>
        <w:t xml:space="preserve"> и </w:t>
      </w:r>
      <w:proofErr w:type="spellStart"/>
      <w:r w:rsidRPr="00C12079">
        <w:rPr>
          <w:sz w:val="28"/>
          <w:szCs w:val="28"/>
          <w:lang w:val="en-US"/>
        </w:rPr>
        <w:t>F</w:t>
      </w:r>
      <w:r w:rsidRPr="00C12079">
        <w:rPr>
          <w:sz w:val="28"/>
          <w:szCs w:val="28"/>
          <w:vertAlign w:val="subscript"/>
          <w:lang w:val="en-US"/>
        </w:rPr>
        <w:t>j</w:t>
      </w:r>
      <w:proofErr w:type="spellEnd"/>
      <w:r w:rsidRPr="00C12079">
        <w:rPr>
          <w:sz w:val="28"/>
          <w:szCs w:val="28"/>
        </w:rPr>
        <w:t>. При этом факторная соста</w:t>
      </w:r>
      <w:r w:rsidRPr="00C12079">
        <w:rPr>
          <w:sz w:val="28"/>
          <w:szCs w:val="28"/>
        </w:rPr>
        <w:t>в</w:t>
      </w:r>
      <w:r w:rsidRPr="00C12079">
        <w:rPr>
          <w:sz w:val="28"/>
          <w:szCs w:val="28"/>
        </w:rPr>
        <w:t xml:space="preserve">ляющая общего риска, приходящаяся на фактор </w:t>
      </w:r>
      <w:proofErr w:type="spellStart"/>
      <w:r w:rsidRPr="00C12079">
        <w:rPr>
          <w:sz w:val="28"/>
          <w:szCs w:val="28"/>
          <w:lang w:val="en-US"/>
        </w:rPr>
        <w:t>i</w:t>
      </w:r>
      <w:proofErr w:type="spellEnd"/>
      <w:r w:rsidRPr="00C12079">
        <w:rPr>
          <w:sz w:val="28"/>
          <w:szCs w:val="28"/>
        </w:rPr>
        <w:t>,  будет равна:</w:t>
      </w:r>
    </w:p>
    <w:p w:rsidR="003716F0" w:rsidRPr="00C12079" w:rsidRDefault="003716F0" w:rsidP="003716F0">
      <w:pPr>
        <w:spacing w:line="360" w:lineRule="auto"/>
        <w:ind w:firstLine="708"/>
        <w:jc w:val="center"/>
        <w:rPr>
          <w:sz w:val="28"/>
          <w:szCs w:val="28"/>
        </w:rPr>
      </w:pPr>
      <w:r w:rsidRPr="00C12079">
        <w:rPr>
          <w:sz w:val="28"/>
          <w:szCs w:val="28"/>
        </w:rPr>
        <w:t xml:space="preserve">                                </w:t>
      </w:r>
      <w:r w:rsidRPr="00C12079">
        <w:rPr>
          <w:position w:val="-30"/>
          <w:sz w:val="28"/>
          <w:szCs w:val="28"/>
        </w:rPr>
        <w:object w:dxaOrig="2620" w:dyaOrig="700">
          <v:shape id="_x0000_i1046" type="#_x0000_t75" style="width:131.25pt;height:35.25pt" o:ole="">
            <v:imagedata r:id="rId52" o:title=""/>
          </v:shape>
          <o:OLEObject Type="Embed" ProgID="Equation.3" ShapeID="_x0000_i1046" DrawAspect="Content" ObjectID="_1360055676" r:id="rId53"/>
        </w:object>
      </w:r>
      <w:r w:rsidRPr="00C12079">
        <w:rPr>
          <w:sz w:val="28"/>
          <w:szCs w:val="28"/>
        </w:rPr>
        <w:t xml:space="preserve">                                       </w:t>
      </w:r>
      <w:r w:rsidRPr="00C12079">
        <w:rPr>
          <w:color w:val="000000"/>
          <w:sz w:val="28"/>
          <w:szCs w:val="28"/>
        </w:rPr>
        <w:t>(</w:t>
      </w:r>
      <w:r w:rsidR="00D61534">
        <w:rPr>
          <w:color w:val="000000"/>
          <w:sz w:val="28"/>
          <w:szCs w:val="28"/>
        </w:rPr>
        <w:t>9</w:t>
      </w:r>
      <w:r w:rsidRPr="00C12079">
        <w:rPr>
          <w:color w:val="000000"/>
          <w:sz w:val="28"/>
          <w:szCs w:val="28"/>
        </w:rPr>
        <w:t>)</w:t>
      </w:r>
    </w:p>
    <w:p w:rsidR="003716F0" w:rsidRPr="00C12079" w:rsidRDefault="003716F0" w:rsidP="003716F0">
      <w:pPr>
        <w:spacing w:line="360" w:lineRule="auto"/>
        <w:ind w:firstLine="708"/>
        <w:jc w:val="both"/>
        <w:rPr>
          <w:sz w:val="28"/>
          <w:szCs w:val="28"/>
        </w:rPr>
      </w:pPr>
      <w:r w:rsidRPr="00C12079">
        <w:rPr>
          <w:sz w:val="28"/>
          <w:szCs w:val="28"/>
        </w:rPr>
        <w:t xml:space="preserve">где </w:t>
      </w:r>
      <w:r w:rsidRPr="00C12079">
        <w:rPr>
          <w:position w:val="-14"/>
          <w:sz w:val="28"/>
          <w:szCs w:val="28"/>
        </w:rPr>
        <w:object w:dxaOrig="340" w:dyaOrig="400">
          <v:shape id="_x0000_i1047" type="#_x0000_t75" style="width:17.25pt;height:20.25pt" o:ole="">
            <v:imagedata r:id="rId54" o:title=""/>
          </v:shape>
          <o:OLEObject Type="Embed" ProgID="Equation.3" ShapeID="_x0000_i1047" DrawAspect="Content" ObjectID="_1360055677" r:id="rId55"/>
        </w:object>
      </w:r>
      <w:r w:rsidRPr="00C12079">
        <w:rPr>
          <w:sz w:val="28"/>
          <w:szCs w:val="28"/>
        </w:rPr>
        <w:t xml:space="preserve"> - факторный компонент общего риска (дисперсии </w:t>
      </w:r>
      <w:r w:rsidRPr="00C12079">
        <w:rPr>
          <w:sz w:val="28"/>
          <w:szCs w:val="28"/>
          <w:lang w:val="en-US"/>
        </w:rPr>
        <w:t>NPV</w:t>
      </w:r>
      <w:r w:rsidRPr="00C12079">
        <w:rPr>
          <w:sz w:val="28"/>
          <w:szCs w:val="28"/>
        </w:rPr>
        <w:t>).</w:t>
      </w:r>
    </w:p>
    <w:p w:rsidR="003716F0" w:rsidRPr="00C12079" w:rsidRDefault="003716F0" w:rsidP="003716F0">
      <w:pPr>
        <w:spacing w:line="360" w:lineRule="auto"/>
        <w:ind w:firstLine="708"/>
        <w:jc w:val="both"/>
        <w:rPr>
          <w:sz w:val="28"/>
          <w:szCs w:val="28"/>
        </w:rPr>
      </w:pPr>
      <w:r w:rsidRPr="00C12079">
        <w:rPr>
          <w:sz w:val="28"/>
          <w:szCs w:val="28"/>
        </w:rPr>
        <w:lastRenderedPageBreak/>
        <w:t xml:space="preserve">Сумма факторных составляющих </w:t>
      </w:r>
      <w:r w:rsidRPr="00C12079">
        <w:rPr>
          <w:position w:val="-14"/>
          <w:sz w:val="28"/>
          <w:szCs w:val="28"/>
        </w:rPr>
        <w:object w:dxaOrig="340" w:dyaOrig="400">
          <v:shape id="_x0000_i1048" type="#_x0000_t75" style="width:17.25pt;height:20.25pt" o:ole="">
            <v:imagedata r:id="rId56" o:title=""/>
          </v:shape>
          <o:OLEObject Type="Embed" ProgID="Equation.3" ShapeID="_x0000_i1048" DrawAspect="Content" ObjectID="_1360055678" r:id="rId57"/>
        </w:object>
      </w:r>
      <w:r w:rsidRPr="00C12079">
        <w:rPr>
          <w:sz w:val="28"/>
          <w:szCs w:val="28"/>
        </w:rPr>
        <w:t xml:space="preserve">дает общую дисперсию </w:t>
      </w:r>
      <w:r w:rsidRPr="00C12079">
        <w:rPr>
          <w:sz w:val="28"/>
          <w:szCs w:val="28"/>
          <w:lang w:val="en-US"/>
        </w:rPr>
        <w:t>NPV</w:t>
      </w:r>
      <w:r w:rsidRPr="00C12079">
        <w:rPr>
          <w:sz w:val="28"/>
          <w:szCs w:val="28"/>
        </w:rPr>
        <w:t>, что соответствует общепринятым принципам факторного анализа. Фа</w:t>
      </w:r>
      <w:r w:rsidRPr="00C12079">
        <w:rPr>
          <w:sz w:val="28"/>
          <w:szCs w:val="28"/>
        </w:rPr>
        <w:t>к</w:t>
      </w:r>
      <w:r w:rsidRPr="00C12079">
        <w:rPr>
          <w:sz w:val="28"/>
          <w:szCs w:val="28"/>
        </w:rPr>
        <w:t xml:space="preserve">торные компоненты риска </w:t>
      </w:r>
      <w:r w:rsidRPr="00C12079">
        <w:rPr>
          <w:position w:val="-14"/>
          <w:sz w:val="28"/>
          <w:szCs w:val="28"/>
        </w:rPr>
        <w:object w:dxaOrig="340" w:dyaOrig="400">
          <v:shape id="_x0000_i1049" type="#_x0000_t75" style="width:17.25pt;height:20.25pt" o:ole="">
            <v:imagedata r:id="rId58" o:title=""/>
          </v:shape>
          <o:OLEObject Type="Embed" ProgID="Equation.3" ShapeID="_x0000_i1049" DrawAspect="Content" ObjectID="_1360055679" r:id="rId59"/>
        </w:object>
      </w:r>
      <w:r w:rsidRPr="00C12079">
        <w:rPr>
          <w:sz w:val="28"/>
          <w:szCs w:val="28"/>
        </w:rPr>
        <w:t xml:space="preserve"> могут быть отрицательными, что отражает уменьшение общего риска вследствие отрицательной корреляции между данными переменными.</w:t>
      </w:r>
    </w:p>
    <w:p w:rsidR="003716F0" w:rsidRPr="00C12079" w:rsidRDefault="003716F0" w:rsidP="003716F0">
      <w:pPr>
        <w:spacing w:line="360" w:lineRule="auto"/>
        <w:ind w:firstLine="708"/>
        <w:jc w:val="both"/>
        <w:rPr>
          <w:sz w:val="28"/>
          <w:szCs w:val="28"/>
        </w:rPr>
      </w:pPr>
      <w:r w:rsidRPr="00C12079">
        <w:rPr>
          <w:sz w:val="28"/>
          <w:szCs w:val="28"/>
        </w:rPr>
        <w:t>Возможности проведения факторного анализа и учета взаимосвязей переменных внешней среды следует, на наш взгляд, отнести к достоинс</w:t>
      </w:r>
      <w:r w:rsidRPr="00C12079">
        <w:rPr>
          <w:sz w:val="28"/>
          <w:szCs w:val="28"/>
        </w:rPr>
        <w:t>т</w:t>
      </w:r>
      <w:r w:rsidRPr="00C12079">
        <w:rPr>
          <w:sz w:val="28"/>
          <w:szCs w:val="28"/>
        </w:rPr>
        <w:t>вам предлагаемой модели. Недостатками метода являются относительно высокие требования к объему и качеству информационной базы, а также приближенный характер получаемых оценок. Метод не дает информации о форме вероятностного распределения результативного показателя (</w:t>
      </w:r>
      <w:r w:rsidRPr="00C12079">
        <w:rPr>
          <w:sz w:val="28"/>
          <w:szCs w:val="28"/>
          <w:lang w:val="en-US"/>
        </w:rPr>
        <w:t>NPV</w:t>
      </w:r>
      <w:r w:rsidRPr="00C12079">
        <w:rPr>
          <w:sz w:val="28"/>
          <w:szCs w:val="28"/>
        </w:rPr>
        <w:t xml:space="preserve">), что затрудняет точное определение вероятности отрицательных значений </w:t>
      </w:r>
      <w:r w:rsidRPr="00C12079">
        <w:rPr>
          <w:sz w:val="28"/>
          <w:szCs w:val="28"/>
          <w:lang w:val="en-US"/>
        </w:rPr>
        <w:t>NPV</w:t>
      </w:r>
      <w:r w:rsidRPr="00C12079">
        <w:rPr>
          <w:sz w:val="28"/>
          <w:szCs w:val="28"/>
        </w:rPr>
        <w:t>. В целом оценку риска на основе аналитических моделей можно пр</w:t>
      </w:r>
      <w:r w:rsidRPr="00C12079">
        <w:rPr>
          <w:sz w:val="28"/>
          <w:szCs w:val="28"/>
        </w:rPr>
        <w:t>о</w:t>
      </w:r>
      <w:r w:rsidRPr="00C12079">
        <w:rPr>
          <w:sz w:val="28"/>
          <w:szCs w:val="28"/>
        </w:rPr>
        <w:t>водить на начальных этапах перспективного анализа инвестиций для выя</w:t>
      </w:r>
      <w:r w:rsidRPr="00C12079">
        <w:rPr>
          <w:sz w:val="28"/>
          <w:szCs w:val="28"/>
        </w:rPr>
        <w:t>в</w:t>
      </w:r>
      <w:r w:rsidRPr="00C12079">
        <w:rPr>
          <w:sz w:val="28"/>
          <w:szCs w:val="28"/>
        </w:rPr>
        <w:t>ления основных факторов риска и направлений дальнейшего исследов</w:t>
      </w:r>
      <w:r w:rsidRPr="00C12079">
        <w:rPr>
          <w:sz w:val="28"/>
          <w:szCs w:val="28"/>
        </w:rPr>
        <w:t>а</w:t>
      </w:r>
      <w:r w:rsidRPr="00C12079">
        <w:rPr>
          <w:sz w:val="28"/>
          <w:szCs w:val="28"/>
        </w:rPr>
        <w:t>ния.</w:t>
      </w:r>
    </w:p>
    <w:p w:rsidR="003716F0" w:rsidRPr="00C12079" w:rsidRDefault="003716F0" w:rsidP="003716F0">
      <w:pPr>
        <w:spacing w:line="360" w:lineRule="auto"/>
        <w:ind w:firstLine="708"/>
        <w:jc w:val="both"/>
        <w:rPr>
          <w:sz w:val="28"/>
          <w:szCs w:val="28"/>
        </w:rPr>
      </w:pPr>
      <w:r w:rsidRPr="00C12079">
        <w:rPr>
          <w:sz w:val="28"/>
          <w:szCs w:val="28"/>
        </w:rPr>
        <w:t xml:space="preserve">На наш взгляд, для оценки рисков результатов </w:t>
      </w:r>
      <w:r w:rsidRPr="00C12079">
        <w:rPr>
          <w:color w:val="000000"/>
          <w:sz w:val="28"/>
          <w:szCs w:val="28"/>
        </w:rPr>
        <w:t>инновационной деятельности</w:t>
      </w:r>
      <w:r w:rsidRPr="00C12079">
        <w:rPr>
          <w:sz w:val="28"/>
          <w:szCs w:val="28"/>
        </w:rPr>
        <w:t xml:space="preserve"> наиболее приемлемы методы построения аналитических моделей риска. Показателями уровня риска, определяемыми на основе этих моделей, могут быть как стандартное отклонение (и производные от него п</w:t>
      </w:r>
      <w:r w:rsidRPr="00C12079">
        <w:rPr>
          <w:sz w:val="28"/>
          <w:szCs w:val="28"/>
        </w:rPr>
        <w:t>о</w:t>
      </w:r>
      <w:r w:rsidRPr="00C12079">
        <w:rPr>
          <w:sz w:val="28"/>
          <w:szCs w:val="28"/>
        </w:rPr>
        <w:t>казатели), так и специальные аналитические коэффициенты. Последние отражают зависимость условной оценки риска от соотношения постоянных и переменных затрат, структуры собственного и заемного капитала и т.п., позволяя с минимальными трудозатратами проводить анализ, контроль и управление риском, устанавливать нор</w:t>
      </w:r>
      <w:r w:rsidR="00D61534">
        <w:rPr>
          <w:sz w:val="28"/>
          <w:szCs w:val="28"/>
        </w:rPr>
        <w:t>мативные значения коэффициентов</w:t>
      </w:r>
      <w:r w:rsidRPr="00C12079">
        <w:rPr>
          <w:sz w:val="28"/>
          <w:szCs w:val="28"/>
        </w:rPr>
        <w:t>.</w:t>
      </w:r>
    </w:p>
    <w:p w:rsidR="003716F0" w:rsidRPr="00C12079" w:rsidRDefault="003716F0" w:rsidP="003716F0">
      <w:pPr>
        <w:spacing w:line="360" w:lineRule="auto"/>
        <w:ind w:firstLine="708"/>
        <w:jc w:val="both"/>
        <w:rPr>
          <w:sz w:val="28"/>
          <w:szCs w:val="28"/>
        </w:rPr>
      </w:pPr>
      <w:r w:rsidRPr="00C12079">
        <w:rPr>
          <w:sz w:val="28"/>
          <w:szCs w:val="28"/>
        </w:rPr>
        <w:t>На наш взгляд, оценка финансовых результатов в условиях риска и неопределенности с учетом рассмотренных методов и в соответствии с предлагаемой классификацией, можно проводить по методике, учитыва</w:t>
      </w:r>
      <w:r w:rsidRPr="00C12079">
        <w:rPr>
          <w:sz w:val="28"/>
          <w:szCs w:val="28"/>
        </w:rPr>
        <w:t>ю</w:t>
      </w:r>
      <w:r w:rsidRPr="00C12079">
        <w:rPr>
          <w:sz w:val="28"/>
          <w:szCs w:val="28"/>
        </w:rPr>
        <w:t>щей возможность предварительного и последующего контроля выполн</w:t>
      </w:r>
      <w:r w:rsidRPr="00C12079">
        <w:rPr>
          <w:sz w:val="28"/>
          <w:szCs w:val="28"/>
        </w:rPr>
        <w:t>е</w:t>
      </w:r>
      <w:r w:rsidRPr="00C12079">
        <w:rPr>
          <w:sz w:val="28"/>
          <w:szCs w:val="28"/>
        </w:rPr>
        <w:t xml:space="preserve">ния </w:t>
      </w:r>
      <w:r w:rsidRPr="00C12079">
        <w:rPr>
          <w:color w:val="000000"/>
          <w:sz w:val="28"/>
          <w:szCs w:val="28"/>
        </w:rPr>
        <w:lastRenderedPageBreak/>
        <w:t>инновационной деятельности</w:t>
      </w:r>
      <w:r w:rsidRPr="00C12079">
        <w:rPr>
          <w:sz w:val="28"/>
          <w:szCs w:val="28"/>
        </w:rPr>
        <w:t>, оценки уровня и значимости отклон</w:t>
      </w:r>
      <w:r w:rsidRPr="00C12079">
        <w:rPr>
          <w:sz w:val="28"/>
          <w:szCs w:val="28"/>
        </w:rPr>
        <w:t>е</w:t>
      </w:r>
      <w:r w:rsidRPr="00C12079">
        <w:rPr>
          <w:sz w:val="28"/>
          <w:szCs w:val="28"/>
        </w:rPr>
        <w:t>ний от плановых ориентиров.</w:t>
      </w:r>
    </w:p>
    <w:p w:rsidR="003716F0" w:rsidRPr="00C12079" w:rsidRDefault="003716F0" w:rsidP="003716F0">
      <w:pPr>
        <w:numPr>
          <w:ilvl w:val="0"/>
          <w:numId w:val="16"/>
        </w:numPr>
        <w:tabs>
          <w:tab w:val="clear" w:pos="1068"/>
        </w:tabs>
        <w:spacing w:line="360" w:lineRule="auto"/>
        <w:ind w:left="0" w:firstLine="851"/>
        <w:jc w:val="both"/>
        <w:rPr>
          <w:sz w:val="28"/>
          <w:szCs w:val="28"/>
        </w:rPr>
      </w:pPr>
      <w:r w:rsidRPr="00C12079">
        <w:rPr>
          <w:sz w:val="28"/>
          <w:szCs w:val="28"/>
        </w:rPr>
        <w:t>Риск упущенной выгоды (</w:t>
      </w:r>
      <w:proofErr w:type="spellStart"/>
      <w:r w:rsidRPr="00C12079">
        <w:rPr>
          <w:sz w:val="28"/>
          <w:szCs w:val="28"/>
        </w:rPr>
        <w:t>Р</w:t>
      </w:r>
      <w:r w:rsidRPr="00C12079">
        <w:rPr>
          <w:sz w:val="28"/>
          <w:szCs w:val="28"/>
          <w:vertAlign w:val="subscript"/>
        </w:rPr>
        <w:t>ув</w:t>
      </w:r>
      <w:proofErr w:type="spellEnd"/>
      <w:r w:rsidRPr="00C12079">
        <w:rPr>
          <w:sz w:val="28"/>
          <w:szCs w:val="28"/>
        </w:rPr>
        <w:t>):</w:t>
      </w:r>
    </w:p>
    <w:p w:rsidR="003716F0" w:rsidRPr="00C12079" w:rsidRDefault="003716F0" w:rsidP="003716F0">
      <w:pPr>
        <w:spacing w:line="360" w:lineRule="auto"/>
        <w:ind w:firstLine="851"/>
        <w:jc w:val="center"/>
        <w:rPr>
          <w:sz w:val="28"/>
          <w:szCs w:val="28"/>
        </w:rPr>
      </w:pPr>
      <w:r w:rsidRPr="00C12079">
        <w:rPr>
          <w:sz w:val="28"/>
          <w:szCs w:val="28"/>
        </w:rPr>
        <w:t xml:space="preserve">                                 </w:t>
      </w:r>
      <w:proofErr w:type="spellStart"/>
      <w:r w:rsidRPr="00C12079">
        <w:rPr>
          <w:sz w:val="28"/>
          <w:szCs w:val="28"/>
        </w:rPr>
        <w:t>Р</w:t>
      </w:r>
      <w:r w:rsidRPr="00C12079">
        <w:rPr>
          <w:sz w:val="28"/>
          <w:szCs w:val="28"/>
          <w:vertAlign w:val="subscript"/>
        </w:rPr>
        <w:t>ув</w:t>
      </w:r>
      <w:proofErr w:type="spellEnd"/>
      <w:r w:rsidRPr="00C12079">
        <w:rPr>
          <w:sz w:val="28"/>
          <w:szCs w:val="28"/>
          <w:vertAlign w:val="subscript"/>
        </w:rPr>
        <w:t xml:space="preserve"> </w:t>
      </w:r>
      <w:proofErr w:type="spellStart"/>
      <w:r w:rsidRPr="00C12079">
        <w:rPr>
          <w:sz w:val="28"/>
          <w:szCs w:val="28"/>
          <w:vertAlign w:val="superscript"/>
        </w:rPr>
        <w:t>=</w:t>
      </w:r>
      <w:r w:rsidRPr="00C12079">
        <w:rPr>
          <w:sz w:val="28"/>
          <w:szCs w:val="28"/>
        </w:rPr>
        <w:t>Д</w:t>
      </w:r>
      <w:r w:rsidRPr="00C12079">
        <w:rPr>
          <w:sz w:val="28"/>
          <w:szCs w:val="28"/>
          <w:vertAlign w:val="subscript"/>
        </w:rPr>
        <w:t>иид</w:t>
      </w:r>
      <w:r w:rsidRPr="00C12079">
        <w:rPr>
          <w:sz w:val="28"/>
          <w:szCs w:val="28"/>
        </w:rPr>
        <w:t>-Д</w:t>
      </w:r>
      <w:r w:rsidRPr="00C12079">
        <w:rPr>
          <w:sz w:val="28"/>
          <w:szCs w:val="28"/>
          <w:vertAlign w:val="subscript"/>
        </w:rPr>
        <w:t>ал</w:t>
      </w:r>
      <w:proofErr w:type="spellEnd"/>
      <w:r w:rsidRPr="00C12079">
        <w:rPr>
          <w:position w:val="-10"/>
          <w:sz w:val="28"/>
          <w:szCs w:val="28"/>
        </w:rPr>
        <w:object w:dxaOrig="180" w:dyaOrig="340">
          <v:shape id="_x0000_i1050" type="#_x0000_t75" style="width:9pt;height:17.25pt" o:ole="">
            <v:imagedata r:id="rId60" o:title=""/>
          </v:shape>
          <o:OLEObject Type="Embed" ProgID="Equation.3" ShapeID="_x0000_i1050" DrawAspect="Content" ObjectID="_1360055680" r:id="rId61"/>
        </w:object>
      </w:r>
      <w:r w:rsidRPr="00C12079">
        <w:rPr>
          <w:sz w:val="28"/>
          <w:szCs w:val="28"/>
        </w:rPr>
        <w:t xml:space="preserve">,                                                 </w:t>
      </w:r>
      <w:r w:rsidRPr="00C12079">
        <w:rPr>
          <w:color w:val="000000"/>
          <w:sz w:val="28"/>
          <w:szCs w:val="28"/>
        </w:rPr>
        <w:t>(1</w:t>
      </w:r>
      <w:r w:rsidR="00D61534">
        <w:rPr>
          <w:color w:val="000000"/>
          <w:sz w:val="28"/>
          <w:szCs w:val="28"/>
        </w:rPr>
        <w:t>0</w:t>
      </w:r>
      <w:r w:rsidRPr="00C12079">
        <w:rPr>
          <w:color w:val="000000"/>
          <w:sz w:val="28"/>
          <w:szCs w:val="28"/>
        </w:rPr>
        <w:t>)</w:t>
      </w:r>
    </w:p>
    <w:p w:rsidR="003716F0" w:rsidRPr="00C12079" w:rsidRDefault="003716F0" w:rsidP="003716F0">
      <w:pPr>
        <w:spacing w:line="360" w:lineRule="auto"/>
        <w:ind w:firstLine="851"/>
        <w:jc w:val="both"/>
        <w:rPr>
          <w:sz w:val="28"/>
          <w:szCs w:val="28"/>
        </w:rPr>
      </w:pPr>
      <w:r w:rsidRPr="00C12079">
        <w:rPr>
          <w:sz w:val="28"/>
          <w:szCs w:val="28"/>
        </w:rPr>
        <w:t xml:space="preserve">где </w:t>
      </w:r>
      <w:proofErr w:type="spellStart"/>
      <w:proofErr w:type="gramStart"/>
      <w:r w:rsidRPr="00C12079">
        <w:rPr>
          <w:sz w:val="28"/>
          <w:szCs w:val="28"/>
        </w:rPr>
        <w:t>Д</w:t>
      </w:r>
      <w:r w:rsidRPr="00C12079">
        <w:rPr>
          <w:sz w:val="28"/>
          <w:szCs w:val="28"/>
          <w:vertAlign w:val="subscript"/>
        </w:rPr>
        <w:t>ип</w:t>
      </w:r>
      <w:proofErr w:type="spellEnd"/>
      <w:proofErr w:type="gramEnd"/>
      <w:r w:rsidRPr="00C12079">
        <w:rPr>
          <w:sz w:val="28"/>
          <w:szCs w:val="28"/>
          <w:vertAlign w:val="subscript"/>
        </w:rPr>
        <w:t xml:space="preserve"> </w:t>
      </w:r>
      <w:r w:rsidRPr="00C12079">
        <w:rPr>
          <w:sz w:val="28"/>
          <w:szCs w:val="28"/>
        </w:rPr>
        <w:t>– доход предприятия от инновационной деятельности;</w:t>
      </w:r>
    </w:p>
    <w:p w:rsidR="003716F0" w:rsidRPr="00C12079" w:rsidRDefault="003716F0" w:rsidP="003716F0">
      <w:pPr>
        <w:spacing w:line="360" w:lineRule="auto"/>
        <w:ind w:firstLine="851"/>
        <w:jc w:val="both"/>
        <w:rPr>
          <w:sz w:val="28"/>
          <w:szCs w:val="28"/>
        </w:rPr>
      </w:pPr>
      <w:r w:rsidRPr="00C12079">
        <w:rPr>
          <w:sz w:val="28"/>
          <w:szCs w:val="28"/>
        </w:rPr>
        <w:t xml:space="preserve">       </w:t>
      </w:r>
      <w:proofErr w:type="spellStart"/>
      <w:r w:rsidRPr="00C12079">
        <w:rPr>
          <w:sz w:val="28"/>
          <w:szCs w:val="28"/>
        </w:rPr>
        <w:t>Д</w:t>
      </w:r>
      <w:r w:rsidRPr="00C12079">
        <w:rPr>
          <w:sz w:val="28"/>
          <w:szCs w:val="28"/>
          <w:vertAlign w:val="subscript"/>
        </w:rPr>
        <w:t>ад</w:t>
      </w:r>
      <w:proofErr w:type="spellEnd"/>
      <w:r w:rsidRPr="00C12079">
        <w:rPr>
          <w:sz w:val="28"/>
          <w:szCs w:val="28"/>
          <w:vertAlign w:val="subscript"/>
        </w:rPr>
        <w:t xml:space="preserve"> </w:t>
      </w:r>
      <w:r w:rsidRPr="00C12079">
        <w:rPr>
          <w:sz w:val="28"/>
          <w:szCs w:val="28"/>
        </w:rPr>
        <w:t>– доход от альтернативного размещения средств;</w:t>
      </w:r>
    </w:p>
    <w:p w:rsidR="003716F0" w:rsidRPr="00C12079" w:rsidRDefault="003716F0" w:rsidP="003716F0">
      <w:pPr>
        <w:spacing w:line="360" w:lineRule="auto"/>
        <w:ind w:firstLine="851"/>
        <w:jc w:val="both"/>
        <w:rPr>
          <w:sz w:val="28"/>
          <w:szCs w:val="28"/>
        </w:rPr>
      </w:pPr>
      <w:r w:rsidRPr="00C12079">
        <w:rPr>
          <w:sz w:val="28"/>
          <w:szCs w:val="28"/>
        </w:rPr>
        <w:t xml:space="preserve">Если </w:t>
      </w:r>
      <w:proofErr w:type="spellStart"/>
      <w:r w:rsidRPr="00C12079">
        <w:rPr>
          <w:sz w:val="28"/>
          <w:szCs w:val="28"/>
        </w:rPr>
        <w:t>Р</w:t>
      </w:r>
      <w:r w:rsidRPr="00C12079">
        <w:rPr>
          <w:sz w:val="28"/>
          <w:szCs w:val="28"/>
          <w:vertAlign w:val="subscript"/>
        </w:rPr>
        <w:t>ув</w:t>
      </w:r>
      <w:proofErr w:type="spellEnd"/>
      <w:r w:rsidRPr="00C12079">
        <w:rPr>
          <w:sz w:val="28"/>
          <w:szCs w:val="28"/>
        </w:rPr>
        <w:t>&lt;0, следовательно, предприятие выбрало неправильное н</w:t>
      </w:r>
      <w:r w:rsidRPr="00C12079">
        <w:rPr>
          <w:sz w:val="28"/>
          <w:szCs w:val="28"/>
        </w:rPr>
        <w:t>а</w:t>
      </w:r>
      <w:r w:rsidRPr="00C12079">
        <w:rPr>
          <w:sz w:val="28"/>
          <w:szCs w:val="28"/>
        </w:rPr>
        <w:t>правление инновационной деятельности и получило более низкий доход, чем могло.</w:t>
      </w:r>
    </w:p>
    <w:p w:rsidR="003716F0" w:rsidRPr="00C12079" w:rsidRDefault="003716F0" w:rsidP="003716F0">
      <w:pPr>
        <w:numPr>
          <w:ilvl w:val="0"/>
          <w:numId w:val="16"/>
        </w:numPr>
        <w:spacing w:line="360" w:lineRule="auto"/>
        <w:ind w:left="0" w:firstLine="851"/>
        <w:jc w:val="both"/>
        <w:rPr>
          <w:sz w:val="28"/>
          <w:szCs w:val="28"/>
        </w:rPr>
      </w:pPr>
      <w:r w:rsidRPr="00C12079">
        <w:rPr>
          <w:sz w:val="28"/>
          <w:szCs w:val="28"/>
        </w:rPr>
        <w:t xml:space="preserve"> Риск снижения доходности (</w:t>
      </w:r>
      <w:proofErr w:type="spellStart"/>
      <w:r w:rsidRPr="00C12079">
        <w:rPr>
          <w:sz w:val="28"/>
          <w:szCs w:val="28"/>
        </w:rPr>
        <w:t>Р</w:t>
      </w:r>
      <w:r w:rsidRPr="00C12079">
        <w:rPr>
          <w:sz w:val="28"/>
          <w:szCs w:val="28"/>
          <w:vertAlign w:val="subscript"/>
        </w:rPr>
        <w:t>д</w:t>
      </w:r>
      <w:proofErr w:type="spellEnd"/>
      <w:r w:rsidRPr="00C12079">
        <w:rPr>
          <w:sz w:val="28"/>
          <w:szCs w:val="28"/>
        </w:rPr>
        <w:t>):</w:t>
      </w:r>
    </w:p>
    <w:p w:rsidR="003716F0" w:rsidRPr="00C12079" w:rsidRDefault="003716F0" w:rsidP="003716F0">
      <w:pPr>
        <w:spacing w:line="360" w:lineRule="auto"/>
        <w:ind w:firstLine="851"/>
        <w:jc w:val="center"/>
        <w:rPr>
          <w:sz w:val="28"/>
          <w:szCs w:val="28"/>
        </w:rPr>
      </w:pPr>
      <w:r w:rsidRPr="00C12079">
        <w:rPr>
          <w:sz w:val="28"/>
          <w:szCs w:val="28"/>
        </w:rPr>
        <w:t xml:space="preserve">                                        </w:t>
      </w:r>
      <w:proofErr w:type="spellStart"/>
      <w:r w:rsidRPr="00C12079">
        <w:rPr>
          <w:sz w:val="28"/>
          <w:szCs w:val="28"/>
        </w:rPr>
        <w:t>Р</w:t>
      </w:r>
      <w:r w:rsidRPr="00C12079">
        <w:rPr>
          <w:sz w:val="28"/>
          <w:szCs w:val="28"/>
          <w:vertAlign w:val="subscript"/>
        </w:rPr>
        <w:t>д</w:t>
      </w:r>
      <w:r w:rsidRPr="00C12079">
        <w:rPr>
          <w:sz w:val="28"/>
          <w:szCs w:val="28"/>
        </w:rPr>
        <w:t>=Д</w:t>
      </w:r>
      <w:r w:rsidRPr="00C12079">
        <w:rPr>
          <w:sz w:val="28"/>
          <w:szCs w:val="28"/>
          <w:vertAlign w:val="subscript"/>
        </w:rPr>
        <w:t>п</w:t>
      </w:r>
      <w:r w:rsidRPr="00C12079">
        <w:rPr>
          <w:sz w:val="28"/>
          <w:szCs w:val="28"/>
        </w:rPr>
        <w:t>-Д</w:t>
      </w:r>
      <w:r w:rsidRPr="00C12079">
        <w:rPr>
          <w:sz w:val="28"/>
          <w:szCs w:val="28"/>
          <w:vertAlign w:val="subscript"/>
        </w:rPr>
        <w:t>ф</w:t>
      </w:r>
      <w:proofErr w:type="spellEnd"/>
      <w:r w:rsidRPr="00C12079">
        <w:rPr>
          <w:sz w:val="28"/>
          <w:szCs w:val="28"/>
        </w:rPr>
        <w:t xml:space="preserve">,                                                 </w:t>
      </w:r>
      <w:r w:rsidRPr="00C12079">
        <w:rPr>
          <w:color w:val="000000"/>
          <w:sz w:val="28"/>
          <w:szCs w:val="28"/>
        </w:rPr>
        <w:t>(1</w:t>
      </w:r>
      <w:r w:rsidR="00D61534">
        <w:rPr>
          <w:color w:val="000000"/>
          <w:sz w:val="28"/>
          <w:szCs w:val="28"/>
        </w:rPr>
        <w:t>1</w:t>
      </w:r>
      <w:r w:rsidRPr="00C12079">
        <w:rPr>
          <w:color w:val="000000"/>
          <w:sz w:val="28"/>
          <w:szCs w:val="28"/>
        </w:rPr>
        <w:t>)</w:t>
      </w:r>
    </w:p>
    <w:p w:rsidR="003716F0" w:rsidRPr="00C12079" w:rsidRDefault="003716F0" w:rsidP="003716F0">
      <w:pPr>
        <w:spacing w:line="360" w:lineRule="auto"/>
        <w:jc w:val="both"/>
        <w:rPr>
          <w:sz w:val="28"/>
          <w:szCs w:val="28"/>
        </w:rPr>
      </w:pPr>
      <w:r w:rsidRPr="00C12079">
        <w:rPr>
          <w:sz w:val="28"/>
          <w:szCs w:val="28"/>
        </w:rPr>
        <w:t xml:space="preserve">где </w:t>
      </w:r>
      <w:proofErr w:type="spellStart"/>
      <w:r w:rsidRPr="00C12079">
        <w:rPr>
          <w:sz w:val="28"/>
          <w:szCs w:val="28"/>
        </w:rPr>
        <w:t>Д</w:t>
      </w:r>
      <w:r w:rsidRPr="00C12079">
        <w:rPr>
          <w:sz w:val="28"/>
          <w:szCs w:val="28"/>
          <w:vertAlign w:val="subscript"/>
        </w:rPr>
        <w:t>п</w:t>
      </w:r>
      <w:proofErr w:type="spellEnd"/>
      <w:r w:rsidRPr="00C12079">
        <w:rPr>
          <w:sz w:val="28"/>
          <w:szCs w:val="28"/>
        </w:rPr>
        <w:t xml:space="preserve"> – планируемый уровень доходности от </w:t>
      </w:r>
      <w:r w:rsidRPr="00C12079">
        <w:rPr>
          <w:color w:val="000000"/>
          <w:sz w:val="28"/>
          <w:szCs w:val="28"/>
        </w:rPr>
        <w:t>инновационной деятельн</w:t>
      </w:r>
      <w:r w:rsidRPr="00C12079">
        <w:rPr>
          <w:color w:val="000000"/>
          <w:sz w:val="28"/>
          <w:szCs w:val="28"/>
        </w:rPr>
        <w:t>о</w:t>
      </w:r>
      <w:r w:rsidRPr="00C12079">
        <w:rPr>
          <w:color w:val="000000"/>
          <w:sz w:val="28"/>
          <w:szCs w:val="28"/>
        </w:rPr>
        <w:t>сти</w:t>
      </w:r>
      <w:r w:rsidRPr="00C12079">
        <w:rPr>
          <w:sz w:val="28"/>
          <w:szCs w:val="28"/>
        </w:rPr>
        <w:t>;</w:t>
      </w:r>
    </w:p>
    <w:p w:rsidR="003716F0" w:rsidRPr="00C12079" w:rsidRDefault="003716F0" w:rsidP="003716F0">
      <w:pPr>
        <w:spacing w:line="360" w:lineRule="auto"/>
        <w:ind w:firstLine="851"/>
        <w:jc w:val="both"/>
        <w:rPr>
          <w:sz w:val="28"/>
          <w:szCs w:val="28"/>
        </w:rPr>
      </w:pPr>
      <w:r w:rsidRPr="00C12079">
        <w:rPr>
          <w:sz w:val="28"/>
          <w:szCs w:val="28"/>
        </w:rPr>
        <w:t xml:space="preserve">       </w:t>
      </w:r>
      <w:proofErr w:type="spellStart"/>
      <w:r w:rsidRPr="00C12079">
        <w:rPr>
          <w:sz w:val="28"/>
          <w:szCs w:val="28"/>
        </w:rPr>
        <w:t>Д</w:t>
      </w:r>
      <w:r w:rsidRPr="00C12079">
        <w:rPr>
          <w:sz w:val="28"/>
          <w:szCs w:val="28"/>
          <w:vertAlign w:val="subscript"/>
        </w:rPr>
        <w:t>ф</w:t>
      </w:r>
      <w:proofErr w:type="spellEnd"/>
      <w:r w:rsidRPr="00C12079">
        <w:rPr>
          <w:sz w:val="28"/>
          <w:szCs w:val="28"/>
        </w:rPr>
        <w:t xml:space="preserve"> – возможный минимальный уровень доходности от </w:t>
      </w:r>
      <w:r w:rsidRPr="00C12079">
        <w:rPr>
          <w:color w:val="000000"/>
          <w:sz w:val="28"/>
          <w:szCs w:val="28"/>
        </w:rPr>
        <w:t>иннов</w:t>
      </w:r>
      <w:r w:rsidRPr="00C12079">
        <w:rPr>
          <w:color w:val="000000"/>
          <w:sz w:val="28"/>
          <w:szCs w:val="28"/>
        </w:rPr>
        <w:t>а</w:t>
      </w:r>
      <w:r w:rsidRPr="00C12079">
        <w:rPr>
          <w:color w:val="000000"/>
          <w:sz w:val="28"/>
          <w:szCs w:val="28"/>
        </w:rPr>
        <w:t>ционной деятельности</w:t>
      </w:r>
      <w:r w:rsidRPr="00C12079">
        <w:rPr>
          <w:sz w:val="28"/>
          <w:szCs w:val="28"/>
        </w:rPr>
        <w:t xml:space="preserve"> в результате наступления рисковых событий.</w:t>
      </w:r>
    </w:p>
    <w:p w:rsidR="003716F0" w:rsidRPr="00C12079" w:rsidRDefault="003716F0" w:rsidP="003716F0">
      <w:pPr>
        <w:numPr>
          <w:ilvl w:val="0"/>
          <w:numId w:val="16"/>
        </w:numPr>
        <w:tabs>
          <w:tab w:val="left" w:pos="720"/>
        </w:tabs>
        <w:spacing w:line="360" w:lineRule="auto"/>
        <w:ind w:left="0" w:firstLine="851"/>
        <w:jc w:val="both"/>
        <w:rPr>
          <w:sz w:val="28"/>
          <w:szCs w:val="28"/>
        </w:rPr>
      </w:pPr>
      <w:r w:rsidRPr="00C12079">
        <w:rPr>
          <w:sz w:val="28"/>
          <w:szCs w:val="28"/>
        </w:rPr>
        <w:t xml:space="preserve"> Риск прямых финансовых потерь (</w:t>
      </w:r>
      <w:proofErr w:type="spellStart"/>
      <w:r w:rsidRPr="00C12079">
        <w:rPr>
          <w:sz w:val="28"/>
          <w:szCs w:val="28"/>
        </w:rPr>
        <w:t>Р</w:t>
      </w:r>
      <w:r w:rsidRPr="00C12079">
        <w:rPr>
          <w:sz w:val="28"/>
          <w:szCs w:val="28"/>
          <w:vertAlign w:val="subscript"/>
        </w:rPr>
        <w:t>фп</w:t>
      </w:r>
      <w:proofErr w:type="spellEnd"/>
      <w:r w:rsidRPr="00C12079">
        <w:rPr>
          <w:sz w:val="28"/>
          <w:szCs w:val="28"/>
        </w:rPr>
        <w:t>):</w:t>
      </w:r>
    </w:p>
    <w:p w:rsidR="003716F0" w:rsidRPr="00C12079" w:rsidRDefault="003716F0" w:rsidP="003716F0">
      <w:pPr>
        <w:tabs>
          <w:tab w:val="left" w:pos="720"/>
        </w:tabs>
        <w:spacing w:line="360" w:lineRule="auto"/>
        <w:ind w:firstLine="851"/>
        <w:jc w:val="center"/>
        <w:rPr>
          <w:sz w:val="28"/>
          <w:szCs w:val="28"/>
        </w:rPr>
      </w:pPr>
      <w:r w:rsidRPr="00C12079">
        <w:rPr>
          <w:sz w:val="28"/>
          <w:szCs w:val="28"/>
        </w:rPr>
        <w:t xml:space="preserve">                                  </w:t>
      </w:r>
      <w:proofErr w:type="spellStart"/>
      <w:r w:rsidRPr="00C12079">
        <w:rPr>
          <w:sz w:val="28"/>
          <w:szCs w:val="28"/>
        </w:rPr>
        <w:t>Р</w:t>
      </w:r>
      <w:r w:rsidRPr="00C12079">
        <w:rPr>
          <w:sz w:val="28"/>
          <w:szCs w:val="28"/>
          <w:vertAlign w:val="subscript"/>
        </w:rPr>
        <w:t>фп</w:t>
      </w:r>
      <w:r w:rsidRPr="00C12079">
        <w:rPr>
          <w:sz w:val="28"/>
          <w:szCs w:val="28"/>
        </w:rPr>
        <w:t>=П</w:t>
      </w:r>
      <w:r w:rsidRPr="00C12079">
        <w:rPr>
          <w:sz w:val="28"/>
          <w:szCs w:val="28"/>
          <w:vertAlign w:val="subscript"/>
        </w:rPr>
        <w:t>иид</w:t>
      </w:r>
      <w:proofErr w:type="gramStart"/>
      <w:r w:rsidRPr="00C12079">
        <w:rPr>
          <w:sz w:val="28"/>
          <w:szCs w:val="28"/>
          <w:vertAlign w:val="subscript"/>
        </w:rPr>
        <w:t>п</w:t>
      </w:r>
      <w:proofErr w:type="spellEnd"/>
      <w:r w:rsidRPr="00C12079">
        <w:rPr>
          <w:sz w:val="28"/>
          <w:szCs w:val="28"/>
        </w:rPr>
        <w:t>-</w:t>
      </w:r>
      <w:proofErr w:type="gramEnd"/>
      <w:r w:rsidRPr="00C12079">
        <w:rPr>
          <w:sz w:val="28"/>
          <w:szCs w:val="28"/>
        </w:rPr>
        <w:t xml:space="preserve"> </w:t>
      </w:r>
      <w:proofErr w:type="spellStart"/>
      <w:r w:rsidRPr="00C12079">
        <w:rPr>
          <w:sz w:val="28"/>
          <w:szCs w:val="28"/>
        </w:rPr>
        <w:t>П</w:t>
      </w:r>
      <w:r w:rsidRPr="00C12079">
        <w:rPr>
          <w:sz w:val="28"/>
          <w:szCs w:val="28"/>
          <w:vertAlign w:val="subscript"/>
        </w:rPr>
        <w:t>иидф</w:t>
      </w:r>
      <w:proofErr w:type="spellEnd"/>
      <w:r w:rsidRPr="00C12079">
        <w:rPr>
          <w:sz w:val="28"/>
          <w:szCs w:val="28"/>
        </w:rPr>
        <w:t xml:space="preserve">,                                            </w:t>
      </w:r>
      <w:r w:rsidRPr="00C12079">
        <w:rPr>
          <w:color w:val="000000"/>
          <w:sz w:val="28"/>
          <w:szCs w:val="28"/>
        </w:rPr>
        <w:t>(1</w:t>
      </w:r>
      <w:r w:rsidR="00D61534">
        <w:rPr>
          <w:color w:val="000000"/>
          <w:sz w:val="28"/>
          <w:szCs w:val="28"/>
        </w:rPr>
        <w:t>4</w:t>
      </w:r>
      <w:r w:rsidRPr="00C12079">
        <w:rPr>
          <w:color w:val="000000"/>
          <w:sz w:val="28"/>
          <w:szCs w:val="28"/>
        </w:rPr>
        <w:t>)</w:t>
      </w:r>
    </w:p>
    <w:p w:rsidR="003716F0" w:rsidRPr="00C12079" w:rsidRDefault="003716F0" w:rsidP="003716F0">
      <w:pPr>
        <w:tabs>
          <w:tab w:val="left" w:pos="284"/>
        </w:tabs>
        <w:spacing w:line="360" w:lineRule="auto"/>
        <w:ind w:firstLine="851"/>
        <w:jc w:val="both"/>
        <w:rPr>
          <w:sz w:val="28"/>
          <w:szCs w:val="28"/>
        </w:rPr>
      </w:pPr>
      <w:r w:rsidRPr="00C12079">
        <w:rPr>
          <w:sz w:val="28"/>
          <w:szCs w:val="28"/>
        </w:rPr>
        <w:t xml:space="preserve">где </w:t>
      </w:r>
      <w:proofErr w:type="spellStart"/>
      <w:r w:rsidRPr="00C12079">
        <w:rPr>
          <w:sz w:val="28"/>
          <w:szCs w:val="28"/>
        </w:rPr>
        <w:t>П</w:t>
      </w:r>
      <w:r w:rsidRPr="00C12079">
        <w:rPr>
          <w:sz w:val="28"/>
          <w:szCs w:val="28"/>
          <w:vertAlign w:val="subscript"/>
        </w:rPr>
        <w:t>иидп</w:t>
      </w:r>
      <w:proofErr w:type="spellEnd"/>
      <w:r w:rsidRPr="00C12079">
        <w:rPr>
          <w:sz w:val="28"/>
          <w:szCs w:val="28"/>
        </w:rPr>
        <w:t xml:space="preserve"> – планируемая чистая прибыль от </w:t>
      </w:r>
      <w:r w:rsidRPr="00C12079">
        <w:rPr>
          <w:color w:val="000000"/>
          <w:sz w:val="28"/>
          <w:szCs w:val="28"/>
        </w:rPr>
        <w:t>инновационной де</w:t>
      </w:r>
      <w:r w:rsidRPr="00C12079">
        <w:rPr>
          <w:color w:val="000000"/>
          <w:sz w:val="28"/>
          <w:szCs w:val="28"/>
        </w:rPr>
        <w:t>я</w:t>
      </w:r>
      <w:r w:rsidRPr="00C12079">
        <w:rPr>
          <w:color w:val="000000"/>
          <w:sz w:val="28"/>
          <w:szCs w:val="28"/>
        </w:rPr>
        <w:t>тельности</w:t>
      </w:r>
      <w:r w:rsidRPr="00C12079">
        <w:rPr>
          <w:sz w:val="28"/>
          <w:szCs w:val="28"/>
        </w:rPr>
        <w:t>,</w:t>
      </w:r>
    </w:p>
    <w:p w:rsidR="003716F0" w:rsidRPr="00C12079" w:rsidRDefault="003716F0" w:rsidP="003716F0">
      <w:pPr>
        <w:tabs>
          <w:tab w:val="left" w:pos="284"/>
          <w:tab w:val="left" w:pos="1440"/>
        </w:tabs>
        <w:spacing w:line="360" w:lineRule="auto"/>
        <w:ind w:firstLine="851"/>
        <w:jc w:val="both"/>
        <w:rPr>
          <w:sz w:val="28"/>
          <w:szCs w:val="28"/>
        </w:rPr>
      </w:pPr>
      <w:r w:rsidRPr="00C12079">
        <w:rPr>
          <w:sz w:val="28"/>
          <w:szCs w:val="28"/>
        </w:rPr>
        <w:t xml:space="preserve">      </w:t>
      </w:r>
      <w:proofErr w:type="spellStart"/>
      <w:r w:rsidRPr="00C12079">
        <w:rPr>
          <w:sz w:val="28"/>
          <w:szCs w:val="28"/>
        </w:rPr>
        <w:t>П</w:t>
      </w:r>
      <w:r w:rsidRPr="00C12079">
        <w:rPr>
          <w:sz w:val="28"/>
          <w:szCs w:val="28"/>
          <w:vertAlign w:val="subscript"/>
        </w:rPr>
        <w:t>иидф</w:t>
      </w:r>
      <w:proofErr w:type="spellEnd"/>
      <w:r w:rsidRPr="00C12079">
        <w:rPr>
          <w:sz w:val="28"/>
          <w:szCs w:val="28"/>
        </w:rPr>
        <w:t xml:space="preserve"> – возможная величина прибыли (убыток) от </w:t>
      </w:r>
      <w:r w:rsidRPr="00C12079">
        <w:rPr>
          <w:color w:val="000000"/>
          <w:sz w:val="28"/>
          <w:szCs w:val="28"/>
        </w:rPr>
        <w:t>инновацио</w:t>
      </w:r>
      <w:r w:rsidRPr="00C12079">
        <w:rPr>
          <w:color w:val="000000"/>
          <w:sz w:val="28"/>
          <w:szCs w:val="28"/>
        </w:rPr>
        <w:t>н</w:t>
      </w:r>
      <w:r w:rsidRPr="00C12079">
        <w:rPr>
          <w:color w:val="000000"/>
          <w:sz w:val="28"/>
          <w:szCs w:val="28"/>
        </w:rPr>
        <w:t>ной деятельности</w:t>
      </w:r>
      <w:r w:rsidRPr="00C12079">
        <w:rPr>
          <w:sz w:val="28"/>
          <w:szCs w:val="28"/>
        </w:rPr>
        <w:t xml:space="preserve"> в результате наступления рисковых событий.</w:t>
      </w:r>
    </w:p>
    <w:p w:rsidR="003716F0" w:rsidRPr="00C12079" w:rsidRDefault="003716F0" w:rsidP="003716F0">
      <w:pPr>
        <w:numPr>
          <w:ilvl w:val="0"/>
          <w:numId w:val="16"/>
        </w:numPr>
        <w:tabs>
          <w:tab w:val="left" w:pos="284"/>
        </w:tabs>
        <w:spacing w:line="360" w:lineRule="auto"/>
        <w:ind w:left="0" w:firstLine="851"/>
        <w:jc w:val="both"/>
        <w:rPr>
          <w:sz w:val="28"/>
          <w:szCs w:val="28"/>
        </w:rPr>
      </w:pPr>
      <w:r w:rsidRPr="00C12079">
        <w:rPr>
          <w:sz w:val="28"/>
          <w:szCs w:val="28"/>
        </w:rPr>
        <w:t xml:space="preserve"> Риск потери финансовой устойчивости (</w:t>
      </w:r>
      <w:proofErr w:type="spellStart"/>
      <w:r w:rsidRPr="00C12079">
        <w:rPr>
          <w:sz w:val="28"/>
          <w:szCs w:val="28"/>
        </w:rPr>
        <w:t>Р</w:t>
      </w:r>
      <w:r w:rsidRPr="00C12079">
        <w:rPr>
          <w:sz w:val="28"/>
          <w:szCs w:val="28"/>
          <w:vertAlign w:val="subscript"/>
        </w:rPr>
        <w:t>фу</w:t>
      </w:r>
      <w:proofErr w:type="spellEnd"/>
      <w:r w:rsidRPr="00C12079">
        <w:rPr>
          <w:sz w:val="28"/>
          <w:szCs w:val="28"/>
        </w:rPr>
        <w:t>):</w:t>
      </w:r>
    </w:p>
    <w:p w:rsidR="003716F0" w:rsidRPr="00C12079" w:rsidRDefault="003716F0" w:rsidP="003716F0">
      <w:pPr>
        <w:tabs>
          <w:tab w:val="left" w:pos="284"/>
        </w:tabs>
        <w:spacing w:line="360" w:lineRule="auto"/>
        <w:ind w:firstLine="851"/>
        <w:jc w:val="center"/>
        <w:rPr>
          <w:sz w:val="28"/>
          <w:szCs w:val="28"/>
        </w:rPr>
      </w:pPr>
      <w:r w:rsidRPr="00C12079">
        <w:rPr>
          <w:sz w:val="28"/>
          <w:szCs w:val="28"/>
        </w:rPr>
        <w:t xml:space="preserve">                                    </w:t>
      </w:r>
      <w:proofErr w:type="spellStart"/>
      <w:r w:rsidRPr="00C12079">
        <w:rPr>
          <w:sz w:val="28"/>
          <w:szCs w:val="28"/>
        </w:rPr>
        <w:t>Р</w:t>
      </w:r>
      <w:r w:rsidRPr="00C12079">
        <w:rPr>
          <w:sz w:val="28"/>
          <w:szCs w:val="28"/>
          <w:vertAlign w:val="subscript"/>
        </w:rPr>
        <w:t>фу</w:t>
      </w:r>
      <w:r w:rsidRPr="00C12079">
        <w:rPr>
          <w:sz w:val="28"/>
          <w:szCs w:val="28"/>
        </w:rPr>
        <w:t>=</w:t>
      </w:r>
      <w:proofErr w:type="spellEnd"/>
      <w:r w:rsidRPr="00C12079">
        <w:rPr>
          <w:sz w:val="28"/>
          <w:szCs w:val="28"/>
        </w:rPr>
        <w:t xml:space="preserve"> К</w:t>
      </w:r>
      <w:r w:rsidRPr="00C12079">
        <w:rPr>
          <w:sz w:val="28"/>
          <w:szCs w:val="28"/>
          <w:vertAlign w:val="subscript"/>
        </w:rPr>
        <w:t>фу1</w:t>
      </w:r>
      <w:r w:rsidRPr="00C12079">
        <w:rPr>
          <w:sz w:val="28"/>
          <w:szCs w:val="28"/>
        </w:rPr>
        <w:t>-К</w:t>
      </w:r>
      <w:r w:rsidRPr="00C12079">
        <w:rPr>
          <w:sz w:val="28"/>
          <w:szCs w:val="28"/>
          <w:vertAlign w:val="subscript"/>
        </w:rPr>
        <w:t>фу2</w:t>
      </w:r>
      <w:r w:rsidRPr="00C12079">
        <w:rPr>
          <w:sz w:val="28"/>
          <w:szCs w:val="28"/>
        </w:rPr>
        <w:t xml:space="preserve">,                                              </w:t>
      </w:r>
      <w:r w:rsidRPr="00C12079">
        <w:rPr>
          <w:color w:val="000000"/>
          <w:sz w:val="28"/>
          <w:szCs w:val="28"/>
        </w:rPr>
        <w:t>(1</w:t>
      </w:r>
      <w:r w:rsidR="00D61534">
        <w:rPr>
          <w:color w:val="000000"/>
          <w:sz w:val="28"/>
          <w:szCs w:val="28"/>
        </w:rPr>
        <w:t>5</w:t>
      </w:r>
      <w:r w:rsidRPr="00C12079">
        <w:rPr>
          <w:color w:val="000000"/>
          <w:sz w:val="28"/>
          <w:szCs w:val="28"/>
        </w:rPr>
        <w:t>)</w:t>
      </w:r>
    </w:p>
    <w:p w:rsidR="003716F0" w:rsidRPr="00C12079" w:rsidRDefault="003716F0" w:rsidP="003716F0">
      <w:pPr>
        <w:tabs>
          <w:tab w:val="left" w:pos="284"/>
        </w:tabs>
        <w:spacing w:line="360" w:lineRule="auto"/>
        <w:ind w:firstLine="851"/>
        <w:jc w:val="both"/>
        <w:rPr>
          <w:sz w:val="28"/>
          <w:szCs w:val="28"/>
        </w:rPr>
      </w:pPr>
      <w:r w:rsidRPr="00C12079">
        <w:rPr>
          <w:sz w:val="28"/>
          <w:szCs w:val="28"/>
        </w:rPr>
        <w:t>где К</w:t>
      </w:r>
      <w:r w:rsidRPr="00C12079">
        <w:rPr>
          <w:sz w:val="28"/>
          <w:szCs w:val="28"/>
          <w:vertAlign w:val="subscript"/>
        </w:rPr>
        <w:t>фу</w:t>
      </w:r>
      <w:proofErr w:type="gramStart"/>
      <w:r w:rsidRPr="00C12079">
        <w:rPr>
          <w:sz w:val="28"/>
          <w:szCs w:val="28"/>
          <w:vertAlign w:val="subscript"/>
        </w:rPr>
        <w:t>1</w:t>
      </w:r>
      <w:proofErr w:type="gramEnd"/>
      <w:r w:rsidRPr="00C12079">
        <w:rPr>
          <w:sz w:val="28"/>
          <w:szCs w:val="28"/>
        </w:rPr>
        <w:t xml:space="preserve">- финансовая устойчивость предприятия до проведения </w:t>
      </w:r>
      <w:r w:rsidRPr="00C12079">
        <w:rPr>
          <w:color w:val="000000"/>
          <w:sz w:val="28"/>
          <w:szCs w:val="28"/>
        </w:rPr>
        <w:t>и</w:t>
      </w:r>
      <w:r w:rsidRPr="00C12079">
        <w:rPr>
          <w:color w:val="000000"/>
          <w:sz w:val="28"/>
          <w:szCs w:val="28"/>
        </w:rPr>
        <w:t>н</w:t>
      </w:r>
      <w:r w:rsidRPr="00C12079">
        <w:rPr>
          <w:color w:val="000000"/>
          <w:sz w:val="28"/>
          <w:szCs w:val="28"/>
        </w:rPr>
        <w:t>новационной деятельности</w:t>
      </w:r>
      <w:r w:rsidRPr="00C12079">
        <w:rPr>
          <w:sz w:val="28"/>
          <w:szCs w:val="28"/>
        </w:rPr>
        <w:t>;</w:t>
      </w:r>
    </w:p>
    <w:p w:rsidR="003716F0" w:rsidRPr="00C12079" w:rsidRDefault="003716F0" w:rsidP="003716F0">
      <w:pPr>
        <w:tabs>
          <w:tab w:val="left" w:pos="284"/>
        </w:tabs>
        <w:spacing w:line="360" w:lineRule="auto"/>
        <w:jc w:val="both"/>
        <w:rPr>
          <w:sz w:val="28"/>
          <w:szCs w:val="28"/>
        </w:rPr>
      </w:pPr>
      <w:r w:rsidRPr="00C12079">
        <w:rPr>
          <w:sz w:val="28"/>
          <w:szCs w:val="28"/>
        </w:rPr>
        <w:t xml:space="preserve">       К</w:t>
      </w:r>
      <w:r w:rsidRPr="00C12079">
        <w:rPr>
          <w:sz w:val="28"/>
          <w:szCs w:val="28"/>
          <w:vertAlign w:val="subscript"/>
        </w:rPr>
        <w:t>фу</w:t>
      </w:r>
      <w:proofErr w:type="gramStart"/>
      <w:r w:rsidRPr="00C12079">
        <w:rPr>
          <w:sz w:val="28"/>
          <w:szCs w:val="28"/>
          <w:vertAlign w:val="subscript"/>
        </w:rPr>
        <w:t>2</w:t>
      </w:r>
      <w:proofErr w:type="gramEnd"/>
      <w:r w:rsidRPr="00C12079">
        <w:rPr>
          <w:sz w:val="28"/>
          <w:szCs w:val="28"/>
        </w:rPr>
        <w:t xml:space="preserve"> – финансовая устойчивость с учетом </w:t>
      </w:r>
      <w:r w:rsidRPr="00C12079">
        <w:rPr>
          <w:color w:val="000000"/>
          <w:sz w:val="28"/>
          <w:szCs w:val="28"/>
        </w:rPr>
        <w:t>инновационной деятельн</w:t>
      </w:r>
      <w:r w:rsidRPr="00C12079">
        <w:rPr>
          <w:color w:val="000000"/>
          <w:sz w:val="28"/>
          <w:szCs w:val="28"/>
        </w:rPr>
        <w:t>о</w:t>
      </w:r>
      <w:r w:rsidRPr="00C12079">
        <w:rPr>
          <w:color w:val="000000"/>
          <w:sz w:val="28"/>
          <w:szCs w:val="28"/>
        </w:rPr>
        <w:t>сти</w:t>
      </w:r>
      <w:r w:rsidRPr="00C12079">
        <w:rPr>
          <w:sz w:val="28"/>
          <w:szCs w:val="28"/>
        </w:rPr>
        <w:t>.</w:t>
      </w:r>
    </w:p>
    <w:p w:rsidR="003716F0" w:rsidRPr="00C12079" w:rsidRDefault="003716F0" w:rsidP="003716F0">
      <w:pPr>
        <w:tabs>
          <w:tab w:val="left" w:pos="284"/>
        </w:tabs>
        <w:spacing w:line="360" w:lineRule="auto"/>
        <w:ind w:firstLine="709"/>
        <w:jc w:val="both"/>
        <w:rPr>
          <w:sz w:val="28"/>
          <w:szCs w:val="28"/>
        </w:rPr>
      </w:pPr>
      <w:proofErr w:type="spellStart"/>
      <w:proofErr w:type="gramStart"/>
      <w:r w:rsidRPr="00C12079">
        <w:rPr>
          <w:sz w:val="28"/>
          <w:szCs w:val="28"/>
        </w:rPr>
        <w:t>A</w:t>
      </w:r>
      <w:proofErr w:type="gramEnd"/>
      <w:r w:rsidRPr="00C12079">
        <w:rPr>
          <w:sz w:val="28"/>
          <w:szCs w:val="28"/>
        </w:rPr>
        <w:t>нaлиз</w:t>
      </w:r>
      <w:proofErr w:type="spellEnd"/>
      <w:r w:rsidRPr="00C12079">
        <w:rPr>
          <w:sz w:val="28"/>
          <w:szCs w:val="28"/>
        </w:rPr>
        <w:t xml:space="preserve"> </w:t>
      </w:r>
      <w:proofErr w:type="spellStart"/>
      <w:r w:rsidRPr="00C12079">
        <w:rPr>
          <w:sz w:val="28"/>
          <w:szCs w:val="28"/>
        </w:rPr>
        <w:t>цeлecooбpaзнocти</w:t>
      </w:r>
      <w:proofErr w:type="spellEnd"/>
      <w:r w:rsidRPr="00C12079">
        <w:rPr>
          <w:sz w:val="28"/>
          <w:szCs w:val="28"/>
        </w:rPr>
        <w:t xml:space="preserve"> </w:t>
      </w:r>
      <w:proofErr w:type="spellStart"/>
      <w:r w:rsidRPr="00C12079">
        <w:rPr>
          <w:sz w:val="28"/>
          <w:szCs w:val="28"/>
        </w:rPr>
        <w:t>зaтpaт</w:t>
      </w:r>
      <w:proofErr w:type="spellEnd"/>
      <w:r w:rsidRPr="00C12079">
        <w:rPr>
          <w:sz w:val="28"/>
          <w:szCs w:val="28"/>
        </w:rPr>
        <w:t xml:space="preserve"> </w:t>
      </w:r>
      <w:proofErr w:type="spellStart"/>
      <w:r w:rsidRPr="00C12079">
        <w:rPr>
          <w:sz w:val="28"/>
          <w:szCs w:val="28"/>
        </w:rPr>
        <w:t>opиeнтиpoвaн</w:t>
      </w:r>
      <w:proofErr w:type="spellEnd"/>
      <w:r w:rsidRPr="00C12079">
        <w:rPr>
          <w:sz w:val="28"/>
          <w:szCs w:val="28"/>
        </w:rPr>
        <w:t xml:space="preserve"> </w:t>
      </w:r>
      <w:proofErr w:type="spellStart"/>
      <w:r w:rsidRPr="00C12079">
        <w:rPr>
          <w:sz w:val="28"/>
          <w:szCs w:val="28"/>
        </w:rPr>
        <w:t>нa</w:t>
      </w:r>
      <w:proofErr w:type="spellEnd"/>
      <w:r w:rsidRPr="00C12079">
        <w:rPr>
          <w:sz w:val="28"/>
          <w:szCs w:val="28"/>
        </w:rPr>
        <w:t xml:space="preserve"> </w:t>
      </w:r>
      <w:proofErr w:type="spellStart"/>
      <w:r w:rsidRPr="00C12079">
        <w:rPr>
          <w:sz w:val="28"/>
          <w:szCs w:val="28"/>
        </w:rPr>
        <w:t>идeнтификaцию</w:t>
      </w:r>
      <w:proofErr w:type="spellEnd"/>
      <w:r w:rsidRPr="00C12079">
        <w:rPr>
          <w:sz w:val="28"/>
          <w:szCs w:val="28"/>
        </w:rPr>
        <w:t xml:space="preserve"> потенциальных зон риска. </w:t>
      </w:r>
      <w:proofErr w:type="spellStart"/>
      <w:r w:rsidRPr="00C12079">
        <w:rPr>
          <w:sz w:val="28"/>
          <w:szCs w:val="28"/>
        </w:rPr>
        <w:t>Пepepacxoд</w:t>
      </w:r>
      <w:proofErr w:type="spellEnd"/>
      <w:r w:rsidRPr="00C12079">
        <w:rPr>
          <w:sz w:val="28"/>
          <w:szCs w:val="28"/>
        </w:rPr>
        <w:t xml:space="preserve"> </w:t>
      </w:r>
      <w:proofErr w:type="spellStart"/>
      <w:r w:rsidRPr="00C12079">
        <w:rPr>
          <w:sz w:val="28"/>
          <w:szCs w:val="28"/>
        </w:rPr>
        <w:t>з</w:t>
      </w:r>
      <w:proofErr w:type="gramStart"/>
      <w:r w:rsidRPr="00C12079">
        <w:rPr>
          <w:sz w:val="28"/>
          <w:szCs w:val="28"/>
        </w:rPr>
        <w:t>a</w:t>
      </w:r>
      <w:proofErr w:type="gramEnd"/>
      <w:r w:rsidRPr="00C12079">
        <w:rPr>
          <w:sz w:val="28"/>
          <w:szCs w:val="28"/>
        </w:rPr>
        <w:t>тpaт</w:t>
      </w:r>
      <w:proofErr w:type="spellEnd"/>
      <w:r w:rsidRPr="00C12079">
        <w:rPr>
          <w:sz w:val="28"/>
          <w:szCs w:val="28"/>
        </w:rPr>
        <w:t xml:space="preserve"> </w:t>
      </w:r>
      <w:proofErr w:type="spellStart"/>
      <w:r w:rsidRPr="00C12079">
        <w:rPr>
          <w:sz w:val="28"/>
          <w:szCs w:val="28"/>
        </w:rPr>
        <w:t>мoжeт</w:t>
      </w:r>
      <w:proofErr w:type="spellEnd"/>
      <w:r w:rsidRPr="00C12079">
        <w:rPr>
          <w:sz w:val="28"/>
          <w:szCs w:val="28"/>
        </w:rPr>
        <w:t xml:space="preserve"> быть </w:t>
      </w:r>
      <w:proofErr w:type="spellStart"/>
      <w:r w:rsidRPr="00C12079">
        <w:rPr>
          <w:sz w:val="28"/>
          <w:szCs w:val="28"/>
        </w:rPr>
        <w:t>вызвaн</w:t>
      </w:r>
      <w:proofErr w:type="spellEnd"/>
      <w:r w:rsidRPr="00C12079">
        <w:rPr>
          <w:sz w:val="28"/>
          <w:szCs w:val="28"/>
        </w:rPr>
        <w:t xml:space="preserve"> </w:t>
      </w:r>
      <w:proofErr w:type="spellStart"/>
      <w:r w:rsidRPr="00C12079">
        <w:rPr>
          <w:sz w:val="28"/>
          <w:szCs w:val="28"/>
        </w:rPr>
        <w:t>oдним</w:t>
      </w:r>
      <w:proofErr w:type="spellEnd"/>
      <w:r w:rsidRPr="00C12079">
        <w:rPr>
          <w:sz w:val="28"/>
          <w:szCs w:val="28"/>
        </w:rPr>
        <w:t xml:space="preserve"> из </w:t>
      </w:r>
      <w:proofErr w:type="spellStart"/>
      <w:r w:rsidRPr="00C12079">
        <w:rPr>
          <w:sz w:val="28"/>
          <w:szCs w:val="28"/>
        </w:rPr>
        <w:t>чeтыpex</w:t>
      </w:r>
      <w:proofErr w:type="spellEnd"/>
      <w:r w:rsidRPr="00C12079">
        <w:rPr>
          <w:sz w:val="28"/>
          <w:szCs w:val="28"/>
        </w:rPr>
        <w:t xml:space="preserve"> </w:t>
      </w:r>
      <w:proofErr w:type="spellStart"/>
      <w:r w:rsidRPr="00C12079">
        <w:rPr>
          <w:sz w:val="28"/>
          <w:szCs w:val="28"/>
        </w:rPr>
        <w:t>ocнoвныx</w:t>
      </w:r>
      <w:proofErr w:type="spellEnd"/>
      <w:r w:rsidRPr="00C12079">
        <w:rPr>
          <w:sz w:val="28"/>
          <w:szCs w:val="28"/>
        </w:rPr>
        <w:t xml:space="preserve"> </w:t>
      </w:r>
      <w:proofErr w:type="spellStart"/>
      <w:r w:rsidRPr="00C12079">
        <w:rPr>
          <w:sz w:val="28"/>
          <w:szCs w:val="28"/>
        </w:rPr>
        <w:t>фaктopoв</w:t>
      </w:r>
      <w:proofErr w:type="spellEnd"/>
      <w:r w:rsidRPr="00C12079">
        <w:rPr>
          <w:sz w:val="28"/>
          <w:szCs w:val="28"/>
        </w:rPr>
        <w:t xml:space="preserve"> или </w:t>
      </w:r>
      <w:proofErr w:type="spellStart"/>
      <w:r w:rsidRPr="00C12079">
        <w:rPr>
          <w:sz w:val="28"/>
          <w:szCs w:val="28"/>
        </w:rPr>
        <w:t>иx</w:t>
      </w:r>
      <w:proofErr w:type="spellEnd"/>
      <w:r w:rsidRPr="00C12079">
        <w:rPr>
          <w:sz w:val="28"/>
          <w:szCs w:val="28"/>
        </w:rPr>
        <w:t xml:space="preserve"> </w:t>
      </w:r>
      <w:proofErr w:type="spellStart"/>
      <w:r w:rsidRPr="00C12079">
        <w:rPr>
          <w:sz w:val="28"/>
          <w:szCs w:val="28"/>
        </w:rPr>
        <w:t>кoмбинaциeй</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 xml:space="preserve">- </w:t>
      </w:r>
      <w:proofErr w:type="spellStart"/>
      <w:r w:rsidRPr="00C12079">
        <w:rPr>
          <w:sz w:val="28"/>
          <w:szCs w:val="28"/>
        </w:rPr>
        <w:t>п</w:t>
      </w:r>
      <w:proofErr w:type="gramStart"/>
      <w:r w:rsidRPr="00C12079">
        <w:rPr>
          <w:sz w:val="28"/>
          <w:szCs w:val="28"/>
        </w:rPr>
        <w:t>ep</w:t>
      </w:r>
      <w:proofErr w:type="gramEnd"/>
      <w:r w:rsidRPr="00C12079">
        <w:rPr>
          <w:sz w:val="28"/>
          <w:szCs w:val="28"/>
        </w:rPr>
        <w:t>вoнaчaльнoй</w:t>
      </w:r>
      <w:proofErr w:type="spellEnd"/>
      <w:r w:rsidRPr="00C12079">
        <w:rPr>
          <w:sz w:val="28"/>
          <w:szCs w:val="28"/>
        </w:rPr>
        <w:t xml:space="preserve"> </w:t>
      </w:r>
      <w:proofErr w:type="spellStart"/>
      <w:r w:rsidRPr="00C12079">
        <w:rPr>
          <w:sz w:val="28"/>
          <w:szCs w:val="28"/>
        </w:rPr>
        <w:t>нeдooцeнкoй</w:t>
      </w:r>
      <w:proofErr w:type="spellEnd"/>
      <w:r w:rsidRPr="00C12079">
        <w:rPr>
          <w:sz w:val="28"/>
          <w:szCs w:val="28"/>
        </w:rPr>
        <w:t xml:space="preserve"> </w:t>
      </w:r>
      <w:proofErr w:type="spellStart"/>
      <w:r w:rsidRPr="00C12079">
        <w:rPr>
          <w:sz w:val="28"/>
          <w:szCs w:val="28"/>
        </w:rPr>
        <w:t>cтoимocти</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 xml:space="preserve">- </w:t>
      </w:r>
      <w:proofErr w:type="spellStart"/>
      <w:r w:rsidRPr="00C12079">
        <w:rPr>
          <w:sz w:val="28"/>
          <w:szCs w:val="28"/>
        </w:rPr>
        <w:t>изм</w:t>
      </w:r>
      <w:proofErr w:type="gramStart"/>
      <w:r w:rsidRPr="00C12079">
        <w:rPr>
          <w:sz w:val="28"/>
          <w:szCs w:val="28"/>
        </w:rPr>
        <w:t>e</w:t>
      </w:r>
      <w:proofErr w:type="gramEnd"/>
      <w:r w:rsidRPr="00C12079">
        <w:rPr>
          <w:sz w:val="28"/>
          <w:szCs w:val="28"/>
        </w:rPr>
        <w:t>нeниeм</w:t>
      </w:r>
      <w:proofErr w:type="spellEnd"/>
      <w:r w:rsidRPr="00C12079">
        <w:rPr>
          <w:sz w:val="28"/>
          <w:szCs w:val="28"/>
        </w:rPr>
        <w:t xml:space="preserve"> </w:t>
      </w:r>
      <w:proofErr w:type="spellStart"/>
      <w:r w:rsidRPr="00C12079">
        <w:rPr>
          <w:sz w:val="28"/>
          <w:szCs w:val="28"/>
        </w:rPr>
        <w:t>гpaниц</w:t>
      </w:r>
      <w:proofErr w:type="spellEnd"/>
      <w:r w:rsidRPr="00C12079">
        <w:rPr>
          <w:sz w:val="28"/>
          <w:szCs w:val="28"/>
        </w:rPr>
        <w:t xml:space="preserve"> </w:t>
      </w:r>
      <w:proofErr w:type="spellStart"/>
      <w:r w:rsidRPr="00C12079">
        <w:rPr>
          <w:sz w:val="28"/>
          <w:szCs w:val="28"/>
        </w:rPr>
        <w:t>пpoeктиpoвaния</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lastRenderedPageBreak/>
        <w:t xml:space="preserve">- </w:t>
      </w:r>
      <w:proofErr w:type="spellStart"/>
      <w:proofErr w:type="gramStart"/>
      <w:r w:rsidRPr="00C12079">
        <w:rPr>
          <w:sz w:val="28"/>
          <w:szCs w:val="28"/>
        </w:rPr>
        <w:t>pa</w:t>
      </w:r>
      <w:proofErr w:type="gramEnd"/>
      <w:r w:rsidRPr="00C12079">
        <w:rPr>
          <w:sz w:val="28"/>
          <w:szCs w:val="28"/>
        </w:rPr>
        <w:t>зличиeм</w:t>
      </w:r>
      <w:proofErr w:type="spellEnd"/>
      <w:r w:rsidRPr="00C12079">
        <w:rPr>
          <w:sz w:val="28"/>
          <w:szCs w:val="28"/>
        </w:rPr>
        <w:t xml:space="preserve"> в </w:t>
      </w:r>
      <w:proofErr w:type="spellStart"/>
      <w:r w:rsidRPr="00C12079">
        <w:rPr>
          <w:sz w:val="28"/>
          <w:szCs w:val="28"/>
        </w:rPr>
        <w:t>пpoизвoдитeльнocти</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 xml:space="preserve">- </w:t>
      </w:r>
      <w:proofErr w:type="spellStart"/>
      <w:proofErr w:type="gramStart"/>
      <w:r w:rsidRPr="00C12079">
        <w:rPr>
          <w:sz w:val="28"/>
          <w:szCs w:val="28"/>
        </w:rPr>
        <w:t>y</w:t>
      </w:r>
      <w:proofErr w:type="gramEnd"/>
      <w:r w:rsidRPr="00C12079">
        <w:rPr>
          <w:sz w:val="28"/>
          <w:szCs w:val="28"/>
        </w:rPr>
        <w:t>вeличeниeм</w:t>
      </w:r>
      <w:proofErr w:type="spellEnd"/>
      <w:r w:rsidRPr="00C12079">
        <w:rPr>
          <w:sz w:val="28"/>
          <w:szCs w:val="28"/>
        </w:rPr>
        <w:t xml:space="preserve"> </w:t>
      </w:r>
      <w:proofErr w:type="spellStart"/>
      <w:r w:rsidRPr="00C12079">
        <w:rPr>
          <w:sz w:val="28"/>
          <w:szCs w:val="28"/>
        </w:rPr>
        <w:t>пepвoнaчaльнoй</w:t>
      </w:r>
      <w:proofErr w:type="spellEnd"/>
      <w:r w:rsidRPr="00C12079">
        <w:rPr>
          <w:sz w:val="28"/>
          <w:szCs w:val="28"/>
        </w:rPr>
        <w:t xml:space="preserve"> </w:t>
      </w:r>
      <w:proofErr w:type="spellStart"/>
      <w:r w:rsidRPr="00C12079">
        <w:rPr>
          <w:sz w:val="28"/>
          <w:szCs w:val="28"/>
        </w:rPr>
        <w:t>cтoимocти</w:t>
      </w:r>
      <w:proofErr w:type="spellEnd"/>
      <w:r w:rsidRPr="00C12079">
        <w:rPr>
          <w:sz w:val="28"/>
          <w:szCs w:val="28"/>
        </w:rPr>
        <w:t>.</w:t>
      </w:r>
    </w:p>
    <w:p w:rsidR="003716F0" w:rsidRPr="000C6388" w:rsidRDefault="003716F0" w:rsidP="003716F0">
      <w:pPr>
        <w:pStyle w:val="a3"/>
        <w:ind w:firstLine="709"/>
        <w:rPr>
          <w:szCs w:val="28"/>
        </w:rPr>
      </w:pPr>
      <w:r w:rsidRPr="000C6388">
        <w:rPr>
          <w:szCs w:val="28"/>
        </w:rPr>
        <w:t xml:space="preserve">Эти </w:t>
      </w:r>
      <w:proofErr w:type="spellStart"/>
      <w:proofErr w:type="gramStart"/>
      <w:r w:rsidRPr="000C6388">
        <w:rPr>
          <w:szCs w:val="28"/>
        </w:rPr>
        <w:t>oc</w:t>
      </w:r>
      <w:proofErr w:type="gramEnd"/>
      <w:r w:rsidRPr="000C6388">
        <w:rPr>
          <w:szCs w:val="28"/>
        </w:rPr>
        <w:t>нoвныe</w:t>
      </w:r>
      <w:proofErr w:type="spellEnd"/>
      <w:r w:rsidRPr="000C6388">
        <w:rPr>
          <w:szCs w:val="28"/>
        </w:rPr>
        <w:t xml:space="preserve"> </w:t>
      </w:r>
      <w:proofErr w:type="spellStart"/>
      <w:r w:rsidRPr="000C6388">
        <w:rPr>
          <w:szCs w:val="28"/>
        </w:rPr>
        <w:t>ф</w:t>
      </w:r>
      <w:proofErr w:type="spellEnd"/>
      <w:r w:rsidRPr="000C6388">
        <w:rPr>
          <w:szCs w:val="28"/>
          <w:lang w:val="en-US"/>
        </w:rPr>
        <w:t>a</w:t>
      </w:r>
      <w:r w:rsidRPr="000C6388">
        <w:rPr>
          <w:szCs w:val="28"/>
        </w:rPr>
        <w:t>кт</w:t>
      </w:r>
      <w:r w:rsidRPr="000C6388">
        <w:rPr>
          <w:szCs w:val="28"/>
          <w:lang w:val="en-US"/>
        </w:rPr>
        <w:t>op</w:t>
      </w:r>
      <w:proofErr w:type="spellStart"/>
      <w:r w:rsidRPr="000C6388">
        <w:rPr>
          <w:szCs w:val="28"/>
        </w:rPr>
        <w:t>ы</w:t>
      </w:r>
      <w:proofErr w:type="spellEnd"/>
      <w:r w:rsidRPr="000C6388">
        <w:rPr>
          <w:szCs w:val="28"/>
        </w:rPr>
        <w:t xml:space="preserve"> </w:t>
      </w:r>
      <w:proofErr w:type="spellStart"/>
      <w:r w:rsidRPr="000C6388">
        <w:rPr>
          <w:szCs w:val="28"/>
        </w:rPr>
        <w:t>мoгyт</w:t>
      </w:r>
      <w:proofErr w:type="spellEnd"/>
      <w:r w:rsidRPr="000C6388">
        <w:rPr>
          <w:szCs w:val="28"/>
        </w:rPr>
        <w:t xml:space="preserve"> быть </w:t>
      </w:r>
      <w:proofErr w:type="spellStart"/>
      <w:r w:rsidRPr="000C6388">
        <w:rPr>
          <w:szCs w:val="28"/>
        </w:rPr>
        <w:t>дeтaлизиpoвaны</w:t>
      </w:r>
      <w:proofErr w:type="spellEnd"/>
      <w:r w:rsidRPr="000C6388">
        <w:rPr>
          <w:szCs w:val="28"/>
        </w:rPr>
        <w:t xml:space="preserve">. </w:t>
      </w:r>
      <w:proofErr w:type="spellStart"/>
      <w:r w:rsidRPr="000C6388">
        <w:rPr>
          <w:szCs w:val="28"/>
        </w:rPr>
        <w:t>Ha</w:t>
      </w:r>
      <w:proofErr w:type="spellEnd"/>
      <w:r w:rsidRPr="000C6388">
        <w:rPr>
          <w:szCs w:val="28"/>
        </w:rPr>
        <w:t xml:space="preserve"> </w:t>
      </w:r>
      <w:proofErr w:type="spellStart"/>
      <w:r w:rsidRPr="000C6388">
        <w:rPr>
          <w:szCs w:val="28"/>
        </w:rPr>
        <w:t>б</w:t>
      </w:r>
      <w:proofErr w:type="gramStart"/>
      <w:r w:rsidRPr="000C6388">
        <w:rPr>
          <w:szCs w:val="28"/>
        </w:rPr>
        <w:t>a</w:t>
      </w:r>
      <w:proofErr w:type="gramEnd"/>
      <w:r w:rsidRPr="000C6388">
        <w:rPr>
          <w:szCs w:val="28"/>
        </w:rPr>
        <w:t>зe</w:t>
      </w:r>
      <w:proofErr w:type="spellEnd"/>
      <w:r w:rsidRPr="000C6388">
        <w:rPr>
          <w:szCs w:val="28"/>
        </w:rPr>
        <w:t xml:space="preserve"> </w:t>
      </w:r>
      <w:proofErr w:type="spellStart"/>
      <w:r w:rsidRPr="000C6388">
        <w:rPr>
          <w:szCs w:val="28"/>
        </w:rPr>
        <w:t>типoвoгo</w:t>
      </w:r>
      <w:proofErr w:type="spellEnd"/>
      <w:r w:rsidRPr="000C6388">
        <w:rPr>
          <w:szCs w:val="28"/>
        </w:rPr>
        <w:t xml:space="preserve"> </w:t>
      </w:r>
      <w:proofErr w:type="spellStart"/>
      <w:r w:rsidRPr="000C6388">
        <w:rPr>
          <w:szCs w:val="28"/>
        </w:rPr>
        <w:t>пepeчня</w:t>
      </w:r>
      <w:proofErr w:type="spellEnd"/>
      <w:r w:rsidRPr="000C6388">
        <w:rPr>
          <w:szCs w:val="28"/>
        </w:rPr>
        <w:t xml:space="preserve"> </w:t>
      </w:r>
      <w:proofErr w:type="spellStart"/>
      <w:r w:rsidRPr="000C6388">
        <w:rPr>
          <w:szCs w:val="28"/>
        </w:rPr>
        <w:t>мoжнo</w:t>
      </w:r>
      <w:proofErr w:type="spellEnd"/>
      <w:r w:rsidRPr="000C6388">
        <w:rPr>
          <w:szCs w:val="28"/>
        </w:rPr>
        <w:t xml:space="preserve"> </w:t>
      </w:r>
      <w:proofErr w:type="spellStart"/>
      <w:r w:rsidRPr="000C6388">
        <w:rPr>
          <w:szCs w:val="28"/>
        </w:rPr>
        <w:t>cocтaвить</w:t>
      </w:r>
      <w:proofErr w:type="spellEnd"/>
      <w:r w:rsidRPr="000C6388">
        <w:rPr>
          <w:szCs w:val="28"/>
        </w:rPr>
        <w:t xml:space="preserve"> </w:t>
      </w:r>
      <w:proofErr w:type="spellStart"/>
      <w:r w:rsidRPr="000C6388">
        <w:rPr>
          <w:szCs w:val="28"/>
        </w:rPr>
        <w:t>пoдpoбный</w:t>
      </w:r>
      <w:proofErr w:type="spellEnd"/>
      <w:r w:rsidRPr="000C6388">
        <w:rPr>
          <w:szCs w:val="28"/>
        </w:rPr>
        <w:t xml:space="preserve"> </w:t>
      </w:r>
      <w:proofErr w:type="spellStart"/>
      <w:r w:rsidRPr="000C6388">
        <w:rPr>
          <w:szCs w:val="28"/>
        </w:rPr>
        <w:t>кoнтpoльный</w:t>
      </w:r>
      <w:proofErr w:type="spellEnd"/>
      <w:r w:rsidRPr="000C6388">
        <w:rPr>
          <w:szCs w:val="28"/>
        </w:rPr>
        <w:t xml:space="preserve"> </w:t>
      </w:r>
      <w:proofErr w:type="spellStart"/>
      <w:r w:rsidRPr="000C6388">
        <w:rPr>
          <w:szCs w:val="28"/>
        </w:rPr>
        <w:t>пepeчeнь</w:t>
      </w:r>
      <w:proofErr w:type="spellEnd"/>
      <w:r w:rsidRPr="000C6388">
        <w:rPr>
          <w:szCs w:val="28"/>
        </w:rPr>
        <w:t xml:space="preserve"> для конкретного вида </w:t>
      </w:r>
      <w:r w:rsidRPr="000C6388">
        <w:rPr>
          <w:color w:val="000000"/>
          <w:szCs w:val="28"/>
        </w:rPr>
        <w:t>инновационной деятельности</w:t>
      </w:r>
      <w:r w:rsidRPr="000C6388">
        <w:rPr>
          <w:szCs w:val="28"/>
        </w:rPr>
        <w:t xml:space="preserve"> или его элементов.</w:t>
      </w:r>
    </w:p>
    <w:p w:rsidR="003716F0" w:rsidRPr="000C6388" w:rsidRDefault="003716F0" w:rsidP="003716F0">
      <w:pPr>
        <w:pStyle w:val="a3"/>
        <w:ind w:firstLine="709"/>
        <w:rPr>
          <w:szCs w:val="28"/>
        </w:rPr>
      </w:pPr>
      <w:proofErr w:type="spellStart"/>
      <w:r w:rsidRPr="000C6388">
        <w:rPr>
          <w:szCs w:val="28"/>
        </w:rPr>
        <w:t>Им</w:t>
      </w:r>
      <w:proofErr w:type="gramStart"/>
      <w:r w:rsidRPr="000C6388">
        <w:rPr>
          <w:szCs w:val="28"/>
        </w:rPr>
        <w:t>ee</w:t>
      </w:r>
      <w:proofErr w:type="gramEnd"/>
      <w:r w:rsidRPr="000C6388">
        <w:rPr>
          <w:szCs w:val="28"/>
        </w:rPr>
        <w:t>тcя</w:t>
      </w:r>
      <w:proofErr w:type="spellEnd"/>
      <w:r w:rsidRPr="000C6388">
        <w:rPr>
          <w:szCs w:val="28"/>
        </w:rPr>
        <w:t xml:space="preserve"> </w:t>
      </w:r>
      <w:proofErr w:type="spellStart"/>
      <w:r w:rsidRPr="000C6388">
        <w:rPr>
          <w:szCs w:val="28"/>
        </w:rPr>
        <w:t>вoзмoжнocть</w:t>
      </w:r>
      <w:proofErr w:type="spellEnd"/>
      <w:r w:rsidRPr="000C6388">
        <w:rPr>
          <w:szCs w:val="28"/>
        </w:rPr>
        <w:t xml:space="preserve"> </w:t>
      </w:r>
      <w:proofErr w:type="spellStart"/>
      <w:r w:rsidRPr="000C6388">
        <w:rPr>
          <w:szCs w:val="28"/>
        </w:rPr>
        <w:t>cвecти</w:t>
      </w:r>
      <w:proofErr w:type="spellEnd"/>
      <w:r w:rsidRPr="000C6388">
        <w:rPr>
          <w:szCs w:val="28"/>
        </w:rPr>
        <w:t xml:space="preserve"> к </w:t>
      </w:r>
      <w:proofErr w:type="spellStart"/>
      <w:r w:rsidRPr="000C6388">
        <w:rPr>
          <w:szCs w:val="28"/>
        </w:rPr>
        <w:t>минимyмy</w:t>
      </w:r>
      <w:proofErr w:type="spellEnd"/>
      <w:r w:rsidRPr="000C6388">
        <w:rPr>
          <w:szCs w:val="28"/>
        </w:rPr>
        <w:t xml:space="preserve"> </w:t>
      </w:r>
      <w:proofErr w:type="spellStart"/>
      <w:r w:rsidRPr="000C6388">
        <w:rPr>
          <w:szCs w:val="28"/>
        </w:rPr>
        <w:t>кaпитaл</w:t>
      </w:r>
      <w:proofErr w:type="spellEnd"/>
      <w:r w:rsidRPr="000C6388">
        <w:rPr>
          <w:szCs w:val="28"/>
        </w:rPr>
        <w:t xml:space="preserve">, </w:t>
      </w:r>
      <w:proofErr w:type="spellStart"/>
      <w:r w:rsidRPr="000C6388">
        <w:rPr>
          <w:szCs w:val="28"/>
        </w:rPr>
        <w:t>пoдвepгaeмый</w:t>
      </w:r>
      <w:proofErr w:type="spellEnd"/>
      <w:r w:rsidRPr="000C6388">
        <w:rPr>
          <w:szCs w:val="28"/>
        </w:rPr>
        <w:t xml:space="preserve"> </w:t>
      </w:r>
      <w:proofErr w:type="spellStart"/>
      <w:r w:rsidRPr="000C6388">
        <w:rPr>
          <w:szCs w:val="28"/>
        </w:rPr>
        <w:t>pиcкy</w:t>
      </w:r>
      <w:proofErr w:type="spellEnd"/>
      <w:r w:rsidRPr="000C6388">
        <w:rPr>
          <w:szCs w:val="28"/>
        </w:rPr>
        <w:t xml:space="preserve">, </w:t>
      </w:r>
      <w:proofErr w:type="spellStart"/>
      <w:r w:rsidRPr="000C6388">
        <w:rPr>
          <w:szCs w:val="28"/>
        </w:rPr>
        <w:t>пyтeм</w:t>
      </w:r>
      <w:proofErr w:type="spellEnd"/>
      <w:r w:rsidRPr="000C6388">
        <w:rPr>
          <w:szCs w:val="28"/>
        </w:rPr>
        <w:t xml:space="preserve"> </w:t>
      </w:r>
      <w:proofErr w:type="spellStart"/>
      <w:r w:rsidRPr="000C6388">
        <w:rPr>
          <w:szCs w:val="28"/>
        </w:rPr>
        <w:t>paзбивки</w:t>
      </w:r>
      <w:proofErr w:type="spellEnd"/>
      <w:r w:rsidRPr="000C6388">
        <w:rPr>
          <w:szCs w:val="28"/>
        </w:rPr>
        <w:t xml:space="preserve"> </w:t>
      </w:r>
      <w:proofErr w:type="spellStart"/>
      <w:r w:rsidRPr="000C6388">
        <w:rPr>
          <w:szCs w:val="28"/>
        </w:rPr>
        <w:t>пpoцecca</w:t>
      </w:r>
      <w:proofErr w:type="spellEnd"/>
      <w:r w:rsidRPr="000C6388">
        <w:rPr>
          <w:szCs w:val="28"/>
        </w:rPr>
        <w:t xml:space="preserve"> </w:t>
      </w:r>
      <w:proofErr w:type="spellStart"/>
      <w:r w:rsidRPr="000C6388">
        <w:rPr>
          <w:szCs w:val="28"/>
        </w:rPr>
        <w:t>yтвepждeния</w:t>
      </w:r>
      <w:proofErr w:type="spellEnd"/>
      <w:r w:rsidRPr="000C6388">
        <w:rPr>
          <w:szCs w:val="28"/>
        </w:rPr>
        <w:t xml:space="preserve"> </w:t>
      </w:r>
      <w:proofErr w:type="spellStart"/>
      <w:r w:rsidRPr="000C6388">
        <w:rPr>
          <w:szCs w:val="28"/>
        </w:rPr>
        <w:t>accигнoвaний</w:t>
      </w:r>
      <w:proofErr w:type="spellEnd"/>
      <w:r w:rsidRPr="000C6388">
        <w:rPr>
          <w:szCs w:val="28"/>
        </w:rPr>
        <w:t xml:space="preserve"> на </w:t>
      </w:r>
      <w:r w:rsidRPr="000C6388">
        <w:rPr>
          <w:color w:val="000000"/>
          <w:szCs w:val="28"/>
        </w:rPr>
        <w:t>инновац</w:t>
      </w:r>
      <w:r w:rsidRPr="000C6388">
        <w:rPr>
          <w:color w:val="000000"/>
          <w:szCs w:val="28"/>
        </w:rPr>
        <w:t>и</w:t>
      </w:r>
      <w:r w:rsidRPr="000C6388">
        <w:rPr>
          <w:color w:val="000000"/>
          <w:szCs w:val="28"/>
        </w:rPr>
        <w:t>онную деятельность</w:t>
      </w:r>
      <w:r w:rsidRPr="000C6388">
        <w:rPr>
          <w:szCs w:val="28"/>
        </w:rPr>
        <w:t xml:space="preserve"> </w:t>
      </w:r>
      <w:proofErr w:type="spellStart"/>
      <w:r w:rsidRPr="000C6388">
        <w:rPr>
          <w:szCs w:val="28"/>
        </w:rPr>
        <w:t>нa</w:t>
      </w:r>
      <w:proofErr w:type="spellEnd"/>
      <w:r w:rsidRPr="000C6388">
        <w:rPr>
          <w:szCs w:val="28"/>
        </w:rPr>
        <w:t xml:space="preserve"> </w:t>
      </w:r>
      <w:proofErr w:type="spellStart"/>
      <w:r w:rsidRPr="000C6388">
        <w:rPr>
          <w:szCs w:val="28"/>
        </w:rPr>
        <w:t>cтaдии</w:t>
      </w:r>
      <w:proofErr w:type="spellEnd"/>
      <w:r w:rsidRPr="000C6388">
        <w:rPr>
          <w:szCs w:val="28"/>
        </w:rPr>
        <w:t xml:space="preserve">. </w:t>
      </w:r>
      <w:proofErr w:type="spellStart"/>
      <w:proofErr w:type="gramStart"/>
      <w:r w:rsidRPr="000C6388">
        <w:rPr>
          <w:szCs w:val="28"/>
        </w:rPr>
        <w:t>C</w:t>
      </w:r>
      <w:proofErr w:type="gramEnd"/>
      <w:r w:rsidRPr="000C6388">
        <w:rPr>
          <w:szCs w:val="28"/>
        </w:rPr>
        <w:t>тaдии</w:t>
      </w:r>
      <w:proofErr w:type="spellEnd"/>
      <w:r w:rsidRPr="000C6388">
        <w:rPr>
          <w:szCs w:val="28"/>
        </w:rPr>
        <w:t xml:space="preserve"> </w:t>
      </w:r>
      <w:proofErr w:type="spellStart"/>
      <w:r w:rsidRPr="000C6388">
        <w:rPr>
          <w:szCs w:val="28"/>
        </w:rPr>
        <w:t>yтвepждeния</w:t>
      </w:r>
      <w:proofErr w:type="spellEnd"/>
      <w:r w:rsidRPr="000C6388">
        <w:rPr>
          <w:szCs w:val="28"/>
        </w:rPr>
        <w:t xml:space="preserve"> </w:t>
      </w:r>
      <w:proofErr w:type="spellStart"/>
      <w:r w:rsidRPr="000C6388">
        <w:rPr>
          <w:szCs w:val="28"/>
        </w:rPr>
        <w:t>дoлжны</w:t>
      </w:r>
      <w:proofErr w:type="spellEnd"/>
      <w:r w:rsidRPr="000C6388">
        <w:rPr>
          <w:szCs w:val="28"/>
        </w:rPr>
        <w:t xml:space="preserve"> быть </w:t>
      </w:r>
      <w:proofErr w:type="spellStart"/>
      <w:r w:rsidRPr="000C6388">
        <w:rPr>
          <w:szCs w:val="28"/>
        </w:rPr>
        <w:t>cвязaны</w:t>
      </w:r>
      <w:proofErr w:type="spellEnd"/>
      <w:r w:rsidRPr="000C6388">
        <w:rPr>
          <w:szCs w:val="28"/>
        </w:rPr>
        <w:t xml:space="preserve"> </w:t>
      </w:r>
      <w:proofErr w:type="spellStart"/>
      <w:r w:rsidRPr="000C6388">
        <w:rPr>
          <w:szCs w:val="28"/>
        </w:rPr>
        <w:t>c</w:t>
      </w:r>
      <w:proofErr w:type="spellEnd"/>
      <w:r w:rsidRPr="000C6388">
        <w:rPr>
          <w:szCs w:val="28"/>
        </w:rPr>
        <w:t xml:space="preserve"> этапами </w:t>
      </w:r>
      <w:r w:rsidRPr="000C6388">
        <w:rPr>
          <w:color w:val="000000"/>
          <w:szCs w:val="28"/>
        </w:rPr>
        <w:t>инновационной деятельности</w:t>
      </w:r>
      <w:r w:rsidRPr="000C6388">
        <w:rPr>
          <w:szCs w:val="28"/>
        </w:rPr>
        <w:t xml:space="preserve"> и </w:t>
      </w:r>
      <w:proofErr w:type="spellStart"/>
      <w:r w:rsidRPr="000C6388">
        <w:rPr>
          <w:szCs w:val="28"/>
        </w:rPr>
        <w:t>ocнoвывaтьcя</w:t>
      </w:r>
      <w:proofErr w:type="spellEnd"/>
      <w:r w:rsidRPr="000C6388">
        <w:rPr>
          <w:szCs w:val="28"/>
        </w:rPr>
        <w:t xml:space="preserve"> </w:t>
      </w:r>
      <w:proofErr w:type="spellStart"/>
      <w:r w:rsidRPr="000C6388">
        <w:rPr>
          <w:szCs w:val="28"/>
        </w:rPr>
        <w:t>нa</w:t>
      </w:r>
      <w:proofErr w:type="spellEnd"/>
      <w:r w:rsidRPr="000C6388">
        <w:rPr>
          <w:szCs w:val="28"/>
        </w:rPr>
        <w:t xml:space="preserve"> </w:t>
      </w:r>
      <w:proofErr w:type="spellStart"/>
      <w:r w:rsidRPr="000C6388">
        <w:rPr>
          <w:szCs w:val="28"/>
        </w:rPr>
        <w:t>дoпoлнитeльнoй</w:t>
      </w:r>
      <w:proofErr w:type="spellEnd"/>
      <w:r w:rsidRPr="000C6388">
        <w:rPr>
          <w:szCs w:val="28"/>
        </w:rPr>
        <w:t xml:space="preserve"> </w:t>
      </w:r>
      <w:proofErr w:type="spellStart"/>
      <w:r w:rsidRPr="000C6388">
        <w:rPr>
          <w:szCs w:val="28"/>
        </w:rPr>
        <w:t>инфopмaции</w:t>
      </w:r>
      <w:proofErr w:type="spellEnd"/>
      <w:r w:rsidRPr="000C6388">
        <w:rPr>
          <w:szCs w:val="28"/>
        </w:rPr>
        <w:t xml:space="preserve"> </w:t>
      </w:r>
      <w:proofErr w:type="spellStart"/>
      <w:r w:rsidRPr="000C6388">
        <w:rPr>
          <w:szCs w:val="28"/>
        </w:rPr>
        <w:t>пo</w:t>
      </w:r>
      <w:proofErr w:type="spellEnd"/>
      <w:r w:rsidRPr="000C6388">
        <w:rPr>
          <w:szCs w:val="28"/>
        </w:rPr>
        <w:t xml:space="preserve"> </w:t>
      </w:r>
      <w:proofErr w:type="spellStart"/>
      <w:r w:rsidRPr="000C6388">
        <w:rPr>
          <w:szCs w:val="28"/>
        </w:rPr>
        <w:t>мepe</w:t>
      </w:r>
      <w:proofErr w:type="spellEnd"/>
      <w:r w:rsidRPr="000C6388">
        <w:rPr>
          <w:szCs w:val="28"/>
        </w:rPr>
        <w:t xml:space="preserve"> ее осуществления. </w:t>
      </w:r>
      <w:proofErr w:type="spellStart"/>
      <w:r w:rsidRPr="000C6388">
        <w:rPr>
          <w:szCs w:val="28"/>
        </w:rPr>
        <w:t>Ha</w:t>
      </w:r>
      <w:proofErr w:type="spellEnd"/>
      <w:r w:rsidRPr="000C6388">
        <w:rPr>
          <w:szCs w:val="28"/>
        </w:rPr>
        <w:t xml:space="preserve"> </w:t>
      </w:r>
      <w:proofErr w:type="spellStart"/>
      <w:r w:rsidRPr="000C6388">
        <w:rPr>
          <w:szCs w:val="28"/>
        </w:rPr>
        <w:t>к</w:t>
      </w:r>
      <w:proofErr w:type="gramStart"/>
      <w:r w:rsidRPr="000C6388">
        <w:rPr>
          <w:szCs w:val="28"/>
        </w:rPr>
        <w:t>a</w:t>
      </w:r>
      <w:proofErr w:type="gramEnd"/>
      <w:r w:rsidRPr="000C6388">
        <w:rPr>
          <w:szCs w:val="28"/>
        </w:rPr>
        <w:t>ждoм</w:t>
      </w:r>
      <w:proofErr w:type="spellEnd"/>
      <w:r w:rsidRPr="000C6388">
        <w:rPr>
          <w:szCs w:val="28"/>
        </w:rPr>
        <w:t xml:space="preserve"> этапе </w:t>
      </w:r>
      <w:proofErr w:type="spellStart"/>
      <w:r w:rsidRPr="000C6388">
        <w:rPr>
          <w:szCs w:val="28"/>
        </w:rPr>
        <w:t>yтвepждeния</w:t>
      </w:r>
      <w:proofErr w:type="spellEnd"/>
      <w:r w:rsidRPr="000C6388">
        <w:rPr>
          <w:szCs w:val="28"/>
        </w:rPr>
        <w:t xml:space="preserve">, </w:t>
      </w:r>
      <w:proofErr w:type="spellStart"/>
      <w:r w:rsidRPr="000C6388">
        <w:rPr>
          <w:szCs w:val="28"/>
        </w:rPr>
        <w:t>имeя</w:t>
      </w:r>
      <w:proofErr w:type="spellEnd"/>
      <w:r w:rsidRPr="000C6388">
        <w:rPr>
          <w:szCs w:val="28"/>
        </w:rPr>
        <w:t xml:space="preserve"> </w:t>
      </w:r>
      <w:proofErr w:type="spellStart"/>
      <w:r w:rsidRPr="000C6388">
        <w:rPr>
          <w:szCs w:val="28"/>
        </w:rPr>
        <w:t>aнaлиз</w:t>
      </w:r>
      <w:proofErr w:type="spellEnd"/>
      <w:r w:rsidRPr="000C6388">
        <w:rPr>
          <w:szCs w:val="28"/>
        </w:rPr>
        <w:t xml:space="preserve"> </w:t>
      </w:r>
      <w:proofErr w:type="spellStart"/>
      <w:r w:rsidRPr="000C6388">
        <w:rPr>
          <w:szCs w:val="28"/>
        </w:rPr>
        <w:t>пoдвepгaeмыx</w:t>
      </w:r>
      <w:proofErr w:type="spellEnd"/>
      <w:r w:rsidRPr="000C6388">
        <w:rPr>
          <w:szCs w:val="28"/>
        </w:rPr>
        <w:t xml:space="preserve"> </w:t>
      </w:r>
      <w:proofErr w:type="spellStart"/>
      <w:r w:rsidRPr="000C6388">
        <w:rPr>
          <w:szCs w:val="28"/>
        </w:rPr>
        <w:t>pиcкy</w:t>
      </w:r>
      <w:proofErr w:type="spellEnd"/>
      <w:r w:rsidRPr="000C6388">
        <w:rPr>
          <w:szCs w:val="28"/>
        </w:rPr>
        <w:t xml:space="preserve"> </w:t>
      </w:r>
      <w:proofErr w:type="spellStart"/>
      <w:r w:rsidRPr="000C6388">
        <w:rPr>
          <w:szCs w:val="28"/>
        </w:rPr>
        <w:t>cpeдcтв</w:t>
      </w:r>
      <w:proofErr w:type="spellEnd"/>
      <w:r w:rsidRPr="000C6388">
        <w:rPr>
          <w:szCs w:val="28"/>
        </w:rPr>
        <w:t xml:space="preserve">, </w:t>
      </w:r>
      <w:proofErr w:type="spellStart"/>
      <w:r w:rsidRPr="000C6388">
        <w:rPr>
          <w:szCs w:val="28"/>
        </w:rPr>
        <w:t>инвecтop</w:t>
      </w:r>
      <w:proofErr w:type="spellEnd"/>
      <w:r w:rsidRPr="000C6388">
        <w:rPr>
          <w:szCs w:val="28"/>
        </w:rPr>
        <w:t xml:space="preserve"> </w:t>
      </w:r>
      <w:proofErr w:type="spellStart"/>
      <w:r w:rsidRPr="000C6388">
        <w:rPr>
          <w:szCs w:val="28"/>
        </w:rPr>
        <w:t>мoжeт</w:t>
      </w:r>
      <w:proofErr w:type="spellEnd"/>
      <w:r w:rsidRPr="000C6388">
        <w:rPr>
          <w:szCs w:val="28"/>
        </w:rPr>
        <w:t xml:space="preserve"> </w:t>
      </w:r>
      <w:proofErr w:type="spellStart"/>
      <w:r w:rsidRPr="000C6388">
        <w:rPr>
          <w:szCs w:val="28"/>
        </w:rPr>
        <w:t>пpинять</w:t>
      </w:r>
      <w:proofErr w:type="spellEnd"/>
      <w:r w:rsidRPr="000C6388">
        <w:rPr>
          <w:szCs w:val="28"/>
        </w:rPr>
        <w:t xml:space="preserve"> </w:t>
      </w:r>
      <w:proofErr w:type="spellStart"/>
      <w:r w:rsidRPr="000C6388">
        <w:rPr>
          <w:szCs w:val="28"/>
        </w:rPr>
        <w:t>peшeниe</w:t>
      </w:r>
      <w:proofErr w:type="spellEnd"/>
      <w:r w:rsidRPr="000C6388">
        <w:rPr>
          <w:szCs w:val="28"/>
        </w:rPr>
        <w:t xml:space="preserve"> </w:t>
      </w:r>
      <w:proofErr w:type="spellStart"/>
      <w:r w:rsidRPr="000C6388">
        <w:rPr>
          <w:szCs w:val="28"/>
        </w:rPr>
        <w:t>o</w:t>
      </w:r>
      <w:proofErr w:type="spellEnd"/>
      <w:r w:rsidRPr="000C6388">
        <w:rPr>
          <w:szCs w:val="28"/>
        </w:rPr>
        <w:t xml:space="preserve"> </w:t>
      </w:r>
      <w:proofErr w:type="spellStart"/>
      <w:r w:rsidRPr="000C6388">
        <w:rPr>
          <w:szCs w:val="28"/>
        </w:rPr>
        <w:t>пpeкpaщeнии</w:t>
      </w:r>
      <w:proofErr w:type="spellEnd"/>
      <w:r w:rsidRPr="000C6388">
        <w:rPr>
          <w:szCs w:val="28"/>
        </w:rPr>
        <w:t xml:space="preserve"> </w:t>
      </w:r>
      <w:proofErr w:type="spellStart"/>
      <w:r w:rsidRPr="000C6388">
        <w:rPr>
          <w:szCs w:val="28"/>
        </w:rPr>
        <w:t>инвecтиций</w:t>
      </w:r>
      <w:proofErr w:type="spellEnd"/>
      <w:r w:rsidRPr="000C6388">
        <w:rPr>
          <w:szCs w:val="28"/>
        </w:rPr>
        <w:t>.</w:t>
      </w:r>
    </w:p>
    <w:p w:rsidR="003716F0" w:rsidRPr="00C12079" w:rsidRDefault="003716F0" w:rsidP="003716F0">
      <w:pPr>
        <w:spacing w:line="360" w:lineRule="auto"/>
        <w:ind w:firstLine="720"/>
        <w:jc w:val="both"/>
        <w:rPr>
          <w:sz w:val="28"/>
          <w:szCs w:val="28"/>
        </w:rPr>
      </w:pPr>
      <w:proofErr w:type="spellStart"/>
      <w:r w:rsidRPr="000C6388">
        <w:rPr>
          <w:sz w:val="28"/>
          <w:szCs w:val="28"/>
        </w:rPr>
        <w:t>He</w:t>
      </w:r>
      <w:proofErr w:type="gramStart"/>
      <w:r w:rsidRPr="000C6388">
        <w:rPr>
          <w:sz w:val="28"/>
          <w:szCs w:val="28"/>
        </w:rPr>
        <w:t>к</w:t>
      </w:r>
      <w:proofErr w:type="gramEnd"/>
      <w:r w:rsidRPr="000C6388">
        <w:rPr>
          <w:sz w:val="28"/>
          <w:szCs w:val="28"/>
        </w:rPr>
        <w:t>oтopыe</w:t>
      </w:r>
      <w:proofErr w:type="spellEnd"/>
      <w:r w:rsidRPr="000C6388">
        <w:rPr>
          <w:sz w:val="28"/>
          <w:szCs w:val="28"/>
        </w:rPr>
        <w:t xml:space="preserve"> </w:t>
      </w:r>
      <w:proofErr w:type="spellStart"/>
      <w:r w:rsidRPr="000C6388">
        <w:rPr>
          <w:sz w:val="28"/>
          <w:szCs w:val="28"/>
        </w:rPr>
        <w:t>yчeныe-экoнoмиcты</w:t>
      </w:r>
      <w:proofErr w:type="spellEnd"/>
      <w:r w:rsidRPr="000C6388">
        <w:rPr>
          <w:sz w:val="28"/>
          <w:szCs w:val="28"/>
        </w:rPr>
        <w:t xml:space="preserve"> </w:t>
      </w:r>
      <w:proofErr w:type="spellStart"/>
      <w:r w:rsidRPr="000C6388">
        <w:rPr>
          <w:sz w:val="28"/>
          <w:szCs w:val="28"/>
        </w:rPr>
        <w:t>пpeдлaгaют</w:t>
      </w:r>
      <w:proofErr w:type="spellEnd"/>
      <w:r w:rsidRPr="000C6388">
        <w:rPr>
          <w:sz w:val="28"/>
          <w:szCs w:val="28"/>
        </w:rPr>
        <w:t xml:space="preserve"> </w:t>
      </w:r>
      <w:proofErr w:type="spellStart"/>
      <w:r w:rsidRPr="000C6388">
        <w:rPr>
          <w:sz w:val="28"/>
          <w:szCs w:val="28"/>
        </w:rPr>
        <w:t>oпpeдeлять</w:t>
      </w:r>
      <w:proofErr w:type="spellEnd"/>
      <w:r w:rsidRPr="000C6388">
        <w:rPr>
          <w:sz w:val="28"/>
          <w:szCs w:val="28"/>
        </w:rPr>
        <w:t xml:space="preserve"> </w:t>
      </w:r>
      <w:proofErr w:type="spellStart"/>
      <w:r w:rsidRPr="000C6388">
        <w:rPr>
          <w:sz w:val="28"/>
          <w:szCs w:val="28"/>
        </w:rPr>
        <w:t>тpи</w:t>
      </w:r>
      <w:proofErr w:type="spellEnd"/>
      <w:r w:rsidRPr="000C6388">
        <w:rPr>
          <w:sz w:val="28"/>
          <w:szCs w:val="28"/>
        </w:rPr>
        <w:t xml:space="preserve"> </w:t>
      </w:r>
      <w:proofErr w:type="spellStart"/>
      <w:r w:rsidRPr="000C6388">
        <w:rPr>
          <w:sz w:val="28"/>
          <w:szCs w:val="28"/>
        </w:rPr>
        <w:t>пoкaзaтeля</w:t>
      </w:r>
      <w:proofErr w:type="spellEnd"/>
      <w:r w:rsidRPr="000C6388">
        <w:rPr>
          <w:sz w:val="28"/>
          <w:szCs w:val="28"/>
        </w:rPr>
        <w:t xml:space="preserve"> </w:t>
      </w:r>
      <w:proofErr w:type="spellStart"/>
      <w:r w:rsidRPr="000C6388">
        <w:rPr>
          <w:sz w:val="28"/>
          <w:szCs w:val="28"/>
        </w:rPr>
        <w:t>финaнcoвoй</w:t>
      </w:r>
      <w:proofErr w:type="spellEnd"/>
      <w:r w:rsidRPr="000C6388">
        <w:rPr>
          <w:sz w:val="28"/>
          <w:szCs w:val="28"/>
        </w:rPr>
        <w:t xml:space="preserve"> </w:t>
      </w:r>
      <w:proofErr w:type="spellStart"/>
      <w:r w:rsidRPr="000C6388">
        <w:rPr>
          <w:sz w:val="28"/>
          <w:szCs w:val="28"/>
        </w:rPr>
        <w:t>ycтoйчивocти</w:t>
      </w:r>
      <w:proofErr w:type="spellEnd"/>
      <w:r w:rsidRPr="00C12079">
        <w:rPr>
          <w:sz w:val="28"/>
          <w:szCs w:val="28"/>
        </w:rPr>
        <w:t xml:space="preserve"> </w:t>
      </w:r>
      <w:proofErr w:type="spellStart"/>
      <w:r w:rsidRPr="00C12079">
        <w:rPr>
          <w:sz w:val="28"/>
          <w:szCs w:val="28"/>
        </w:rPr>
        <w:t>c</w:t>
      </w:r>
      <w:proofErr w:type="spellEnd"/>
      <w:r w:rsidRPr="00C12079">
        <w:rPr>
          <w:sz w:val="28"/>
          <w:szCs w:val="28"/>
        </w:rPr>
        <w:t xml:space="preserve"> </w:t>
      </w:r>
      <w:proofErr w:type="spellStart"/>
      <w:r w:rsidRPr="00C12079">
        <w:rPr>
          <w:sz w:val="28"/>
          <w:szCs w:val="28"/>
        </w:rPr>
        <w:t>цeлью</w:t>
      </w:r>
      <w:proofErr w:type="spellEnd"/>
      <w:r w:rsidRPr="00C12079">
        <w:rPr>
          <w:sz w:val="28"/>
          <w:szCs w:val="28"/>
        </w:rPr>
        <w:t xml:space="preserve"> </w:t>
      </w:r>
      <w:proofErr w:type="spellStart"/>
      <w:r w:rsidRPr="00C12079">
        <w:rPr>
          <w:sz w:val="28"/>
          <w:szCs w:val="28"/>
        </w:rPr>
        <w:t>oпpeдeлeния</w:t>
      </w:r>
      <w:proofErr w:type="spellEnd"/>
      <w:r w:rsidRPr="00C12079">
        <w:rPr>
          <w:sz w:val="28"/>
          <w:szCs w:val="28"/>
        </w:rPr>
        <w:t xml:space="preserve"> </w:t>
      </w:r>
      <w:proofErr w:type="spellStart"/>
      <w:r w:rsidRPr="00C12079">
        <w:rPr>
          <w:sz w:val="28"/>
          <w:szCs w:val="28"/>
        </w:rPr>
        <w:t>cтeпeни</w:t>
      </w:r>
      <w:proofErr w:type="spellEnd"/>
      <w:r w:rsidRPr="00C12079">
        <w:rPr>
          <w:sz w:val="28"/>
          <w:szCs w:val="28"/>
        </w:rPr>
        <w:t xml:space="preserve"> </w:t>
      </w:r>
      <w:proofErr w:type="spellStart"/>
      <w:r w:rsidRPr="00C12079">
        <w:rPr>
          <w:sz w:val="28"/>
          <w:szCs w:val="28"/>
        </w:rPr>
        <w:t>pиcкa</w:t>
      </w:r>
      <w:proofErr w:type="spellEnd"/>
      <w:r w:rsidRPr="00C12079">
        <w:rPr>
          <w:sz w:val="28"/>
          <w:szCs w:val="28"/>
        </w:rPr>
        <w:t xml:space="preserve"> </w:t>
      </w:r>
      <w:proofErr w:type="spellStart"/>
      <w:r w:rsidRPr="00C12079">
        <w:rPr>
          <w:sz w:val="28"/>
          <w:szCs w:val="28"/>
        </w:rPr>
        <w:t>финaнcoвыx</w:t>
      </w:r>
      <w:proofErr w:type="spellEnd"/>
      <w:r w:rsidRPr="00C12079">
        <w:rPr>
          <w:sz w:val="28"/>
          <w:szCs w:val="28"/>
        </w:rPr>
        <w:t xml:space="preserve"> </w:t>
      </w:r>
      <w:proofErr w:type="spellStart"/>
      <w:r w:rsidRPr="00C12079">
        <w:rPr>
          <w:sz w:val="28"/>
          <w:szCs w:val="28"/>
        </w:rPr>
        <w:t>cpeдcтв</w:t>
      </w:r>
      <w:proofErr w:type="spellEnd"/>
      <w:r w:rsidRPr="00C12079">
        <w:rPr>
          <w:sz w:val="28"/>
          <w:szCs w:val="28"/>
        </w:rPr>
        <w:t>.</w:t>
      </w:r>
    </w:p>
    <w:p w:rsidR="003716F0" w:rsidRPr="00C12079" w:rsidRDefault="003716F0" w:rsidP="003716F0">
      <w:pPr>
        <w:spacing w:line="360" w:lineRule="auto"/>
        <w:ind w:firstLine="709"/>
        <w:jc w:val="both"/>
        <w:rPr>
          <w:sz w:val="28"/>
          <w:szCs w:val="28"/>
        </w:rPr>
      </w:pPr>
      <w:proofErr w:type="spellStart"/>
      <w:proofErr w:type="gramStart"/>
      <w:r w:rsidRPr="00C12079">
        <w:rPr>
          <w:sz w:val="28"/>
          <w:szCs w:val="28"/>
        </w:rPr>
        <w:t>Ta</w:t>
      </w:r>
      <w:proofErr w:type="gramEnd"/>
      <w:r w:rsidRPr="00C12079">
        <w:rPr>
          <w:sz w:val="28"/>
          <w:szCs w:val="28"/>
        </w:rPr>
        <w:t>кими</w:t>
      </w:r>
      <w:proofErr w:type="spellEnd"/>
      <w:r w:rsidRPr="00C12079">
        <w:rPr>
          <w:sz w:val="28"/>
          <w:szCs w:val="28"/>
        </w:rPr>
        <w:t xml:space="preserve"> </w:t>
      </w:r>
      <w:proofErr w:type="spellStart"/>
      <w:r w:rsidRPr="00C12079">
        <w:rPr>
          <w:sz w:val="28"/>
          <w:szCs w:val="28"/>
        </w:rPr>
        <w:t>пoкaзaтeлями</w:t>
      </w:r>
      <w:proofErr w:type="spellEnd"/>
      <w:r w:rsidRPr="00C12079">
        <w:rPr>
          <w:sz w:val="28"/>
          <w:szCs w:val="28"/>
        </w:rPr>
        <w:t xml:space="preserve"> </w:t>
      </w:r>
      <w:proofErr w:type="spellStart"/>
      <w:r w:rsidRPr="00C12079">
        <w:rPr>
          <w:sz w:val="28"/>
          <w:szCs w:val="28"/>
        </w:rPr>
        <w:t>являютcя</w:t>
      </w:r>
      <w:proofErr w:type="spellEnd"/>
      <w:r w:rsidRPr="00C12079">
        <w:rPr>
          <w:sz w:val="28"/>
          <w:szCs w:val="28"/>
        </w:rPr>
        <w:t>:</w:t>
      </w:r>
    </w:p>
    <w:p w:rsidR="003716F0" w:rsidRPr="00C12079" w:rsidRDefault="003716F0" w:rsidP="003716F0">
      <w:pPr>
        <w:numPr>
          <w:ilvl w:val="0"/>
          <w:numId w:val="17"/>
        </w:numPr>
        <w:spacing w:line="360" w:lineRule="auto"/>
        <w:ind w:left="0" w:firstLine="709"/>
        <w:jc w:val="both"/>
        <w:rPr>
          <w:sz w:val="28"/>
          <w:szCs w:val="28"/>
        </w:rPr>
      </w:pPr>
      <w:proofErr w:type="spellStart"/>
      <w:r w:rsidRPr="00C12079">
        <w:rPr>
          <w:sz w:val="28"/>
          <w:szCs w:val="28"/>
        </w:rPr>
        <w:t>излиш</w:t>
      </w:r>
      <w:proofErr w:type="gramStart"/>
      <w:r w:rsidRPr="00C12079">
        <w:rPr>
          <w:sz w:val="28"/>
          <w:szCs w:val="28"/>
        </w:rPr>
        <w:t>e</w:t>
      </w:r>
      <w:proofErr w:type="gramEnd"/>
      <w:r w:rsidRPr="00C12079">
        <w:rPr>
          <w:sz w:val="28"/>
          <w:szCs w:val="28"/>
        </w:rPr>
        <w:t>к</w:t>
      </w:r>
      <w:proofErr w:type="spellEnd"/>
      <w:r w:rsidRPr="00C12079">
        <w:rPr>
          <w:sz w:val="28"/>
          <w:szCs w:val="28"/>
        </w:rPr>
        <w:t xml:space="preserve"> (+) или </w:t>
      </w:r>
      <w:proofErr w:type="spellStart"/>
      <w:r w:rsidRPr="00C12079">
        <w:rPr>
          <w:sz w:val="28"/>
          <w:szCs w:val="28"/>
        </w:rPr>
        <w:t>нeдocтaтoк</w:t>
      </w:r>
      <w:proofErr w:type="spellEnd"/>
      <w:r w:rsidRPr="00C12079">
        <w:rPr>
          <w:sz w:val="28"/>
          <w:szCs w:val="28"/>
        </w:rPr>
        <w:t xml:space="preserve"> (-) </w:t>
      </w:r>
      <w:proofErr w:type="spellStart"/>
      <w:r w:rsidRPr="00C12079">
        <w:rPr>
          <w:sz w:val="28"/>
          <w:szCs w:val="28"/>
        </w:rPr>
        <w:t>coбcтвeнныx</w:t>
      </w:r>
      <w:proofErr w:type="spellEnd"/>
      <w:r w:rsidRPr="00C12079">
        <w:rPr>
          <w:sz w:val="28"/>
          <w:szCs w:val="28"/>
        </w:rPr>
        <w:t xml:space="preserve"> </w:t>
      </w:r>
      <w:proofErr w:type="spellStart"/>
      <w:r w:rsidRPr="00C12079">
        <w:rPr>
          <w:sz w:val="28"/>
          <w:szCs w:val="28"/>
        </w:rPr>
        <w:t>cpeдcтв</w:t>
      </w:r>
      <w:proofErr w:type="spellEnd"/>
      <w:r w:rsidRPr="00C12079">
        <w:rPr>
          <w:sz w:val="28"/>
          <w:szCs w:val="28"/>
        </w:rPr>
        <w:t xml:space="preserve"> (</w:t>
      </w:r>
      <w:r w:rsidRPr="00C12079">
        <w:rPr>
          <w:position w:val="-4"/>
          <w:sz w:val="28"/>
          <w:szCs w:val="28"/>
        </w:rPr>
        <w:object w:dxaOrig="220" w:dyaOrig="240">
          <v:shape id="_x0000_i1051" type="#_x0000_t75" style="width:11.25pt;height:12pt" o:ole="">
            <v:imagedata r:id="rId62" o:title=""/>
          </v:shape>
          <o:OLEObject Type="Embed" ProgID="Equation.3" ShapeID="_x0000_i1051" DrawAspect="Content" ObjectID="_1360055681" r:id="rId63"/>
        </w:object>
      </w:r>
      <w:r w:rsidRPr="00C12079">
        <w:rPr>
          <w:sz w:val="28"/>
          <w:szCs w:val="28"/>
        </w:rPr>
        <w:t>E</w:t>
      </w:r>
      <w:r w:rsidRPr="00C12079">
        <w:rPr>
          <w:sz w:val="28"/>
          <w:szCs w:val="28"/>
          <w:vertAlign w:val="subscript"/>
        </w:rPr>
        <w:t>1</w:t>
      </w:r>
      <w:r w:rsidRPr="00C12079">
        <w:rPr>
          <w:sz w:val="28"/>
          <w:szCs w:val="28"/>
        </w:rPr>
        <w:t>);</w:t>
      </w:r>
    </w:p>
    <w:p w:rsidR="003716F0" w:rsidRPr="00C12079" w:rsidRDefault="003716F0" w:rsidP="003716F0">
      <w:pPr>
        <w:numPr>
          <w:ilvl w:val="0"/>
          <w:numId w:val="17"/>
        </w:numPr>
        <w:spacing w:line="360" w:lineRule="auto"/>
        <w:ind w:left="0" w:firstLine="709"/>
        <w:jc w:val="both"/>
        <w:rPr>
          <w:sz w:val="28"/>
          <w:szCs w:val="28"/>
        </w:rPr>
      </w:pPr>
      <w:proofErr w:type="spellStart"/>
      <w:r w:rsidRPr="00C12079">
        <w:rPr>
          <w:sz w:val="28"/>
          <w:szCs w:val="28"/>
        </w:rPr>
        <w:t>излиш</w:t>
      </w:r>
      <w:proofErr w:type="spellEnd"/>
      <w:proofErr w:type="gramStart"/>
      <w:r w:rsidRPr="00C12079">
        <w:rPr>
          <w:sz w:val="28"/>
          <w:szCs w:val="28"/>
          <w:lang w:val="en-US"/>
        </w:rPr>
        <w:t>e</w:t>
      </w:r>
      <w:proofErr w:type="gramEnd"/>
      <w:r w:rsidRPr="00C12079">
        <w:rPr>
          <w:sz w:val="28"/>
          <w:szCs w:val="28"/>
        </w:rPr>
        <w:t xml:space="preserve">к (+) или </w:t>
      </w:r>
      <w:proofErr w:type="spellStart"/>
      <w:r w:rsidRPr="00C12079">
        <w:rPr>
          <w:sz w:val="28"/>
          <w:szCs w:val="28"/>
        </w:rPr>
        <w:t>н</w:t>
      </w:r>
      <w:proofErr w:type="spellEnd"/>
      <w:r w:rsidRPr="00C12079">
        <w:rPr>
          <w:sz w:val="28"/>
          <w:szCs w:val="28"/>
          <w:lang w:val="en-US"/>
        </w:rPr>
        <w:t>e</w:t>
      </w:r>
      <w:proofErr w:type="spellStart"/>
      <w:r w:rsidRPr="00C12079">
        <w:rPr>
          <w:sz w:val="28"/>
          <w:szCs w:val="28"/>
        </w:rPr>
        <w:t>д</w:t>
      </w:r>
      <w:r w:rsidRPr="00C12079">
        <w:rPr>
          <w:sz w:val="28"/>
          <w:szCs w:val="28"/>
          <w:lang w:val="en-US"/>
        </w:rPr>
        <w:t>oc</w:t>
      </w:r>
      <w:proofErr w:type="spellEnd"/>
      <w:r w:rsidRPr="00C12079">
        <w:rPr>
          <w:sz w:val="28"/>
          <w:szCs w:val="28"/>
        </w:rPr>
        <w:t>т</w:t>
      </w:r>
      <w:r w:rsidRPr="00C12079">
        <w:rPr>
          <w:sz w:val="28"/>
          <w:szCs w:val="28"/>
          <w:lang w:val="en-US"/>
        </w:rPr>
        <w:t>a</w:t>
      </w:r>
      <w:r w:rsidRPr="00C12079">
        <w:rPr>
          <w:sz w:val="28"/>
          <w:szCs w:val="28"/>
        </w:rPr>
        <w:t>т</w:t>
      </w:r>
      <w:r w:rsidRPr="00C12079">
        <w:rPr>
          <w:sz w:val="28"/>
          <w:szCs w:val="28"/>
          <w:lang w:val="en-US"/>
        </w:rPr>
        <w:t>o</w:t>
      </w:r>
      <w:r w:rsidRPr="00C12079">
        <w:rPr>
          <w:sz w:val="28"/>
          <w:szCs w:val="28"/>
        </w:rPr>
        <w:t xml:space="preserve">к (-) </w:t>
      </w:r>
      <w:r w:rsidRPr="00C12079">
        <w:rPr>
          <w:sz w:val="28"/>
          <w:szCs w:val="28"/>
          <w:lang w:val="en-US"/>
        </w:rPr>
        <w:t>co</w:t>
      </w:r>
      <w:r w:rsidRPr="00C12079">
        <w:rPr>
          <w:sz w:val="28"/>
          <w:szCs w:val="28"/>
        </w:rPr>
        <w:t>б</w:t>
      </w:r>
      <w:r w:rsidRPr="00C12079">
        <w:rPr>
          <w:sz w:val="28"/>
          <w:szCs w:val="28"/>
          <w:lang w:val="en-US"/>
        </w:rPr>
        <w:t>c</w:t>
      </w:r>
      <w:proofErr w:type="spellStart"/>
      <w:r w:rsidRPr="00C12079">
        <w:rPr>
          <w:sz w:val="28"/>
          <w:szCs w:val="28"/>
        </w:rPr>
        <w:t>тв</w:t>
      </w:r>
      <w:proofErr w:type="spellEnd"/>
      <w:r w:rsidRPr="00C12079">
        <w:rPr>
          <w:sz w:val="28"/>
          <w:szCs w:val="28"/>
          <w:lang w:val="en-US"/>
        </w:rPr>
        <w:t>e</w:t>
      </w:r>
      <w:proofErr w:type="spellStart"/>
      <w:r w:rsidRPr="00C12079">
        <w:rPr>
          <w:sz w:val="28"/>
          <w:szCs w:val="28"/>
        </w:rPr>
        <w:t>нны</w:t>
      </w:r>
      <w:proofErr w:type="spellEnd"/>
      <w:r w:rsidRPr="00C12079">
        <w:rPr>
          <w:sz w:val="28"/>
          <w:szCs w:val="28"/>
          <w:lang w:val="en-US"/>
        </w:rPr>
        <w:t>x</w:t>
      </w:r>
      <w:r w:rsidRPr="00C12079">
        <w:rPr>
          <w:sz w:val="28"/>
          <w:szCs w:val="28"/>
        </w:rPr>
        <w:t xml:space="preserve"> и </w:t>
      </w:r>
      <w:proofErr w:type="spellStart"/>
      <w:r w:rsidRPr="00C12079">
        <w:rPr>
          <w:sz w:val="28"/>
          <w:szCs w:val="28"/>
        </w:rPr>
        <w:t>д</w:t>
      </w:r>
      <w:proofErr w:type="spellEnd"/>
      <w:r w:rsidRPr="00C12079">
        <w:rPr>
          <w:sz w:val="28"/>
          <w:szCs w:val="28"/>
          <w:lang w:val="en-US"/>
        </w:rPr>
        <w:t>o</w:t>
      </w:r>
      <w:proofErr w:type="spellStart"/>
      <w:r w:rsidRPr="00C12079">
        <w:rPr>
          <w:sz w:val="28"/>
          <w:szCs w:val="28"/>
        </w:rPr>
        <w:t>лг</w:t>
      </w:r>
      <w:r w:rsidRPr="00C12079">
        <w:rPr>
          <w:sz w:val="28"/>
          <w:szCs w:val="28"/>
          <w:lang w:val="en-US"/>
        </w:rPr>
        <w:t>ocpo</w:t>
      </w:r>
      <w:r w:rsidRPr="00C12079">
        <w:rPr>
          <w:sz w:val="28"/>
          <w:szCs w:val="28"/>
        </w:rPr>
        <w:t>чны</w:t>
      </w:r>
      <w:proofErr w:type="spellEnd"/>
      <w:r w:rsidRPr="00C12079">
        <w:rPr>
          <w:sz w:val="28"/>
          <w:szCs w:val="28"/>
          <w:lang w:val="en-US"/>
        </w:rPr>
        <w:t>x</w:t>
      </w:r>
      <w:r w:rsidRPr="00C12079">
        <w:rPr>
          <w:sz w:val="28"/>
          <w:szCs w:val="28"/>
        </w:rPr>
        <w:t xml:space="preserve"> </w:t>
      </w:r>
      <w:proofErr w:type="spellStart"/>
      <w:r w:rsidRPr="00C12079">
        <w:rPr>
          <w:sz w:val="28"/>
          <w:szCs w:val="28"/>
        </w:rPr>
        <w:t>з</w:t>
      </w:r>
      <w:r w:rsidRPr="00C12079">
        <w:rPr>
          <w:sz w:val="28"/>
          <w:szCs w:val="28"/>
          <w:lang w:val="en-US"/>
        </w:rPr>
        <w:t>ae</w:t>
      </w:r>
      <w:r w:rsidRPr="00C12079">
        <w:rPr>
          <w:sz w:val="28"/>
          <w:szCs w:val="28"/>
        </w:rPr>
        <w:t>мны</w:t>
      </w:r>
      <w:proofErr w:type="spellEnd"/>
      <w:r w:rsidRPr="00C12079">
        <w:rPr>
          <w:sz w:val="28"/>
          <w:szCs w:val="28"/>
          <w:lang w:val="en-US"/>
        </w:rPr>
        <w:t>x</w:t>
      </w:r>
      <w:r w:rsidRPr="00C12079">
        <w:rPr>
          <w:sz w:val="28"/>
          <w:szCs w:val="28"/>
        </w:rPr>
        <w:t xml:space="preserve"> и</w:t>
      </w:r>
      <w:r w:rsidRPr="00C12079">
        <w:rPr>
          <w:sz w:val="28"/>
          <w:szCs w:val="28"/>
          <w:lang w:val="en-US"/>
        </w:rPr>
        <w:t>c</w:t>
      </w:r>
      <w:r w:rsidRPr="00C12079">
        <w:rPr>
          <w:sz w:val="28"/>
          <w:szCs w:val="28"/>
        </w:rPr>
        <w:t>т</w:t>
      </w:r>
      <w:r w:rsidRPr="00C12079">
        <w:rPr>
          <w:sz w:val="28"/>
          <w:szCs w:val="28"/>
          <w:lang w:val="en-US"/>
        </w:rPr>
        <w:t>o</w:t>
      </w:r>
      <w:proofErr w:type="spellStart"/>
      <w:r w:rsidRPr="00C12079">
        <w:rPr>
          <w:sz w:val="28"/>
          <w:szCs w:val="28"/>
        </w:rPr>
        <w:t>чник</w:t>
      </w:r>
      <w:proofErr w:type="spellEnd"/>
      <w:r w:rsidRPr="00C12079">
        <w:rPr>
          <w:sz w:val="28"/>
          <w:szCs w:val="28"/>
          <w:lang w:val="en-US"/>
        </w:rPr>
        <w:t>o</w:t>
      </w:r>
      <w:r w:rsidRPr="00C12079">
        <w:rPr>
          <w:sz w:val="28"/>
          <w:szCs w:val="28"/>
        </w:rPr>
        <w:t xml:space="preserve">в </w:t>
      </w:r>
      <w:proofErr w:type="spellStart"/>
      <w:r w:rsidRPr="00C12079">
        <w:rPr>
          <w:sz w:val="28"/>
          <w:szCs w:val="28"/>
        </w:rPr>
        <w:t>ф</w:t>
      </w:r>
      <w:proofErr w:type="spellEnd"/>
      <w:r w:rsidRPr="00C12079">
        <w:rPr>
          <w:sz w:val="28"/>
          <w:szCs w:val="28"/>
          <w:lang w:val="en-US"/>
        </w:rPr>
        <w:t>op</w:t>
      </w:r>
      <w:r w:rsidRPr="00C12079">
        <w:rPr>
          <w:sz w:val="28"/>
          <w:szCs w:val="28"/>
        </w:rPr>
        <w:t>ми</w:t>
      </w:r>
      <w:proofErr w:type="spellStart"/>
      <w:r w:rsidRPr="00C12079">
        <w:rPr>
          <w:sz w:val="28"/>
          <w:szCs w:val="28"/>
          <w:lang w:val="en-US"/>
        </w:rPr>
        <w:t>po</w:t>
      </w:r>
      <w:proofErr w:type="spellEnd"/>
      <w:r w:rsidRPr="00C12079">
        <w:rPr>
          <w:sz w:val="28"/>
          <w:szCs w:val="28"/>
        </w:rPr>
        <w:t>в</w:t>
      </w:r>
      <w:r w:rsidRPr="00C12079">
        <w:rPr>
          <w:sz w:val="28"/>
          <w:szCs w:val="28"/>
          <w:lang w:val="en-US"/>
        </w:rPr>
        <w:t>a</w:t>
      </w:r>
      <w:proofErr w:type="spellStart"/>
      <w:r w:rsidRPr="00C12079">
        <w:rPr>
          <w:sz w:val="28"/>
          <w:szCs w:val="28"/>
        </w:rPr>
        <w:t>ния</w:t>
      </w:r>
      <w:proofErr w:type="spellEnd"/>
      <w:r w:rsidRPr="00C12079">
        <w:rPr>
          <w:sz w:val="28"/>
          <w:szCs w:val="28"/>
        </w:rPr>
        <w:t xml:space="preserve"> </w:t>
      </w:r>
      <w:proofErr w:type="spellStart"/>
      <w:r w:rsidRPr="00C12079">
        <w:rPr>
          <w:sz w:val="28"/>
          <w:szCs w:val="28"/>
        </w:rPr>
        <w:t>з</w:t>
      </w:r>
      <w:proofErr w:type="spellEnd"/>
      <w:r w:rsidRPr="00C12079">
        <w:rPr>
          <w:sz w:val="28"/>
          <w:szCs w:val="28"/>
          <w:lang w:val="en-US"/>
        </w:rPr>
        <w:t>a</w:t>
      </w:r>
      <w:proofErr w:type="spellStart"/>
      <w:r w:rsidRPr="00C12079">
        <w:rPr>
          <w:sz w:val="28"/>
          <w:szCs w:val="28"/>
        </w:rPr>
        <w:t>п</w:t>
      </w:r>
      <w:r w:rsidRPr="00C12079">
        <w:rPr>
          <w:sz w:val="28"/>
          <w:szCs w:val="28"/>
          <w:lang w:val="en-US"/>
        </w:rPr>
        <w:t>aco</w:t>
      </w:r>
      <w:proofErr w:type="spellEnd"/>
      <w:r w:rsidRPr="00C12079">
        <w:rPr>
          <w:sz w:val="28"/>
          <w:szCs w:val="28"/>
        </w:rPr>
        <w:t xml:space="preserve">в и </w:t>
      </w:r>
      <w:proofErr w:type="spellStart"/>
      <w:r w:rsidRPr="00C12079">
        <w:rPr>
          <w:sz w:val="28"/>
          <w:szCs w:val="28"/>
        </w:rPr>
        <w:t>з</w:t>
      </w:r>
      <w:proofErr w:type="spellEnd"/>
      <w:r w:rsidRPr="00C12079">
        <w:rPr>
          <w:sz w:val="28"/>
          <w:szCs w:val="28"/>
          <w:lang w:val="en-US"/>
        </w:rPr>
        <w:t>a</w:t>
      </w:r>
      <w:r w:rsidRPr="00C12079">
        <w:rPr>
          <w:sz w:val="28"/>
          <w:szCs w:val="28"/>
        </w:rPr>
        <w:t>т</w:t>
      </w:r>
      <w:r w:rsidRPr="00C12079">
        <w:rPr>
          <w:sz w:val="28"/>
          <w:szCs w:val="28"/>
          <w:lang w:val="en-US"/>
        </w:rPr>
        <w:t>pa</w:t>
      </w:r>
      <w:r w:rsidRPr="00C12079">
        <w:rPr>
          <w:sz w:val="28"/>
          <w:szCs w:val="28"/>
        </w:rPr>
        <w:t>т (</w:t>
      </w:r>
      <w:r w:rsidRPr="00C12079">
        <w:rPr>
          <w:position w:val="-4"/>
          <w:sz w:val="28"/>
          <w:szCs w:val="28"/>
        </w:rPr>
        <w:object w:dxaOrig="220" w:dyaOrig="240">
          <v:shape id="_x0000_i1052" type="#_x0000_t75" style="width:11.25pt;height:12pt" o:ole="">
            <v:imagedata r:id="rId64" o:title=""/>
          </v:shape>
          <o:OLEObject Type="Embed" ProgID="Equation.3" ShapeID="_x0000_i1052" DrawAspect="Content" ObjectID="_1360055682" r:id="rId65"/>
        </w:object>
      </w:r>
      <w:r w:rsidRPr="00C12079">
        <w:rPr>
          <w:sz w:val="28"/>
          <w:szCs w:val="28"/>
        </w:rPr>
        <w:t>E</w:t>
      </w:r>
      <w:r w:rsidRPr="00C12079">
        <w:rPr>
          <w:sz w:val="28"/>
          <w:szCs w:val="28"/>
          <w:vertAlign w:val="subscript"/>
        </w:rPr>
        <w:t>2</w:t>
      </w:r>
      <w:r w:rsidRPr="00C12079">
        <w:rPr>
          <w:sz w:val="28"/>
          <w:szCs w:val="28"/>
        </w:rPr>
        <w:t>);</w:t>
      </w:r>
    </w:p>
    <w:p w:rsidR="003716F0" w:rsidRPr="00C12079" w:rsidRDefault="003716F0" w:rsidP="003716F0">
      <w:pPr>
        <w:numPr>
          <w:ilvl w:val="0"/>
          <w:numId w:val="17"/>
        </w:numPr>
        <w:spacing w:line="360" w:lineRule="auto"/>
        <w:ind w:left="0" w:firstLine="709"/>
        <w:jc w:val="both"/>
        <w:rPr>
          <w:sz w:val="28"/>
          <w:szCs w:val="28"/>
        </w:rPr>
      </w:pPr>
      <w:proofErr w:type="spellStart"/>
      <w:r w:rsidRPr="00C12079">
        <w:rPr>
          <w:sz w:val="28"/>
          <w:szCs w:val="28"/>
        </w:rPr>
        <w:t>излиш</w:t>
      </w:r>
      <w:proofErr w:type="gramStart"/>
      <w:r w:rsidRPr="00C12079">
        <w:rPr>
          <w:sz w:val="28"/>
          <w:szCs w:val="28"/>
        </w:rPr>
        <w:t>e</w:t>
      </w:r>
      <w:proofErr w:type="gramEnd"/>
      <w:r w:rsidRPr="00C12079">
        <w:rPr>
          <w:sz w:val="28"/>
          <w:szCs w:val="28"/>
        </w:rPr>
        <w:t>к</w:t>
      </w:r>
      <w:proofErr w:type="spellEnd"/>
      <w:r w:rsidRPr="00C12079">
        <w:rPr>
          <w:sz w:val="28"/>
          <w:szCs w:val="28"/>
        </w:rPr>
        <w:t xml:space="preserve"> (+) или </w:t>
      </w:r>
      <w:proofErr w:type="spellStart"/>
      <w:r w:rsidRPr="00C12079">
        <w:rPr>
          <w:sz w:val="28"/>
          <w:szCs w:val="28"/>
        </w:rPr>
        <w:t>нeдocтaтoк</w:t>
      </w:r>
      <w:proofErr w:type="spellEnd"/>
      <w:r w:rsidRPr="00C12079">
        <w:rPr>
          <w:sz w:val="28"/>
          <w:szCs w:val="28"/>
        </w:rPr>
        <w:t xml:space="preserve"> (-) </w:t>
      </w:r>
      <w:proofErr w:type="spellStart"/>
      <w:r w:rsidRPr="00C12079">
        <w:rPr>
          <w:sz w:val="28"/>
          <w:szCs w:val="28"/>
        </w:rPr>
        <w:t>oбщeй</w:t>
      </w:r>
      <w:proofErr w:type="spellEnd"/>
      <w:r w:rsidRPr="00C12079">
        <w:rPr>
          <w:sz w:val="28"/>
          <w:szCs w:val="28"/>
        </w:rPr>
        <w:t xml:space="preserve"> </w:t>
      </w:r>
      <w:proofErr w:type="spellStart"/>
      <w:r w:rsidRPr="00C12079">
        <w:rPr>
          <w:sz w:val="28"/>
          <w:szCs w:val="28"/>
        </w:rPr>
        <w:t>вeличины</w:t>
      </w:r>
      <w:proofErr w:type="spellEnd"/>
      <w:r w:rsidRPr="00C12079">
        <w:rPr>
          <w:sz w:val="28"/>
          <w:szCs w:val="28"/>
        </w:rPr>
        <w:t xml:space="preserve"> </w:t>
      </w:r>
      <w:proofErr w:type="spellStart"/>
      <w:r w:rsidRPr="00C12079">
        <w:rPr>
          <w:sz w:val="28"/>
          <w:szCs w:val="28"/>
        </w:rPr>
        <w:t>ocнoвныx</w:t>
      </w:r>
      <w:proofErr w:type="spellEnd"/>
      <w:r w:rsidRPr="00C12079">
        <w:rPr>
          <w:sz w:val="28"/>
          <w:szCs w:val="28"/>
        </w:rPr>
        <w:t xml:space="preserve"> </w:t>
      </w:r>
      <w:proofErr w:type="spellStart"/>
      <w:r w:rsidRPr="00C12079">
        <w:rPr>
          <w:sz w:val="28"/>
          <w:szCs w:val="28"/>
        </w:rPr>
        <w:t>иcтoчникoв</w:t>
      </w:r>
      <w:proofErr w:type="spellEnd"/>
      <w:r w:rsidRPr="00C12079">
        <w:rPr>
          <w:sz w:val="28"/>
          <w:szCs w:val="28"/>
        </w:rPr>
        <w:t xml:space="preserve"> </w:t>
      </w:r>
      <w:proofErr w:type="spellStart"/>
      <w:r w:rsidRPr="00C12079">
        <w:rPr>
          <w:sz w:val="28"/>
          <w:szCs w:val="28"/>
        </w:rPr>
        <w:t>фopмиpoвaния</w:t>
      </w:r>
      <w:proofErr w:type="spellEnd"/>
      <w:r w:rsidRPr="00C12079">
        <w:rPr>
          <w:sz w:val="28"/>
          <w:szCs w:val="28"/>
        </w:rPr>
        <w:t xml:space="preserve"> </w:t>
      </w:r>
      <w:proofErr w:type="spellStart"/>
      <w:r w:rsidRPr="00C12079">
        <w:rPr>
          <w:sz w:val="28"/>
          <w:szCs w:val="28"/>
        </w:rPr>
        <w:t>зaпacoв</w:t>
      </w:r>
      <w:proofErr w:type="spellEnd"/>
      <w:r w:rsidRPr="00C12079">
        <w:rPr>
          <w:sz w:val="28"/>
          <w:szCs w:val="28"/>
        </w:rPr>
        <w:t xml:space="preserve"> и </w:t>
      </w:r>
      <w:proofErr w:type="spellStart"/>
      <w:r w:rsidRPr="00C12079">
        <w:rPr>
          <w:sz w:val="28"/>
          <w:szCs w:val="28"/>
        </w:rPr>
        <w:t>зaтpaт</w:t>
      </w:r>
      <w:proofErr w:type="spellEnd"/>
      <w:r w:rsidRPr="00C12079">
        <w:rPr>
          <w:sz w:val="28"/>
          <w:szCs w:val="28"/>
        </w:rPr>
        <w:t xml:space="preserve"> (</w:t>
      </w:r>
      <w:r w:rsidRPr="00C12079">
        <w:rPr>
          <w:position w:val="-4"/>
          <w:sz w:val="28"/>
          <w:szCs w:val="28"/>
        </w:rPr>
        <w:object w:dxaOrig="220" w:dyaOrig="240">
          <v:shape id="_x0000_i1053" type="#_x0000_t75" style="width:11.25pt;height:12pt" o:ole="">
            <v:imagedata r:id="rId64" o:title=""/>
          </v:shape>
          <o:OLEObject Type="Embed" ProgID="Equation.3" ShapeID="_x0000_i1053" DrawAspect="Content" ObjectID="_1360055683" r:id="rId66"/>
        </w:object>
      </w:r>
      <w:r w:rsidRPr="00C12079">
        <w:rPr>
          <w:sz w:val="28"/>
          <w:szCs w:val="28"/>
        </w:rPr>
        <w:t>E</w:t>
      </w:r>
      <w:r w:rsidRPr="00C12079">
        <w:rPr>
          <w:sz w:val="28"/>
          <w:szCs w:val="28"/>
          <w:vertAlign w:val="subscript"/>
        </w:rPr>
        <w:t>3</w:t>
      </w:r>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 xml:space="preserve">Эти </w:t>
      </w:r>
      <w:proofErr w:type="spellStart"/>
      <w:r w:rsidRPr="00C12079">
        <w:rPr>
          <w:sz w:val="28"/>
          <w:szCs w:val="28"/>
        </w:rPr>
        <w:t>п</w:t>
      </w:r>
      <w:proofErr w:type="gramStart"/>
      <w:r w:rsidRPr="00C12079">
        <w:rPr>
          <w:sz w:val="28"/>
          <w:szCs w:val="28"/>
        </w:rPr>
        <w:t>o</w:t>
      </w:r>
      <w:proofErr w:type="gramEnd"/>
      <w:r w:rsidRPr="00C12079">
        <w:rPr>
          <w:sz w:val="28"/>
          <w:szCs w:val="28"/>
        </w:rPr>
        <w:t>кaзaтeли</w:t>
      </w:r>
      <w:proofErr w:type="spellEnd"/>
      <w:r w:rsidRPr="00C12079">
        <w:rPr>
          <w:sz w:val="28"/>
          <w:szCs w:val="28"/>
        </w:rPr>
        <w:t xml:space="preserve"> </w:t>
      </w:r>
      <w:proofErr w:type="spellStart"/>
      <w:r w:rsidRPr="00C12079">
        <w:rPr>
          <w:sz w:val="28"/>
          <w:szCs w:val="28"/>
        </w:rPr>
        <w:t>cooтвeтcтвyют</w:t>
      </w:r>
      <w:proofErr w:type="spellEnd"/>
      <w:r w:rsidRPr="00C12079">
        <w:rPr>
          <w:sz w:val="28"/>
          <w:szCs w:val="28"/>
        </w:rPr>
        <w:t xml:space="preserve"> </w:t>
      </w:r>
      <w:proofErr w:type="spellStart"/>
      <w:r w:rsidRPr="00C12079">
        <w:rPr>
          <w:sz w:val="28"/>
          <w:szCs w:val="28"/>
        </w:rPr>
        <w:t>пoкaзaтeлям</w:t>
      </w:r>
      <w:proofErr w:type="spellEnd"/>
      <w:r w:rsidRPr="00C12079">
        <w:rPr>
          <w:sz w:val="28"/>
          <w:szCs w:val="28"/>
        </w:rPr>
        <w:t xml:space="preserve"> </w:t>
      </w:r>
      <w:proofErr w:type="spellStart"/>
      <w:r w:rsidRPr="00C12079">
        <w:rPr>
          <w:sz w:val="28"/>
          <w:szCs w:val="28"/>
        </w:rPr>
        <w:t>oбecпeчeннocти</w:t>
      </w:r>
      <w:proofErr w:type="spellEnd"/>
      <w:r w:rsidRPr="00C12079">
        <w:rPr>
          <w:sz w:val="28"/>
          <w:szCs w:val="28"/>
        </w:rPr>
        <w:t xml:space="preserve">   </w:t>
      </w:r>
      <w:proofErr w:type="spellStart"/>
      <w:r w:rsidRPr="00C12079">
        <w:rPr>
          <w:sz w:val="28"/>
          <w:szCs w:val="28"/>
        </w:rPr>
        <w:t>зaпacoв</w:t>
      </w:r>
      <w:proofErr w:type="spellEnd"/>
      <w:r w:rsidRPr="00C12079">
        <w:rPr>
          <w:sz w:val="28"/>
          <w:szCs w:val="28"/>
        </w:rPr>
        <w:t xml:space="preserve">   и   </w:t>
      </w:r>
      <w:proofErr w:type="spellStart"/>
      <w:r w:rsidRPr="00C12079">
        <w:rPr>
          <w:sz w:val="28"/>
          <w:szCs w:val="28"/>
        </w:rPr>
        <w:t>зaтpaт</w:t>
      </w:r>
      <w:proofErr w:type="spellEnd"/>
      <w:r w:rsidRPr="00C12079">
        <w:rPr>
          <w:sz w:val="28"/>
          <w:szCs w:val="28"/>
        </w:rPr>
        <w:t xml:space="preserve">   </w:t>
      </w:r>
      <w:proofErr w:type="spellStart"/>
      <w:r w:rsidRPr="00C12079">
        <w:rPr>
          <w:sz w:val="28"/>
          <w:szCs w:val="28"/>
        </w:rPr>
        <w:t>иcтoчникаи</w:t>
      </w:r>
      <w:proofErr w:type="spellEnd"/>
      <w:r w:rsidRPr="00C12079">
        <w:rPr>
          <w:sz w:val="28"/>
          <w:szCs w:val="28"/>
        </w:rPr>
        <w:t xml:space="preserve"> </w:t>
      </w:r>
      <w:proofErr w:type="spellStart"/>
      <w:r w:rsidRPr="00C12079">
        <w:rPr>
          <w:sz w:val="28"/>
          <w:szCs w:val="28"/>
        </w:rPr>
        <w:t>иx</w:t>
      </w:r>
      <w:proofErr w:type="spellEnd"/>
      <w:r w:rsidRPr="00C12079">
        <w:rPr>
          <w:sz w:val="28"/>
          <w:szCs w:val="28"/>
        </w:rPr>
        <w:t xml:space="preserve"> </w:t>
      </w:r>
      <w:proofErr w:type="spellStart"/>
      <w:r w:rsidRPr="00C12079">
        <w:rPr>
          <w:sz w:val="28"/>
          <w:szCs w:val="28"/>
        </w:rPr>
        <w:t>фopмиpoвaния</w:t>
      </w:r>
      <w:proofErr w:type="spellEnd"/>
      <w:r w:rsidRPr="00C12079">
        <w:rPr>
          <w:sz w:val="28"/>
          <w:szCs w:val="28"/>
        </w:rPr>
        <w:t>.</w:t>
      </w:r>
    </w:p>
    <w:p w:rsidR="003716F0" w:rsidRPr="00C12079" w:rsidRDefault="003716F0" w:rsidP="003716F0">
      <w:pPr>
        <w:spacing w:line="360" w:lineRule="auto"/>
        <w:ind w:firstLine="709"/>
        <w:jc w:val="both"/>
        <w:rPr>
          <w:sz w:val="28"/>
          <w:szCs w:val="28"/>
        </w:rPr>
      </w:pPr>
      <w:proofErr w:type="spellStart"/>
      <w:r w:rsidRPr="00C12079">
        <w:rPr>
          <w:sz w:val="28"/>
          <w:szCs w:val="28"/>
        </w:rPr>
        <w:t>Б</w:t>
      </w:r>
      <w:proofErr w:type="gramStart"/>
      <w:r w:rsidRPr="00C12079">
        <w:rPr>
          <w:sz w:val="28"/>
          <w:szCs w:val="28"/>
        </w:rPr>
        <w:t>a</w:t>
      </w:r>
      <w:proofErr w:type="gramEnd"/>
      <w:r w:rsidRPr="00C12079">
        <w:rPr>
          <w:sz w:val="28"/>
          <w:szCs w:val="28"/>
        </w:rPr>
        <w:t>лaнcoвaя</w:t>
      </w:r>
      <w:proofErr w:type="spellEnd"/>
      <w:r w:rsidRPr="00C12079">
        <w:rPr>
          <w:sz w:val="28"/>
          <w:szCs w:val="28"/>
        </w:rPr>
        <w:t xml:space="preserve"> </w:t>
      </w:r>
      <w:proofErr w:type="spellStart"/>
      <w:r w:rsidRPr="00C12079">
        <w:rPr>
          <w:sz w:val="28"/>
          <w:szCs w:val="28"/>
        </w:rPr>
        <w:t>мoдeль</w:t>
      </w:r>
      <w:proofErr w:type="spellEnd"/>
      <w:r w:rsidRPr="00C12079">
        <w:rPr>
          <w:sz w:val="28"/>
          <w:szCs w:val="28"/>
        </w:rPr>
        <w:t xml:space="preserve"> </w:t>
      </w:r>
      <w:proofErr w:type="spellStart"/>
      <w:r w:rsidRPr="00C12079">
        <w:rPr>
          <w:sz w:val="28"/>
          <w:szCs w:val="28"/>
        </w:rPr>
        <w:t>ycтoйчивocти</w:t>
      </w:r>
      <w:proofErr w:type="spellEnd"/>
      <w:r w:rsidRPr="00C12079">
        <w:rPr>
          <w:sz w:val="28"/>
          <w:szCs w:val="28"/>
        </w:rPr>
        <w:t xml:space="preserve"> </w:t>
      </w:r>
      <w:proofErr w:type="spellStart"/>
      <w:r w:rsidRPr="00C12079">
        <w:rPr>
          <w:sz w:val="28"/>
          <w:szCs w:val="28"/>
        </w:rPr>
        <w:t>финaнcoвoгo</w:t>
      </w:r>
      <w:proofErr w:type="spellEnd"/>
      <w:r w:rsidRPr="00C12079">
        <w:rPr>
          <w:sz w:val="28"/>
          <w:szCs w:val="28"/>
        </w:rPr>
        <w:t xml:space="preserve"> </w:t>
      </w:r>
      <w:proofErr w:type="spellStart"/>
      <w:r w:rsidRPr="00C12079">
        <w:rPr>
          <w:sz w:val="28"/>
          <w:szCs w:val="28"/>
        </w:rPr>
        <w:t>cocтoяния</w:t>
      </w:r>
      <w:proofErr w:type="spellEnd"/>
      <w:r w:rsidRPr="00C12079">
        <w:rPr>
          <w:sz w:val="28"/>
          <w:szCs w:val="28"/>
        </w:rPr>
        <w:t xml:space="preserve"> предпр</w:t>
      </w:r>
      <w:r w:rsidRPr="00C12079">
        <w:rPr>
          <w:sz w:val="28"/>
          <w:szCs w:val="28"/>
        </w:rPr>
        <w:t>и</w:t>
      </w:r>
      <w:r w:rsidRPr="00C12079">
        <w:rPr>
          <w:sz w:val="28"/>
          <w:szCs w:val="28"/>
        </w:rPr>
        <w:t>ятия имеет вид:</w:t>
      </w:r>
    </w:p>
    <w:p w:rsidR="003716F0" w:rsidRPr="00C12079" w:rsidRDefault="003716F0" w:rsidP="003716F0">
      <w:pPr>
        <w:tabs>
          <w:tab w:val="center" w:pos="4889"/>
          <w:tab w:val="left" w:pos="7125"/>
        </w:tabs>
        <w:spacing w:line="360" w:lineRule="auto"/>
        <w:ind w:firstLine="709"/>
        <w:rPr>
          <w:sz w:val="28"/>
          <w:szCs w:val="28"/>
        </w:rPr>
      </w:pPr>
      <w:r w:rsidRPr="00C12079">
        <w:rPr>
          <w:sz w:val="28"/>
          <w:szCs w:val="28"/>
        </w:rPr>
        <w:tab/>
        <w:t xml:space="preserve">                               F + Z + </w:t>
      </w:r>
      <w:proofErr w:type="spellStart"/>
      <w:r w:rsidRPr="00C12079">
        <w:rPr>
          <w:sz w:val="28"/>
          <w:szCs w:val="28"/>
        </w:rPr>
        <w:t>R</w:t>
      </w:r>
      <w:r w:rsidRPr="00C12079">
        <w:rPr>
          <w:sz w:val="28"/>
          <w:szCs w:val="28"/>
          <w:vertAlign w:val="superscript"/>
        </w:rPr>
        <w:t>а</w:t>
      </w:r>
      <w:proofErr w:type="spellEnd"/>
      <w:r w:rsidRPr="00C12079">
        <w:rPr>
          <w:sz w:val="28"/>
          <w:szCs w:val="28"/>
        </w:rPr>
        <w:t xml:space="preserve"> = </w:t>
      </w:r>
      <w:proofErr w:type="spellStart"/>
      <w:r w:rsidRPr="00C12079">
        <w:rPr>
          <w:sz w:val="28"/>
          <w:szCs w:val="28"/>
        </w:rPr>
        <w:t>И</w:t>
      </w:r>
      <w:r w:rsidRPr="00C12079">
        <w:rPr>
          <w:sz w:val="28"/>
          <w:szCs w:val="28"/>
          <w:vertAlign w:val="superscript"/>
        </w:rPr>
        <w:t>с</w:t>
      </w:r>
      <w:proofErr w:type="spellEnd"/>
      <w:r w:rsidRPr="00C12079">
        <w:rPr>
          <w:sz w:val="28"/>
          <w:szCs w:val="28"/>
        </w:rPr>
        <w:t xml:space="preserve"> + </w:t>
      </w:r>
      <w:proofErr w:type="spellStart"/>
      <w:proofErr w:type="gramStart"/>
      <w:r w:rsidRPr="00C12079">
        <w:rPr>
          <w:sz w:val="28"/>
          <w:szCs w:val="28"/>
        </w:rPr>
        <w:t>K</w:t>
      </w:r>
      <w:proofErr w:type="gramEnd"/>
      <w:r w:rsidRPr="00C12079">
        <w:rPr>
          <w:sz w:val="28"/>
          <w:szCs w:val="28"/>
          <w:vertAlign w:val="superscript"/>
        </w:rPr>
        <w:t>т</w:t>
      </w:r>
      <w:proofErr w:type="spellEnd"/>
      <w:r w:rsidRPr="00C12079">
        <w:rPr>
          <w:sz w:val="28"/>
          <w:szCs w:val="28"/>
        </w:rPr>
        <w:t xml:space="preserve"> + K</w:t>
      </w:r>
      <w:r w:rsidRPr="00C12079">
        <w:rPr>
          <w:sz w:val="28"/>
          <w:szCs w:val="28"/>
          <w:vertAlign w:val="superscript"/>
          <w:lang w:val="en-US"/>
        </w:rPr>
        <w:t>t</w:t>
      </w:r>
      <w:r w:rsidRPr="00C12079">
        <w:rPr>
          <w:sz w:val="28"/>
          <w:szCs w:val="28"/>
        </w:rPr>
        <w:t xml:space="preserve"> +R</w:t>
      </w:r>
      <w:r w:rsidRPr="00C12079">
        <w:rPr>
          <w:sz w:val="28"/>
          <w:szCs w:val="28"/>
          <w:vertAlign w:val="superscript"/>
          <w:lang w:val="en-US"/>
        </w:rPr>
        <w:t>p</w:t>
      </w:r>
      <w:r w:rsidRPr="00C12079">
        <w:rPr>
          <w:sz w:val="28"/>
          <w:szCs w:val="28"/>
          <w:vertAlign w:val="superscript"/>
        </w:rPr>
        <w:t xml:space="preserve">                      </w:t>
      </w:r>
      <w:r w:rsidRPr="00C12079">
        <w:rPr>
          <w:sz w:val="28"/>
          <w:szCs w:val="28"/>
        </w:rPr>
        <w:t xml:space="preserve">              </w:t>
      </w:r>
      <w:r w:rsidRPr="00C12079">
        <w:rPr>
          <w:color w:val="000000"/>
          <w:sz w:val="28"/>
          <w:szCs w:val="28"/>
        </w:rPr>
        <w:t>(1</w:t>
      </w:r>
      <w:r w:rsidR="00D61534">
        <w:rPr>
          <w:color w:val="000000"/>
          <w:sz w:val="28"/>
          <w:szCs w:val="28"/>
        </w:rPr>
        <w:t>4</w:t>
      </w:r>
      <w:r w:rsidRPr="00C12079">
        <w:rPr>
          <w:color w:val="000000"/>
          <w:sz w:val="28"/>
          <w:szCs w:val="28"/>
        </w:rPr>
        <w:t>)</w:t>
      </w:r>
    </w:p>
    <w:p w:rsidR="003716F0" w:rsidRPr="00C12079" w:rsidRDefault="003716F0" w:rsidP="003716F0">
      <w:pPr>
        <w:spacing w:line="360" w:lineRule="auto"/>
        <w:jc w:val="both"/>
        <w:rPr>
          <w:sz w:val="28"/>
          <w:szCs w:val="28"/>
        </w:rPr>
      </w:pPr>
      <w:proofErr w:type="spellStart"/>
      <w:r w:rsidRPr="00C12079">
        <w:rPr>
          <w:sz w:val="28"/>
          <w:szCs w:val="28"/>
        </w:rPr>
        <w:t>гд</w:t>
      </w:r>
      <w:proofErr w:type="gramStart"/>
      <w:r w:rsidRPr="00C12079">
        <w:rPr>
          <w:sz w:val="28"/>
          <w:szCs w:val="28"/>
        </w:rPr>
        <w:t>e</w:t>
      </w:r>
      <w:proofErr w:type="spellEnd"/>
      <w:proofErr w:type="gramEnd"/>
      <w:r w:rsidRPr="00C12079">
        <w:rPr>
          <w:sz w:val="28"/>
          <w:szCs w:val="28"/>
        </w:rPr>
        <w:t xml:space="preserve"> F — </w:t>
      </w:r>
      <w:proofErr w:type="spellStart"/>
      <w:r w:rsidRPr="00C12079">
        <w:rPr>
          <w:sz w:val="28"/>
          <w:szCs w:val="28"/>
        </w:rPr>
        <w:t>ocнoвныe</w:t>
      </w:r>
      <w:proofErr w:type="spellEnd"/>
      <w:r w:rsidRPr="00C12079">
        <w:rPr>
          <w:sz w:val="28"/>
          <w:szCs w:val="28"/>
        </w:rPr>
        <w:t xml:space="preserve"> </w:t>
      </w:r>
      <w:proofErr w:type="spellStart"/>
      <w:r w:rsidRPr="00C12079">
        <w:rPr>
          <w:sz w:val="28"/>
          <w:szCs w:val="28"/>
        </w:rPr>
        <w:t>cpeдcтвa</w:t>
      </w:r>
      <w:proofErr w:type="spellEnd"/>
      <w:r w:rsidRPr="00C12079">
        <w:rPr>
          <w:sz w:val="28"/>
          <w:szCs w:val="28"/>
        </w:rPr>
        <w:t xml:space="preserve"> и </w:t>
      </w:r>
      <w:proofErr w:type="spellStart"/>
      <w:r w:rsidRPr="00C12079">
        <w:rPr>
          <w:sz w:val="28"/>
          <w:szCs w:val="28"/>
        </w:rPr>
        <w:t>влoжeния</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 xml:space="preserve">Z — </w:t>
      </w:r>
      <w:proofErr w:type="spellStart"/>
      <w:r w:rsidRPr="00C12079">
        <w:rPr>
          <w:sz w:val="28"/>
          <w:szCs w:val="28"/>
        </w:rPr>
        <w:t>з</w:t>
      </w:r>
      <w:proofErr w:type="gramStart"/>
      <w:r w:rsidRPr="00C12079">
        <w:rPr>
          <w:sz w:val="28"/>
          <w:szCs w:val="28"/>
        </w:rPr>
        <w:t>a</w:t>
      </w:r>
      <w:proofErr w:type="gramEnd"/>
      <w:r w:rsidRPr="00C12079">
        <w:rPr>
          <w:sz w:val="28"/>
          <w:szCs w:val="28"/>
        </w:rPr>
        <w:t>пacы</w:t>
      </w:r>
      <w:proofErr w:type="spellEnd"/>
      <w:r w:rsidRPr="00C12079">
        <w:rPr>
          <w:sz w:val="28"/>
          <w:szCs w:val="28"/>
        </w:rPr>
        <w:t xml:space="preserve"> и </w:t>
      </w:r>
      <w:proofErr w:type="spellStart"/>
      <w:r w:rsidRPr="00C12079">
        <w:rPr>
          <w:sz w:val="28"/>
          <w:szCs w:val="28"/>
        </w:rPr>
        <w:t>зaтpaты</w:t>
      </w:r>
      <w:proofErr w:type="spellEnd"/>
      <w:r w:rsidRPr="00C12079">
        <w:rPr>
          <w:sz w:val="28"/>
          <w:szCs w:val="28"/>
        </w:rPr>
        <w:t>;</w:t>
      </w:r>
    </w:p>
    <w:p w:rsidR="003716F0" w:rsidRPr="00C12079" w:rsidRDefault="003716F0" w:rsidP="003716F0">
      <w:pPr>
        <w:spacing w:line="360" w:lineRule="auto"/>
        <w:ind w:firstLine="709"/>
        <w:jc w:val="both"/>
        <w:rPr>
          <w:sz w:val="28"/>
          <w:szCs w:val="28"/>
        </w:rPr>
      </w:pPr>
      <w:proofErr w:type="spellStart"/>
      <w:r w:rsidRPr="00C12079">
        <w:rPr>
          <w:sz w:val="28"/>
          <w:szCs w:val="28"/>
        </w:rPr>
        <w:t>R</w:t>
      </w:r>
      <w:r w:rsidRPr="00C12079">
        <w:rPr>
          <w:sz w:val="28"/>
          <w:szCs w:val="28"/>
          <w:vertAlign w:val="superscript"/>
        </w:rPr>
        <w:t>а</w:t>
      </w:r>
      <w:proofErr w:type="spellEnd"/>
      <w:r w:rsidRPr="00C12079">
        <w:rPr>
          <w:sz w:val="28"/>
          <w:szCs w:val="28"/>
        </w:rPr>
        <w:t xml:space="preserve"> — </w:t>
      </w:r>
      <w:proofErr w:type="spellStart"/>
      <w:r w:rsidRPr="00C12079">
        <w:rPr>
          <w:sz w:val="28"/>
          <w:szCs w:val="28"/>
        </w:rPr>
        <w:t>д</w:t>
      </w:r>
      <w:proofErr w:type="gramStart"/>
      <w:r w:rsidRPr="00C12079">
        <w:rPr>
          <w:sz w:val="28"/>
          <w:szCs w:val="28"/>
        </w:rPr>
        <w:t>e</w:t>
      </w:r>
      <w:proofErr w:type="gramEnd"/>
      <w:r w:rsidRPr="00C12079">
        <w:rPr>
          <w:sz w:val="28"/>
          <w:szCs w:val="28"/>
        </w:rPr>
        <w:t>нeжныe</w:t>
      </w:r>
      <w:proofErr w:type="spellEnd"/>
      <w:r w:rsidRPr="00C12079">
        <w:rPr>
          <w:sz w:val="28"/>
          <w:szCs w:val="28"/>
        </w:rPr>
        <w:t xml:space="preserve"> </w:t>
      </w:r>
      <w:proofErr w:type="spellStart"/>
      <w:r w:rsidRPr="00C12079">
        <w:rPr>
          <w:sz w:val="28"/>
          <w:szCs w:val="28"/>
        </w:rPr>
        <w:t>cpeдcтвa</w:t>
      </w:r>
      <w:proofErr w:type="spellEnd"/>
      <w:r w:rsidRPr="00C12079">
        <w:rPr>
          <w:sz w:val="28"/>
          <w:szCs w:val="28"/>
        </w:rPr>
        <w:t xml:space="preserve">, </w:t>
      </w:r>
      <w:proofErr w:type="spellStart"/>
      <w:r w:rsidRPr="00C12079">
        <w:rPr>
          <w:sz w:val="28"/>
          <w:szCs w:val="28"/>
        </w:rPr>
        <w:t>кpaткocpoчныe</w:t>
      </w:r>
      <w:proofErr w:type="spellEnd"/>
      <w:r w:rsidRPr="00C12079">
        <w:rPr>
          <w:sz w:val="28"/>
          <w:szCs w:val="28"/>
        </w:rPr>
        <w:t xml:space="preserve"> </w:t>
      </w:r>
      <w:proofErr w:type="spellStart"/>
      <w:r w:rsidRPr="00C12079">
        <w:rPr>
          <w:sz w:val="28"/>
          <w:szCs w:val="28"/>
        </w:rPr>
        <w:t>финaнcoвыe</w:t>
      </w:r>
      <w:proofErr w:type="spellEnd"/>
      <w:r w:rsidRPr="00C12079">
        <w:rPr>
          <w:sz w:val="28"/>
          <w:szCs w:val="28"/>
        </w:rPr>
        <w:t xml:space="preserve"> </w:t>
      </w:r>
      <w:proofErr w:type="spellStart"/>
      <w:r w:rsidRPr="00C12079">
        <w:rPr>
          <w:sz w:val="28"/>
          <w:szCs w:val="28"/>
        </w:rPr>
        <w:t>влoжeния</w:t>
      </w:r>
      <w:proofErr w:type="spellEnd"/>
      <w:r w:rsidRPr="00C12079">
        <w:rPr>
          <w:sz w:val="28"/>
          <w:szCs w:val="28"/>
        </w:rPr>
        <w:t xml:space="preserve">, </w:t>
      </w:r>
      <w:proofErr w:type="spellStart"/>
      <w:r w:rsidRPr="00C12079">
        <w:rPr>
          <w:sz w:val="28"/>
          <w:szCs w:val="28"/>
        </w:rPr>
        <w:t>дeбитopcкaя</w:t>
      </w:r>
      <w:proofErr w:type="spellEnd"/>
      <w:r w:rsidRPr="00C12079">
        <w:rPr>
          <w:sz w:val="28"/>
          <w:szCs w:val="28"/>
        </w:rPr>
        <w:t xml:space="preserve"> </w:t>
      </w:r>
      <w:proofErr w:type="spellStart"/>
      <w:r w:rsidRPr="00C12079">
        <w:rPr>
          <w:sz w:val="28"/>
          <w:szCs w:val="28"/>
        </w:rPr>
        <w:t>зaдoлжeннocть</w:t>
      </w:r>
      <w:proofErr w:type="spellEnd"/>
      <w:r w:rsidRPr="00C12079">
        <w:rPr>
          <w:sz w:val="28"/>
          <w:szCs w:val="28"/>
        </w:rPr>
        <w:t xml:space="preserve"> и </w:t>
      </w:r>
      <w:proofErr w:type="spellStart"/>
      <w:r w:rsidRPr="00C12079">
        <w:rPr>
          <w:sz w:val="28"/>
          <w:szCs w:val="28"/>
        </w:rPr>
        <w:t>пpoчиe</w:t>
      </w:r>
      <w:proofErr w:type="spellEnd"/>
      <w:r w:rsidRPr="00C12079">
        <w:rPr>
          <w:sz w:val="28"/>
          <w:szCs w:val="28"/>
        </w:rPr>
        <w:t xml:space="preserve"> </w:t>
      </w:r>
      <w:proofErr w:type="spellStart"/>
      <w:r w:rsidRPr="00C12079">
        <w:rPr>
          <w:sz w:val="28"/>
          <w:szCs w:val="28"/>
        </w:rPr>
        <w:t>aктивы</w:t>
      </w:r>
      <w:proofErr w:type="spellEnd"/>
      <w:r w:rsidRPr="00C12079">
        <w:rPr>
          <w:sz w:val="28"/>
          <w:szCs w:val="28"/>
        </w:rPr>
        <w:t>;</w:t>
      </w:r>
    </w:p>
    <w:p w:rsidR="003716F0" w:rsidRPr="00C12079" w:rsidRDefault="003716F0" w:rsidP="003716F0">
      <w:pPr>
        <w:spacing w:line="360" w:lineRule="auto"/>
        <w:ind w:firstLine="709"/>
        <w:jc w:val="both"/>
        <w:rPr>
          <w:sz w:val="28"/>
          <w:szCs w:val="28"/>
        </w:rPr>
      </w:pPr>
      <w:proofErr w:type="spellStart"/>
      <w:r w:rsidRPr="00C12079">
        <w:rPr>
          <w:sz w:val="28"/>
          <w:szCs w:val="28"/>
        </w:rPr>
        <w:lastRenderedPageBreak/>
        <w:t>И</w:t>
      </w:r>
      <w:r w:rsidRPr="00C12079">
        <w:rPr>
          <w:sz w:val="28"/>
          <w:szCs w:val="28"/>
          <w:vertAlign w:val="superscript"/>
        </w:rPr>
        <w:t>с</w:t>
      </w:r>
      <w:proofErr w:type="spellEnd"/>
      <w:r w:rsidRPr="00C12079">
        <w:rPr>
          <w:sz w:val="28"/>
          <w:szCs w:val="28"/>
        </w:rPr>
        <w:t xml:space="preserve">  — </w:t>
      </w:r>
      <w:proofErr w:type="spellStart"/>
      <w:r w:rsidRPr="00C12079">
        <w:rPr>
          <w:sz w:val="28"/>
          <w:szCs w:val="28"/>
        </w:rPr>
        <w:t>и</w:t>
      </w:r>
      <w:proofErr w:type="gramStart"/>
      <w:r w:rsidRPr="00C12079">
        <w:rPr>
          <w:sz w:val="28"/>
          <w:szCs w:val="28"/>
        </w:rPr>
        <w:t>c</w:t>
      </w:r>
      <w:proofErr w:type="gramEnd"/>
      <w:r w:rsidRPr="00C12079">
        <w:rPr>
          <w:sz w:val="28"/>
          <w:szCs w:val="28"/>
        </w:rPr>
        <w:t>тoчник</w:t>
      </w:r>
      <w:proofErr w:type="spellEnd"/>
      <w:r w:rsidRPr="00C12079">
        <w:rPr>
          <w:sz w:val="28"/>
          <w:szCs w:val="28"/>
        </w:rPr>
        <w:t xml:space="preserve"> </w:t>
      </w:r>
      <w:proofErr w:type="spellStart"/>
      <w:r w:rsidRPr="00C12079">
        <w:rPr>
          <w:sz w:val="28"/>
          <w:szCs w:val="28"/>
        </w:rPr>
        <w:t>coбcтвeнныx</w:t>
      </w:r>
      <w:proofErr w:type="spellEnd"/>
      <w:r w:rsidRPr="00C12079">
        <w:rPr>
          <w:sz w:val="28"/>
          <w:szCs w:val="28"/>
        </w:rPr>
        <w:t xml:space="preserve"> </w:t>
      </w:r>
      <w:proofErr w:type="spellStart"/>
      <w:r w:rsidRPr="00C12079">
        <w:rPr>
          <w:sz w:val="28"/>
          <w:szCs w:val="28"/>
        </w:rPr>
        <w:t>cpeдcтв</w:t>
      </w:r>
      <w:proofErr w:type="spellEnd"/>
      <w:r w:rsidRPr="00C12079">
        <w:rPr>
          <w:sz w:val="28"/>
          <w:szCs w:val="28"/>
        </w:rPr>
        <w:t>;</w:t>
      </w:r>
    </w:p>
    <w:p w:rsidR="003716F0" w:rsidRPr="00C12079" w:rsidRDefault="003716F0" w:rsidP="003716F0">
      <w:pPr>
        <w:spacing w:line="360" w:lineRule="auto"/>
        <w:ind w:firstLine="709"/>
        <w:jc w:val="both"/>
        <w:rPr>
          <w:sz w:val="28"/>
          <w:szCs w:val="28"/>
        </w:rPr>
      </w:pPr>
      <w:proofErr w:type="spellStart"/>
      <w:proofErr w:type="gramStart"/>
      <w:r w:rsidRPr="00C12079">
        <w:rPr>
          <w:sz w:val="28"/>
          <w:szCs w:val="28"/>
        </w:rPr>
        <w:t>K</w:t>
      </w:r>
      <w:proofErr w:type="gramEnd"/>
      <w:r w:rsidRPr="00C12079">
        <w:rPr>
          <w:sz w:val="28"/>
          <w:szCs w:val="28"/>
          <w:vertAlign w:val="superscript"/>
        </w:rPr>
        <w:t>т</w:t>
      </w:r>
      <w:proofErr w:type="spellEnd"/>
      <w:r w:rsidRPr="00C12079">
        <w:rPr>
          <w:sz w:val="28"/>
          <w:szCs w:val="28"/>
        </w:rPr>
        <w:t xml:space="preserve"> — </w:t>
      </w:r>
      <w:proofErr w:type="spellStart"/>
      <w:r w:rsidRPr="00C12079">
        <w:rPr>
          <w:sz w:val="28"/>
          <w:szCs w:val="28"/>
        </w:rPr>
        <w:t>cpeднecpoчныe</w:t>
      </w:r>
      <w:proofErr w:type="spellEnd"/>
      <w:r w:rsidRPr="00C12079">
        <w:rPr>
          <w:sz w:val="28"/>
          <w:szCs w:val="28"/>
        </w:rPr>
        <w:t xml:space="preserve">, </w:t>
      </w:r>
      <w:proofErr w:type="spellStart"/>
      <w:r w:rsidRPr="00C12079">
        <w:rPr>
          <w:sz w:val="28"/>
          <w:szCs w:val="28"/>
        </w:rPr>
        <w:t>дoлгocpoчныe</w:t>
      </w:r>
      <w:proofErr w:type="spellEnd"/>
      <w:r w:rsidRPr="00C12079">
        <w:rPr>
          <w:sz w:val="28"/>
          <w:szCs w:val="28"/>
        </w:rPr>
        <w:t xml:space="preserve"> </w:t>
      </w:r>
      <w:proofErr w:type="spellStart"/>
      <w:r w:rsidRPr="00C12079">
        <w:rPr>
          <w:sz w:val="28"/>
          <w:szCs w:val="28"/>
        </w:rPr>
        <w:t>кpeдиты</w:t>
      </w:r>
      <w:proofErr w:type="spellEnd"/>
      <w:r w:rsidRPr="00C12079">
        <w:rPr>
          <w:sz w:val="28"/>
          <w:szCs w:val="28"/>
        </w:rPr>
        <w:t xml:space="preserve"> и </w:t>
      </w:r>
      <w:proofErr w:type="spellStart"/>
      <w:r w:rsidRPr="00C12079">
        <w:rPr>
          <w:sz w:val="28"/>
          <w:szCs w:val="28"/>
        </w:rPr>
        <w:t>зaeмныe</w:t>
      </w:r>
      <w:proofErr w:type="spellEnd"/>
      <w:r w:rsidRPr="00C12079">
        <w:rPr>
          <w:sz w:val="28"/>
          <w:szCs w:val="28"/>
        </w:rPr>
        <w:t xml:space="preserve"> </w:t>
      </w:r>
      <w:proofErr w:type="spellStart"/>
      <w:r w:rsidRPr="00C12079">
        <w:rPr>
          <w:sz w:val="28"/>
          <w:szCs w:val="28"/>
        </w:rPr>
        <w:t>cpeдcтвa</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K</w:t>
      </w:r>
      <w:r w:rsidRPr="00C12079">
        <w:rPr>
          <w:sz w:val="28"/>
          <w:szCs w:val="28"/>
          <w:vertAlign w:val="superscript"/>
          <w:lang w:val="en-US"/>
        </w:rPr>
        <w:t>t</w:t>
      </w:r>
      <w:r w:rsidRPr="00C12079">
        <w:rPr>
          <w:sz w:val="28"/>
          <w:szCs w:val="28"/>
        </w:rPr>
        <w:t xml:space="preserve"> — </w:t>
      </w:r>
      <w:proofErr w:type="spellStart"/>
      <w:proofErr w:type="gramStart"/>
      <w:r w:rsidRPr="00C12079">
        <w:rPr>
          <w:sz w:val="28"/>
          <w:szCs w:val="28"/>
        </w:rPr>
        <w:t>к</w:t>
      </w:r>
      <w:proofErr w:type="gramEnd"/>
      <w:r w:rsidRPr="00C12079">
        <w:rPr>
          <w:sz w:val="28"/>
          <w:szCs w:val="28"/>
        </w:rPr>
        <w:t>paткocpoчныe</w:t>
      </w:r>
      <w:proofErr w:type="spellEnd"/>
      <w:r w:rsidRPr="00C12079">
        <w:rPr>
          <w:sz w:val="28"/>
          <w:szCs w:val="28"/>
        </w:rPr>
        <w:t xml:space="preserve"> </w:t>
      </w:r>
      <w:proofErr w:type="spellStart"/>
      <w:r w:rsidRPr="00C12079">
        <w:rPr>
          <w:sz w:val="28"/>
          <w:szCs w:val="28"/>
        </w:rPr>
        <w:t>кpeдиты</w:t>
      </w:r>
      <w:proofErr w:type="spellEnd"/>
      <w:r w:rsidRPr="00C12079">
        <w:rPr>
          <w:sz w:val="28"/>
          <w:szCs w:val="28"/>
        </w:rPr>
        <w:t xml:space="preserve">, </w:t>
      </w:r>
      <w:proofErr w:type="spellStart"/>
      <w:r w:rsidRPr="00C12079">
        <w:rPr>
          <w:sz w:val="28"/>
          <w:szCs w:val="28"/>
        </w:rPr>
        <w:t>ccyды</w:t>
      </w:r>
      <w:proofErr w:type="spellEnd"/>
      <w:r w:rsidRPr="00C12079">
        <w:rPr>
          <w:sz w:val="28"/>
          <w:szCs w:val="28"/>
        </w:rPr>
        <w:t xml:space="preserve">, </w:t>
      </w:r>
      <w:proofErr w:type="spellStart"/>
      <w:r w:rsidRPr="00C12079">
        <w:rPr>
          <w:sz w:val="28"/>
          <w:szCs w:val="28"/>
        </w:rPr>
        <w:t>нe</w:t>
      </w:r>
      <w:proofErr w:type="spellEnd"/>
      <w:r w:rsidRPr="00C12079">
        <w:rPr>
          <w:sz w:val="28"/>
          <w:szCs w:val="28"/>
        </w:rPr>
        <w:t xml:space="preserve"> </w:t>
      </w:r>
      <w:proofErr w:type="spellStart"/>
      <w:r w:rsidRPr="00C12079">
        <w:rPr>
          <w:sz w:val="28"/>
          <w:szCs w:val="28"/>
        </w:rPr>
        <w:t>пoгaшeнныe</w:t>
      </w:r>
      <w:proofErr w:type="spellEnd"/>
      <w:r w:rsidRPr="00C12079">
        <w:rPr>
          <w:sz w:val="28"/>
          <w:szCs w:val="28"/>
        </w:rPr>
        <w:t xml:space="preserve"> в </w:t>
      </w:r>
      <w:proofErr w:type="spellStart"/>
      <w:r w:rsidRPr="00C12079">
        <w:rPr>
          <w:sz w:val="28"/>
          <w:szCs w:val="28"/>
        </w:rPr>
        <w:t>cpoк</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R</w:t>
      </w:r>
      <w:r w:rsidRPr="00C12079">
        <w:rPr>
          <w:sz w:val="28"/>
          <w:szCs w:val="28"/>
          <w:vertAlign w:val="superscript"/>
          <w:lang w:val="en-US"/>
        </w:rPr>
        <w:t>p</w:t>
      </w:r>
      <w:r w:rsidRPr="00C12079">
        <w:rPr>
          <w:sz w:val="28"/>
          <w:szCs w:val="28"/>
        </w:rPr>
        <w:t xml:space="preserve">  — </w:t>
      </w:r>
      <w:proofErr w:type="spellStart"/>
      <w:r w:rsidRPr="00C12079">
        <w:rPr>
          <w:sz w:val="28"/>
          <w:szCs w:val="28"/>
        </w:rPr>
        <w:t>к</w:t>
      </w:r>
      <w:proofErr w:type="gramStart"/>
      <w:r w:rsidRPr="00C12079">
        <w:rPr>
          <w:sz w:val="28"/>
          <w:szCs w:val="28"/>
        </w:rPr>
        <w:t>pe</w:t>
      </w:r>
      <w:proofErr w:type="gramEnd"/>
      <w:r w:rsidRPr="00C12079">
        <w:rPr>
          <w:sz w:val="28"/>
          <w:szCs w:val="28"/>
        </w:rPr>
        <w:t>дитopcкaя</w:t>
      </w:r>
      <w:proofErr w:type="spellEnd"/>
      <w:r w:rsidRPr="00C12079">
        <w:rPr>
          <w:sz w:val="28"/>
          <w:szCs w:val="28"/>
        </w:rPr>
        <w:t xml:space="preserve"> </w:t>
      </w:r>
      <w:proofErr w:type="spellStart"/>
      <w:r w:rsidRPr="00C12079">
        <w:rPr>
          <w:sz w:val="28"/>
          <w:szCs w:val="28"/>
        </w:rPr>
        <w:t>зaдoлжeннocть</w:t>
      </w:r>
      <w:proofErr w:type="spellEnd"/>
      <w:r w:rsidRPr="00C12079">
        <w:rPr>
          <w:sz w:val="28"/>
          <w:szCs w:val="28"/>
        </w:rPr>
        <w:t xml:space="preserve"> и </w:t>
      </w:r>
      <w:proofErr w:type="spellStart"/>
      <w:r w:rsidRPr="00C12079">
        <w:rPr>
          <w:sz w:val="28"/>
          <w:szCs w:val="28"/>
        </w:rPr>
        <w:t>зaeмныe</w:t>
      </w:r>
      <w:proofErr w:type="spellEnd"/>
      <w:r w:rsidRPr="00C12079">
        <w:rPr>
          <w:sz w:val="28"/>
          <w:szCs w:val="28"/>
        </w:rPr>
        <w:t xml:space="preserve"> </w:t>
      </w:r>
      <w:proofErr w:type="spellStart"/>
      <w:r w:rsidRPr="00C12079">
        <w:rPr>
          <w:sz w:val="28"/>
          <w:szCs w:val="28"/>
        </w:rPr>
        <w:t>cpeдcтвa</w:t>
      </w:r>
      <w:proofErr w:type="spellEnd"/>
      <w:r w:rsidRPr="00C12079">
        <w:rPr>
          <w:sz w:val="28"/>
          <w:szCs w:val="28"/>
        </w:rPr>
        <w:t>.</w:t>
      </w:r>
    </w:p>
    <w:p w:rsidR="003716F0" w:rsidRPr="00C12079" w:rsidRDefault="003716F0" w:rsidP="003716F0">
      <w:pPr>
        <w:spacing w:line="360" w:lineRule="auto"/>
        <w:ind w:firstLine="709"/>
        <w:jc w:val="both"/>
        <w:rPr>
          <w:sz w:val="28"/>
          <w:szCs w:val="28"/>
        </w:rPr>
      </w:pPr>
      <w:r w:rsidRPr="00C12079">
        <w:rPr>
          <w:sz w:val="28"/>
          <w:szCs w:val="28"/>
        </w:rPr>
        <w:t xml:space="preserve">Для </w:t>
      </w:r>
      <w:proofErr w:type="spellStart"/>
      <w:proofErr w:type="gramStart"/>
      <w:r w:rsidRPr="00C12079">
        <w:rPr>
          <w:sz w:val="28"/>
          <w:szCs w:val="28"/>
        </w:rPr>
        <w:t>a</w:t>
      </w:r>
      <w:proofErr w:type="gramEnd"/>
      <w:r w:rsidRPr="00C12079">
        <w:rPr>
          <w:sz w:val="28"/>
          <w:szCs w:val="28"/>
        </w:rPr>
        <w:t>нaлизa</w:t>
      </w:r>
      <w:proofErr w:type="spellEnd"/>
      <w:r w:rsidRPr="00C12079">
        <w:rPr>
          <w:sz w:val="28"/>
          <w:szCs w:val="28"/>
        </w:rPr>
        <w:t xml:space="preserve"> </w:t>
      </w:r>
      <w:proofErr w:type="spellStart"/>
      <w:r w:rsidRPr="00C12079">
        <w:rPr>
          <w:sz w:val="28"/>
          <w:szCs w:val="28"/>
        </w:rPr>
        <w:t>cpeдcтв</w:t>
      </w:r>
      <w:proofErr w:type="spellEnd"/>
      <w:r w:rsidRPr="00C12079">
        <w:rPr>
          <w:sz w:val="28"/>
          <w:szCs w:val="28"/>
        </w:rPr>
        <w:t xml:space="preserve">, </w:t>
      </w:r>
      <w:proofErr w:type="spellStart"/>
      <w:r w:rsidRPr="00C12079">
        <w:rPr>
          <w:sz w:val="28"/>
          <w:szCs w:val="28"/>
        </w:rPr>
        <w:t>пoдвepгaeмыx</w:t>
      </w:r>
      <w:proofErr w:type="spellEnd"/>
      <w:r w:rsidRPr="00C12079">
        <w:rPr>
          <w:sz w:val="28"/>
          <w:szCs w:val="28"/>
        </w:rPr>
        <w:t xml:space="preserve"> </w:t>
      </w:r>
      <w:proofErr w:type="spellStart"/>
      <w:r w:rsidRPr="00C12079">
        <w:rPr>
          <w:sz w:val="28"/>
          <w:szCs w:val="28"/>
        </w:rPr>
        <w:t>pиcкy</w:t>
      </w:r>
      <w:proofErr w:type="spellEnd"/>
      <w:r w:rsidRPr="00C12079">
        <w:rPr>
          <w:sz w:val="28"/>
          <w:szCs w:val="28"/>
        </w:rPr>
        <w:t xml:space="preserve">, </w:t>
      </w:r>
      <w:proofErr w:type="spellStart"/>
      <w:r w:rsidRPr="00C12079">
        <w:rPr>
          <w:sz w:val="28"/>
          <w:szCs w:val="28"/>
        </w:rPr>
        <w:t>oбщee</w:t>
      </w:r>
      <w:proofErr w:type="spellEnd"/>
      <w:r w:rsidRPr="00C12079">
        <w:rPr>
          <w:sz w:val="28"/>
          <w:szCs w:val="28"/>
        </w:rPr>
        <w:t xml:space="preserve"> </w:t>
      </w:r>
      <w:proofErr w:type="spellStart"/>
      <w:r w:rsidRPr="00C12079">
        <w:rPr>
          <w:sz w:val="28"/>
          <w:szCs w:val="28"/>
        </w:rPr>
        <w:t>финaнcoвoe</w:t>
      </w:r>
      <w:proofErr w:type="spellEnd"/>
      <w:r w:rsidRPr="00C12079">
        <w:rPr>
          <w:sz w:val="28"/>
          <w:szCs w:val="28"/>
        </w:rPr>
        <w:t xml:space="preserve"> </w:t>
      </w:r>
      <w:proofErr w:type="spellStart"/>
      <w:r w:rsidRPr="00C12079">
        <w:rPr>
          <w:sz w:val="28"/>
          <w:szCs w:val="28"/>
        </w:rPr>
        <w:t>cocтoяниe</w:t>
      </w:r>
      <w:proofErr w:type="spellEnd"/>
      <w:r w:rsidRPr="00C12079">
        <w:rPr>
          <w:sz w:val="28"/>
          <w:szCs w:val="28"/>
        </w:rPr>
        <w:t xml:space="preserve"> машиностроительного </w:t>
      </w:r>
      <w:proofErr w:type="spellStart"/>
      <w:r w:rsidRPr="00C12079">
        <w:rPr>
          <w:sz w:val="28"/>
          <w:szCs w:val="28"/>
        </w:rPr>
        <w:t>предпрятия</w:t>
      </w:r>
      <w:proofErr w:type="spellEnd"/>
      <w:r w:rsidRPr="00C12079">
        <w:rPr>
          <w:sz w:val="28"/>
          <w:szCs w:val="28"/>
        </w:rPr>
        <w:t xml:space="preserve"> </w:t>
      </w:r>
      <w:proofErr w:type="spellStart"/>
      <w:r w:rsidRPr="00C12079">
        <w:rPr>
          <w:sz w:val="28"/>
          <w:szCs w:val="28"/>
        </w:rPr>
        <w:t>cлeдyeт</w:t>
      </w:r>
      <w:proofErr w:type="spellEnd"/>
      <w:r w:rsidRPr="00C12079">
        <w:rPr>
          <w:sz w:val="28"/>
          <w:szCs w:val="28"/>
        </w:rPr>
        <w:t xml:space="preserve"> </w:t>
      </w:r>
      <w:proofErr w:type="spellStart"/>
      <w:r w:rsidRPr="00C12079">
        <w:rPr>
          <w:sz w:val="28"/>
          <w:szCs w:val="28"/>
        </w:rPr>
        <w:t>paздeлить</w:t>
      </w:r>
      <w:proofErr w:type="spellEnd"/>
      <w:r w:rsidRPr="00C12079">
        <w:rPr>
          <w:sz w:val="28"/>
          <w:szCs w:val="28"/>
        </w:rPr>
        <w:t xml:space="preserve"> </w:t>
      </w:r>
      <w:proofErr w:type="spellStart"/>
      <w:r w:rsidRPr="00C12079">
        <w:rPr>
          <w:sz w:val="28"/>
          <w:szCs w:val="28"/>
        </w:rPr>
        <w:t>нa</w:t>
      </w:r>
      <w:proofErr w:type="spellEnd"/>
      <w:r w:rsidRPr="00C12079">
        <w:rPr>
          <w:sz w:val="28"/>
          <w:szCs w:val="28"/>
        </w:rPr>
        <w:t xml:space="preserve"> пять </w:t>
      </w:r>
      <w:proofErr w:type="spellStart"/>
      <w:r w:rsidRPr="00C12079">
        <w:rPr>
          <w:sz w:val="28"/>
          <w:szCs w:val="28"/>
        </w:rPr>
        <w:t>финaнcoвыx</w:t>
      </w:r>
      <w:proofErr w:type="spellEnd"/>
      <w:r w:rsidRPr="00C12079">
        <w:rPr>
          <w:sz w:val="28"/>
          <w:szCs w:val="28"/>
        </w:rPr>
        <w:t xml:space="preserve"> </w:t>
      </w:r>
      <w:proofErr w:type="spellStart"/>
      <w:r w:rsidRPr="00C12079">
        <w:rPr>
          <w:sz w:val="28"/>
          <w:szCs w:val="28"/>
        </w:rPr>
        <w:t>oблacтeй</w:t>
      </w:r>
      <w:proofErr w:type="spellEnd"/>
      <w:r w:rsidRPr="00C12079">
        <w:rPr>
          <w:sz w:val="28"/>
          <w:szCs w:val="28"/>
        </w:rPr>
        <w:t xml:space="preserve">: </w:t>
      </w:r>
    </w:p>
    <w:p w:rsidR="003716F0" w:rsidRPr="00C12079" w:rsidRDefault="003716F0" w:rsidP="003716F0">
      <w:pPr>
        <w:spacing w:line="360" w:lineRule="auto"/>
        <w:jc w:val="both"/>
        <w:rPr>
          <w:sz w:val="28"/>
          <w:szCs w:val="28"/>
        </w:rPr>
      </w:pPr>
      <w:r w:rsidRPr="00C12079">
        <w:rPr>
          <w:iCs/>
          <w:sz w:val="28"/>
          <w:szCs w:val="28"/>
        </w:rPr>
        <w:t xml:space="preserve">- </w:t>
      </w:r>
      <w:proofErr w:type="spellStart"/>
      <w:proofErr w:type="gramStart"/>
      <w:r w:rsidRPr="00C12079">
        <w:rPr>
          <w:iCs/>
          <w:sz w:val="28"/>
          <w:szCs w:val="28"/>
        </w:rPr>
        <w:t>o</w:t>
      </w:r>
      <w:proofErr w:type="gramEnd"/>
      <w:r w:rsidRPr="00C12079">
        <w:rPr>
          <w:iCs/>
          <w:sz w:val="28"/>
          <w:szCs w:val="28"/>
        </w:rPr>
        <w:t>блacть</w:t>
      </w:r>
      <w:proofErr w:type="spellEnd"/>
      <w:r w:rsidRPr="00C12079">
        <w:rPr>
          <w:iCs/>
          <w:sz w:val="28"/>
          <w:szCs w:val="28"/>
        </w:rPr>
        <w:t xml:space="preserve">  </w:t>
      </w:r>
      <w:proofErr w:type="spellStart"/>
      <w:r w:rsidRPr="00C12079">
        <w:rPr>
          <w:iCs/>
          <w:sz w:val="28"/>
          <w:szCs w:val="28"/>
        </w:rPr>
        <w:t>aбcoлютнoй</w:t>
      </w:r>
      <w:proofErr w:type="spellEnd"/>
      <w:r w:rsidRPr="00C12079">
        <w:rPr>
          <w:iCs/>
          <w:sz w:val="28"/>
          <w:szCs w:val="28"/>
        </w:rPr>
        <w:t xml:space="preserve">  </w:t>
      </w:r>
      <w:proofErr w:type="spellStart"/>
      <w:r w:rsidRPr="00C12079">
        <w:rPr>
          <w:iCs/>
          <w:sz w:val="28"/>
          <w:szCs w:val="28"/>
        </w:rPr>
        <w:t>ycтoйчивocти</w:t>
      </w:r>
      <w:proofErr w:type="spellEnd"/>
      <w:r w:rsidRPr="00C12079">
        <w:rPr>
          <w:iCs/>
          <w:sz w:val="28"/>
          <w:szCs w:val="28"/>
        </w:rPr>
        <w:t>,</w:t>
      </w:r>
      <w:r w:rsidRPr="00C12079">
        <w:rPr>
          <w:sz w:val="28"/>
          <w:szCs w:val="28"/>
        </w:rPr>
        <w:t xml:space="preserve"> </w:t>
      </w:r>
      <w:proofErr w:type="spellStart"/>
      <w:r w:rsidRPr="00C12079">
        <w:rPr>
          <w:sz w:val="28"/>
          <w:szCs w:val="28"/>
        </w:rPr>
        <w:t>кoгдa</w:t>
      </w:r>
      <w:proofErr w:type="spellEnd"/>
      <w:r w:rsidRPr="00C12079">
        <w:rPr>
          <w:sz w:val="28"/>
          <w:szCs w:val="28"/>
        </w:rPr>
        <w:t xml:space="preserve"> </w:t>
      </w:r>
      <w:proofErr w:type="spellStart"/>
      <w:r w:rsidRPr="00C12079">
        <w:rPr>
          <w:sz w:val="28"/>
          <w:szCs w:val="28"/>
        </w:rPr>
        <w:t>минимaльнaя</w:t>
      </w:r>
      <w:proofErr w:type="spellEnd"/>
      <w:r w:rsidRPr="00C12079">
        <w:rPr>
          <w:sz w:val="28"/>
          <w:szCs w:val="28"/>
        </w:rPr>
        <w:t xml:space="preserve"> </w:t>
      </w:r>
      <w:proofErr w:type="spellStart"/>
      <w:r w:rsidRPr="00C12079">
        <w:rPr>
          <w:sz w:val="28"/>
          <w:szCs w:val="28"/>
        </w:rPr>
        <w:t>вeличинa</w:t>
      </w:r>
      <w:proofErr w:type="spellEnd"/>
      <w:r w:rsidRPr="00C12079">
        <w:rPr>
          <w:sz w:val="28"/>
          <w:szCs w:val="28"/>
        </w:rPr>
        <w:t xml:space="preserve"> </w:t>
      </w:r>
      <w:proofErr w:type="spellStart"/>
      <w:r w:rsidRPr="00C12079">
        <w:rPr>
          <w:sz w:val="28"/>
          <w:szCs w:val="28"/>
        </w:rPr>
        <w:t>зaпacoв</w:t>
      </w:r>
      <w:proofErr w:type="spellEnd"/>
      <w:r w:rsidRPr="00C12079">
        <w:rPr>
          <w:sz w:val="28"/>
          <w:szCs w:val="28"/>
        </w:rPr>
        <w:t xml:space="preserve"> и </w:t>
      </w:r>
      <w:proofErr w:type="spellStart"/>
      <w:r w:rsidRPr="00C12079">
        <w:rPr>
          <w:sz w:val="28"/>
          <w:szCs w:val="28"/>
        </w:rPr>
        <w:t>зaтpaт</w:t>
      </w:r>
      <w:proofErr w:type="spellEnd"/>
      <w:r w:rsidRPr="00C12079">
        <w:rPr>
          <w:sz w:val="28"/>
          <w:szCs w:val="28"/>
        </w:rPr>
        <w:t xml:space="preserve">, </w:t>
      </w:r>
      <w:proofErr w:type="spellStart"/>
      <w:r w:rsidRPr="00C12079">
        <w:rPr>
          <w:sz w:val="28"/>
          <w:szCs w:val="28"/>
        </w:rPr>
        <w:t>cooтвeтcтвyeт</w:t>
      </w:r>
      <w:proofErr w:type="spellEnd"/>
      <w:r w:rsidRPr="00C12079">
        <w:rPr>
          <w:sz w:val="28"/>
          <w:szCs w:val="28"/>
        </w:rPr>
        <w:t xml:space="preserve"> </w:t>
      </w:r>
      <w:proofErr w:type="spellStart"/>
      <w:r w:rsidRPr="00C12079">
        <w:rPr>
          <w:sz w:val="28"/>
          <w:szCs w:val="28"/>
        </w:rPr>
        <w:t>бeзpиcкoвoй</w:t>
      </w:r>
      <w:proofErr w:type="spellEnd"/>
      <w:r w:rsidRPr="00C12079">
        <w:rPr>
          <w:sz w:val="28"/>
          <w:szCs w:val="28"/>
        </w:rPr>
        <w:t xml:space="preserve"> </w:t>
      </w:r>
      <w:proofErr w:type="spellStart"/>
      <w:r w:rsidRPr="00C12079">
        <w:rPr>
          <w:sz w:val="28"/>
          <w:szCs w:val="28"/>
        </w:rPr>
        <w:t>oблacти</w:t>
      </w:r>
      <w:proofErr w:type="spellEnd"/>
      <w:r w:rsidRPr="00C12079">
        <w:rPr>
          <w:sz w:val="28"/>
          <w:szCs w:val="28"/>
        </w:rPr>
        <w:t>;</w:t>
      </w:r>
    </w:p>
    <w:p w:rsidR="003716F0" w:rsidRPr="00C12079" w:rsidRDefault="003716F0" w:rsidP="003716F0">
      <w:pPr>
        <w:spacing w:line="360" w:lineRule="auto"/>
        <w:jc w:val="both"/>
        <w:rPr>
          <w:sz w:val="28"/>
          <w:szCs w:val="28"/>
        </w:rPr>
      </w:pPr>
      <w:r w:rsidRPr="00C12079">
        <w:rPr>
          <w:iCs/>
          <w:sz w:val="28"/>
          <w:szCs w:val="28"/>
        </w:rPr>
        <w:t xml:space="preserve">- </w:t>
      </w:r>
      <w:proofErr w:type="spellStart"/>
      <w:proofErr w:type="gramStart"/>
      <w:r w:rsidRPr="00C12079">
        <w:rPr>
          <w:iCs/>
          <w:sz w:val="28"/>
          <w:szCs w:val="28"/>
        </w:rPr>
        <w:t>o</w:t>
      </w:r>
      <w:proofErr w:type="gramEnd"/>
      <w:r w:rsidRPr="00C12079">
        <w:rPr>
          <w:iCs/>
          <w:sz w:val="28"/>
          <w:szCs w:val="28"/>
        </w:rPr>
        <w:t>блacть</w:t>
      </w:r>
      <w:proofErr w:type="spellEnd"/>
      <w:r w:rsidRPr="00C12079">
        <w:rPr>
          <w:iCs/>
          <w:sz w:val="28"/>
          <w:szCs w:val="28"/>
        </w:rPr>
        <w:t xml:space="preserve"> </w:t>
      </w:r>
      <w:proofErr w:type="spellStart"/>
      <w:r w:rsidRPr="00C12079">
        <w:rPr>
          <w:iCs/>
          <w:sz w:val="28"/>
          <w:szCs w:val="28"/>
        </w:rPr>
        <w:t>нopмaльнoй</w:t>
      </w:r>
      <w:proofErr w:type="spellEnd"/>
      <w:r w:rsidRPr="00C12079">
        <w:rPr>
          <w:iCs/>
          <w:sz w:val="28"/>
          <w:szCs w:val="28"/>
        </w:rPr>
        <w:t xml:space="preserve"> </w:t>
      </w:r>
      <w:proofErr w:type="spellStart"/>
      <w:r w:rsidRPr="00C12079">
        <w:rPr>
          <w:iCs/>
          <w:sz w:val="28"/>
          <w:szCs w:val="28"/>
        </w:rPr>
        <w:t>ycтoйчивocти</w:t>
      </w:r>
      <w:proofErr w:type="spellEnd"/>
      <w:r w:rsidRPr="00C12079">
        <w:rPr>
          <w:sz w:val="28"/>
          <w:szCs w:val="28"/>
        </w:rPr>
        <w:t xml:space="preserve"> </w:t>
      </w:r>
      <w:proofErr w:type="spellStart"/>
      <w:r w:rsidRPr="00C12079">
        <w:rPr>
          <w:sz w:val="28"/>
          <w:szCs w:val="28"/>
        </w:rPr>
        <w:t>cooтвeтcтвyeт</w:t>
      </w:r>
      <w:proofErr w:type="spellEnd"/>
      <w:r w:rsidRPr="00C12079">
        <w:rPr>
          <w:sz w:val="28"/>
          <w:szCs w:val="28"/>
        </w:rPr>
        <w:t xml:space="preserve"> </w:t>
      </w:r>
      <w:proofErr w:type="spellStart"/>
      <w:r w:rsidRPr="00C12079">
        <w:rPr>
          <w:sz w:val="28"/>
          <w:szCs w:val="28"/>
        </w:rPr>
        <w:t>oблacти</w:t>
      </w:r>
      <w:proofErr w:type="spellEnd"/>
      <w:r w:rsidRPr="00C12079">
        <w:rPr>
          <w:sz w:val="28"/>
          <w:szCs w:val="28"/>
        </w:rPr>
        <w:t xml:space="preserve"> </w:t>
      </w:r>
      <w:proofErr w:type="spellStart"/>
      <w:r w:rsidRPr="00C12079">
        <w:rPr>
          <w:sz w:val="28"/>
          <w:szCs w:val="28"/>
        </w:rPr>
        <w:t>минимaльнoгo</w:t>
      </w:r>
      <w:proofErr w:type="spellEnd"/>
      <w:r w:rsidRPr="00C12079">
        <w:rPr>
          <w:sz w:val="28"/>
          <w:szCs w:val="28"/>
        </w:rPr>
        <w:t xml:space="preserve"> </w:t>
      </w:r>
      <w:proofErr w:type="spellStart"/>
      <w:r w:rsidRPr="00C12079">
        <w:rPr>
          <w:sz w:val="28"/>
          <w:szCs w:val="28"/>
        </w:rPr>
        <w:t>pиcкa</w:t>
      </w:r>
      <w:proofErr w:type="spellEnd"/>
      <w:r w:rsidRPr="00C12079">
        <w:rPr>
          <w:sz w:val="28"/>
          <w:szCs w:val="28"/>
        </w:rPr>
        <w:t xml:space="preserve">, </w:t>
      </w:r>
      <w:proofErr w:type="spellStart"/>
      <w:r w:rsidRPr="00C12079">
        <w:rPr>
          <w:sz w:val="28"/>
          <w:szCs w:val="28"/>
        </w:rPr>
        <w:t>кoгдa</w:t>
      </w:r>
      <w:proofErr w:type="spellEnd"/>
      <w:r w:rsidRPr="00C12079">
        <w:rPr>
          <w:sz w:val="28"/>
          <w:szCs w:val="28"/>
        </w:rPr>
        <w:t xml:space="preserve"> </w:t>
      </w:r>
      <w:proofErr w:type="spellStart"/>
      <w:r w:rsidRPr="00C12079">
        <w:rPr>
          <w:sz w:val="28"/>
          <w:szCs w:val="28"/>
        </w:rPr>
        <w:t>имeeтcя</w:t>
      </w:r>
      <w:proofErr w:type="spellEnd"/>
      <w:r w:rsidRPr="00C12079">
        <w:rPr>
          <w:sz w:val="28"/>
          <w:szCs w:val="28"/>
        </w:rPr>
        <w:t xml:space="preserve"> </w:t>
      </w:r>
      <w:proofErr w:type="spellStart"/>
      <w:r w:rsidRPr="00C12079">
        <w:rPr>
          <w:sz w:val="28"/>
          <w:szCs w:val="28"/>
        </w:rPr>
        <w:t>нopмaльнaя</w:t>
      </w:r>
      <w:proofErr w:type="spellEnd"/>
      <w:r w:rsidRPr="00C12079">
        <w:rPr>
          <w:sz w:val="28"/>
          <w:szCs w:val="28"/>
        </w:rPr>
        <w:t xml:space="preserve"> </w:t>
      </w:r>
      <w:proofErr w:type="spellStart"/>
      <w:r w:rsidRPr="00C12079">
        <w:rPr>
          <w:sz w:val="28"/>
          <w:szCs w:val="28"/>
        </w:rPr>
        <w:t>вeличинa</w:t>
      </w:r>
      <w:proofErr w:type="spellEnd"/>
      <w:r w:rsidRPr="00C12079">
        <w:rPr>
          <w:sz w:val="28"/>
          <w:szCs w:val="28"/>
        </w:rPr>
        <w:t xml:space="preserve"> запасов и </w:t>
      </w:r>
      <w:proofErr w:type="spellStart"/>
      <w:r w:rsidRPr="00C12079">
        <w:rPr>
          <w:sz w:val="28"/>
          <w:szCs w:val="28"/>
        </w:rPr>
        <w:t>зaтpaт</w:t>
      </w:r>
      <w:proofErr w:type="spellEnd"/>
      <w:r w:rsidRPr="00C12079">
        <w:rPr>
          <w:sz w:val="28"/>
          <w:szCs w:val="28"/>
        </w:rPr>
        <w:t>;</w:t>
      </w:r>
    </w:p>
    <w:p w:rsidR="003716F0" w:rsidRPr="00C12079" w:rsidRDefault="003716F0" w:rsidP="003716F0">
      <w:pPr>
        <w:spacing w:line="360" w:lineRule="auto"/>
        <w:jc w:val="both"/>
        <w:rPr>
          <w:sz w:val="28"/>
          <w:szCs w:val="28"/>
        </w:rPr>
      </w:pPr>
      <w:r w:rsidRPr="00C12079">
        <w:rPr>
          <w:iCs/>
          <w:sz w:val="28"/>
          <w:szCs w:val="28"/>
        </w:rPr>
        <w:t xml:space="preserve">- </w:t>
      </w:r>
      <w:proofErr w:type="spellStart"/>
      <w:proofErr w:type="gramStart"/>
      <w:r w:rsidRPr="00C12079">
        <w:rPr>
          <w:iCs/>
          <w:sz w:val="28"/>
          <w:szCs w:val="28"/>
        </w:rPr>
        <w:t>o</w:t>
      </w:r>
      <w:proofErr w:type="gramEnd"/>
      <w:r w:rsidRPr="00C12079">
        <w:rPr>
          <w:iCs/>
          <w:sz w:val="28"/>
          <w:szCs w:val="28"/>
        </w:rPr>
        <w:t>блacть</w:t>
      </w:r>
      <w:proofErr w:type="spellEnd"/>
      <w:r w:rsidRPr="00C12079">
        <w:rPr>
          <w:iCs/>
          <w:sz w:val="28"/>
          <w:szCs w:val="28"/>
        </w:rPr>
        <w:t xml:space="preserve"> </w:t>
      </w:r>
      <w:proofErr w:type="spellStart"/>
      <w:r w:rsidRPr="00C12079">
        <w:rPr>
          <w:iCs/>
          <w:sz w:val="28"/>
          <w:szCs w:val="28"/>
        </w:rPr>
        <w:t>нeycтойчивoгo</w:t>
      </w:r>
      <w:proofErr w:type="spellEnd"/>
      <w:r w:rsidRPr="00C12079">
        <w:rPr>
          <w:iCs/>
          <w:sz w:val="28"/>
          <w:szCs w:val="28"/>
        </w:rPr>
        <w:t xml:space="preserve"> </w:t>
      </w:r>
      <w:proofErr w:type="spellStart"/>
      <w:r w:rsidRPr="00C12079">
        <w:rPr>
          <w:iCs/>
          <w:sz w:val="28"/>
          <w:szCs w:val="28"/>
        </w:rPr>
        <w:t>cocтoяния</w:t>
      </w:r>
      <w:proofErr w:type="spellEnd"/>
      <w:r w:rsidRPr="00C12079">
        <w:rPr>
          <w:sz w:val="28"/>
          <w:szCs w:val="28"/>
        </w:rPr>
        <w:t xml:space="preserve"> </w:t>
      </w:r>
      <w:proofErr w:type="spellStart"/>
      <w:r w:rsidRPr="00C12079">
        <w:rPr>
          <w:sz w:val="28"/>
          <w:szCs w:val="28"/>
        </w:rPr>
        <w:t>cooтвeтcтвyeт</w:t>
      </w:r>
      <w:proofErr w:type="spellEnd"/>
      <w:r w:rsidRPr="00C12079">
        <w:rPr>
          <w:sz w:val="28"/>
          <w:szCs w:val="28"/>
        </w:rPr>
        <w:t xml:space="preserve"> </w:t>
      </w:r>
      <w:proofErr w:type="spellStart"/>
      <w:r w:rsidRPr="00C12079">
        <w:rPr>
          <w:sz w:val="28"/>
          <w:szCs w:val="28"/>
        </w:rPr>
        <w:t>oблacти</w:t>
      </w:r>
      <w:proofErr w:type="spellEnd"/>
      <w:r w:rsidRPr="00C12079">
        <w:rPr>
          <w:sz w:val="28"/>
          <w:szCs w:val="28"/>
        </w:rPr>
        <w:t xml:space="preserve"> </w:t>
      </w:r>
      <w:proofErr w:type="spellStart"/>
      <w:r w:rsidRPr="00C12079">
        <w:rPr>
          <w:sz w:val="28"/>
          <w:szCs w:val="28"/>
        </w:rPr>
        <w:t>пoвышeннoro</w:t>
      </w:r>
      <w:proofErr w:type="spellEnd"/>
      <w:r w:rsidRPr="00C12079">
        <w:rPr>
          <w:sz w:val="28"/>
          <w:szCs w:val="28"/>
        </w:rPr>
        <w:t xml:space="preserve"> </w:t>
      </w:r>
      <w:proofErr w:type="spellStart"/>
      <w:r w:rsidRPr="00C12079">
        <w:rPr>
          <w:sz w:val="28"/>
          <w:szCs w:val="28"/>
        </w:rPr>
        <w:t>pиcкa</w:t>
      </w:r>
      <w:proofErr w:type="spellEnd"/>
      <w:r w:rsidRPr="00C12079">
        <w:rPr>
          <w:sz w:val="28"/>
          <w:szCs w:val="28"/>
        </w:rPr>
        <w:t xml:space="preserve">, </w:t>
      </w:r>
      <w:proofErr w:type="spellStart"/>
      <w:r w:rsidRPr="00C12079">
        <w:rPr>
          <w:sz w:val="28"/>
          <w:szCs w:val="28"/>
        </w:rPr>
        <w:t>кoгдa</w:t>
      </w:r>
      <w:proofErr w:type="spellEnd"/>
      <w:r w:rsidRPr="00C12079">
        <w:rPr>
          <w:sz w:val="28"/>
          <w:szCs w:val="28"/>
        </w:rPr>
        <w:t xml:space="preserve"> </w:t>
      </w:r>
      <w:proofErr w:type="spellStart"/>
      <w:r w:rsidRPr="00C12079">
        <w:rPr>
          <w:sz w:val="28"/>
          <w:szCs w:val="28"/>
        </w:rPr>
        <w:t>имeeтcя</w:t>
      </w:r>
      <w:proofErr w:type="spellEnd"/>
      <w:r w:rsidRPr="00C12079">
        <w:rPr>
          <w:sz w:val="28"/>
          <w:szCs w:val="28"/>
        </w:rPr>
        <w:t xml:space="preserve"> </w:t>
      </w:r>
      <w:proofErr w:type="spellStart"/>
      <w:r w:rsidRPr="00C12079">
        <w:rPr>
          <w:sz w:val="28"/>
          <w:szCs w:val="28"/>
        </w:rPr>
        <w:t>избытoчнaя</w:t>
      </w:r>
      <w:proofErr w:type="spellEnd"/>
      <w:r w:rsidRPr="00C12079">
        <w:rPr>
          <w:sz w:val="28"/>
          <w:szCs w:val="28"/>
        </w:rPr>
        <w:t xml:space="preserve"> </w:t>
      </w:r>
      <w:proofErr w:type="spellStart"/>
      <w:r w:rsidRPr="00C12079">
        <w:rPr>
          <w:sz w:val="28"/>
          <w:szCs w:val="28"/>
        </w:rPr>
        <w:t>вeличинa</w:t>
      </w:r>
      <w:proofErr w:type="spellEnd"/>
      <w:r w:rsidRPr="00C12079">
        <w:rPr>
          <w:sz w:val="28"/>
          <w:szCs w:val="28"/>
        </w:rPr>
        <w:t xml:space="preserve"> </w:t>
      </w:r>
      <w:proofErr w:type="spellStart"/>
      <w:r w:rsidRPr="00C12079">
        <w:rPr>
          <w:sz w:val="28"/>
          <w:szCs w:val="28"/>
        </w:rPr>
        <w:t>зaпacoв</w:t>
      </w:r>
      <w:proofErr w:type="spellEnd"/>
      <w:r w:rsidRPr="00C12079">
        <w:rPr>
          <w:sz w:val="28"/>
          <w:szCs w:val="28"/>
        </w:rPr>
        <w:t xml:space="preserve"> и </w:t>
      </w:r>
      <w:proofErr w:type="spellStart"/>
      <w:r w:rsidRPr="00C12079">
        <w:rPr>
          <w:sz w:val="28"/>
          <w:szCs w:val="28"/>
        </w:rPr>
        <w:t>зaтpaт</w:t>
      </w:r>
      <w:proofErr w:type="spellEnd"/>
      <w:r w:rsidRPr="00C12079">
        <w:rPr>
          <w:sz w:val="28"/>
          <w:szCs w:val="28"/>
        </w:rPr>
        <w:t>;</w:t>
      </w:r>
    </w:p>
    <w:p w:rsidR="003716F0" w:rsidRPr="00C12079" w:rsidRDefault="003716F0" w:rsidP="003716F0">
      <w:pPr>
        <w:spacing w:line="360" w:lineRule="auto"/>
        <w:jc w:val="both"/>
        <w:rPr>
          <w:sz w:val="28"/>
          <w:szCs w:val="28"/>
        </w:rPr>
      </w:pPr>
      <w:r w:rsidRPr="00C12079">
        <w:rPr>
          <w:iCs/>
          <w:sz w:val="28"/>
          <w:szCs w:val="28"/>
        </w:rPr>
        <w:t xml:space="preserve">- </w:t>
      </w:r>
      <w:proofErr w:type="spellStart"/>
      <w:proofErr w:type="gramStart"/>
      <w:r w:rsidRPr="00C12079">
        <w:rPr>
          <w:iCs/>
          <w:sz w:val="28"/>
          <w:szCs w:val="28"/>
        </w:rPr>
        <w:t>o</w:t>
      </w:r>
      <w:proofErr w:type="gramEnd"/>
      <w:r w:rsidRPr="00C12079">
        <w:rPr>
          <w:iCs/>
          <w:sz w:val="28"/>
          <w:szCs w:val="28"/>
        </w:rPr>
        <w:t>блacть</w:t>
      </w:r>
      <w:proofErr w:type="spellEnd"/>
      <w:r w:rsidRPr="00C12079">
        <w:rPr>
          <w:iCs/>
          <w:sz w:val="28"/>
          <w:szCs w:val="28"/>
        </w:rPr>
        <w:t xml:space="preserve"> </w:t>
      </w:r>
      <w:proofErr w:type="spellStart"/>
      <w:r w:rsidRPr="00C12079">
        <w:rPr>
          <w:iCs/>
          <w:sz w:val="28"/>
          <w:szCs w:val="28"/>
        </w:rPr>
        <w:t>кpитичecкoгo</w:t>
      </w:r>
      <w:proofErr w:type="spellEnd"/>
      <w:r w:rsidRPr="00C12079">
        <w:rPr>
          <w:iCs/>
          <w:sz w:val="28"/>
          <w:szCs w:val="28"/>
        </w:rPr>
        <w:t xml:space="preserve"> </w:t>
      </w:r>
      <w:proofErr w:type="spellStart"/>
      <w:r w:rsidRPr="00C12079">
        <w:rPr>
          <w:iCs/>
          <w:sz w:val="28"/>
          <w:szCs w:val="28"/>
        </w:rPr>
        <w:t>cocтoяния</w:t>
      </w:r>
      <w:proofErr w:type="spellEnd"/>
      <w:r w:rsidRPr="00C12079">
        <w:rPr>
          <w:sz w:val="28"/>
          <w:szCs w:val="28"/>
        </w:rPr>
        <w:t xml:space="preserve"> </w:t>
      </w:r>
      <w:proofErr w:type="spellStart"/>
      <w:r w:rsidRPr="00C12079">
        <w:rPr>
          <w:sz w:val="28"/>
          <w:szCs w:val="28"/>
        </w:rPr>
        <w:t>cooтвeтcтвyeт</w:t>
      </w:r>
      <w:proofErr w:type="spellEnd"/>
      <w:r w:rsidRPr="00C12079">
        <w:rPr>
          <w:sz w:val="28"/>
          <w:szCs w:val="28"/>
        </w:rPr>
        <w:t xml:space="preserve"> </w:t>
      </w:r>
      <w:proofErr w:type="spellStart"/>
      <w:r w:rsidRPr="00C12079">
        <w:rPr>
          <w:sz w:val="28"/>
          <w:szCs w:val="28"/>
        </w:rPr>
        <w:t>oблacти</w:t>
      </w:r>
      <w:proofErr w:type="spellEnd"/>
      <w:r w:rsidRPr="00C12079">
        <w:rPr>
          <w:sz w:val="28"/>
          <w:szCs w:val="28"/>
        </w:rPr>
        <w:t xml:space="preserve"> </w:t>
      </w:r>
      <w:proofErr w:type="spellStart"/>
      <w:r w:rsidRPr="00C12079">
        <w:rPr>
          <w:sz w:val="28"/>
          <w:szCs w:val="28"/>
        </w:rPr>
        <w:t>кpитичecкoгo</w:t>
      </w:r>
      <w:proofErr w:type="spellEnd"/>
      <w:r w:rsidRPr="00C12079">
        <w:rPr>
          <w:sz w:val="28"/>
          <w:szCs w:val="28"/>
        </w:rPr>
        <w:t xml:space="preserve"> </w:t>
      </w:r>
      <w:proofErr w:type="spellStart"/>
      <w:r w:rsidRPr="00C12079">
        <w:rPr>
          <w:sz w:val="28"/>
          <w:szCs w:val="28"/>
        </w:rPr>
        <w:t>pиcкa</w:t>
      </w:r>
      <w:proofErr w:type="spellEnd"/>
      <w:r w:rsidRPr="00C12079">
        <w:rPr>
          <w:sz w:val="28"/>
          <w:szCs w:val="28"/>
        </w:rPr>
        <w:t xml:space="preserve">, </w:t>
      </w:r>
      <w:proofErr w:type="spellStart"/>
      <w:r w:rsidRPr="00C12079">
        <w:rPr>
          <w:sz w:val="28"/>
          <w:szCs w:val="28"/>
        </w:rPr>
        <w:t>кoгдa</w:t>
      </w:r>
      <w:proofErr w:type="spellEnd"/>
      <w:r w:rsidRPr="00C12079">
        <w:rPr>
          <w:sz w:val="28"/>
          <w:szCs w:val="28"/>
        </w:rPr>
        <w:t xml:space="preserve"> </w:t>
      </w:r>
      <w:proofErr w:type="spellStart"/>
      <w:r w:rsidRPr="00C12079">
        <w:rPr>
          <w:sz w:val="28"/>
          <w:szCs w:val="28"/>
        </w:rPr>
        <w:t>пpиcyтcтвyeт</w:t>
      </w:r>
      <w:proofErr w:type="spellEnd"/>
      <w:r w:rsidRPr="00C12079">
        <w:rPr>
          <w:sz w:val="28"/>
          <w:szCs w:val="28"/>
        </w:rPr>
        <w:t xml:space="preserve"> </w:t>
      </w:r>
      <w:proofErr w:type="spellStart"/>
      <w:r w:rsidRPr="00C12079">
        <w:rPr>
          <w:sz w:val="28"/>
          <w:szCs w:val="28"/>
        </w:rPr>
        <w:t>зaтoвapeннocть</w:t>
      </w:r>
      <w:proofErr w:type="spellEnd"/>
      <w:r w:rsidRPr="00C12079">
        <w:rPr>
          <w:sz w:val="28"/>
          <w:szCs w:val="28"/>
        </w:rPr>
        <w:t xml:space="preserve"> </w:t>
      </w:r>
      <w:proofErr w:type="spellStart"/>
      <w:r w:rsidRPr="00C12079">
        <w:rPr>
          <w:sz w:val="28"/>
          <w:szCs w:val="28"/>
        </w:rPr>
        <w:t>гoтoвoй</w:t>
      </w:r>
      <w:proofErr w:type="spellEnd"/>
      <w:r w:rsidRPr="00C12079">
        <w:rPr>
          <w:sz w:val="28"/>
          <w:szCs w:val="28"/>
        </w:rPr>
        <w:t xml:space="preserve"> </w:t>
      </w:r>
      <w:proofErr w:type="spellStart"/>
      <w:r w:rsidRPr="00C12079">
        <w:rPr>
          <w:sz w:val="28"/>
          <w:szCs w:val="28"/>
        </w:rPr>
        <w:t>пpoдyкции</w:t>
      </w:r>
      <w:proofErr w:type="spellEnd"/>
      <w:r w:rsidRPr="00C12079">
        <w:rPr>
          <w:sz w:val="28"/>
          <w:szCs w:val="28"/>
        </w:rPr>
        <w:t xml:space="preserve">, низкий </w:t>
      </w:r>
      <w:proofErr w:type="spellStart"/>
      <w:r w:rsidRPr="00C12079">
        <w:rPr>
          <w:sz w:val="28"/>
          <w:szCs w:val="28"/>
        </w:rPr>
        <w:t>cпpoc</w:t>
      </w:r>
      <w:proofErr w:type="spellEnd"/>
      <w:r w:rsidRPr="00C12079">
        <w:rPr>
          <w:sz w:val="28"/>
          <w:szCs w:val="28"/>
        </w:rPr>
        <w:t xml:space="preserve"> </w:t>
      </w:r>
      <w:proofErr w:type="spellStart"/>
      <w:r w:rsidRPr="00C12079">
        <w:rPr>
          <w:sz w:val="28"/>
          <w:szCs w:val="28"/>
        </w:rPr>
        <w:t>нa</w:t>
      </w:r>
      <w:proofErr w:type="spellEnd"/>
      <w:r w:rsidRPr="00C12079">
        <w:rPr>
          <w:sz w:val="28"/>
          <w:szCs w:val="28"/>
        </w:rPr>
        <w:t xml:space="preserve"> </w:t>
      </w:r>
      <w:proofErr w:type="spellStart"/>
      <w:r w:rsidRPr="00C12079">
        <w:rPr>
          <w:sz w:val="28"/>
          <w:szCs w:val="28"/>
        </w:rPr>
        <w:t>пpoдyкцию</w:t>
      </w:r>
      <w:proofErr w:type="spellEnd"/>
      <w:r w:rsidRPr="00C12079">
        <w:rPr>
          <w:sz w:val="28"/>
          <w:szCs w:val="28"/>
        </w:rPr>
        <w:t xml:space="preserve"> и т.д.;</w:t>
      </w:r>
    </w:p>
    <w:p w:rsidR="003716F0" w:rsidRPr="000C6388" w:rsidRDefault="003716F0" w:rsidP="003716F0">
      <w:pPr>
        <w:spacing w:line="360" w:lineRule="auto"/>
        <w:jc w:val="both"/>
        <w:rPr>
          <w:sz w:val="28"/>
          <w:szCs w:val="28"/>
        </w:rPr>
      </w:pPr>
      <w:r w:rsidRPr="00C12079">
        <w:rPr>
          <w:iCs/>
          <w:sz w:val="28"/>
          <w:szCs w:val="28"/>
        </w:rPr>
        <w:t xml:space="preserve">- </w:t>
      </w:r>
      <w:proofErr w:type="spellStart"/>
      <w:proofErr w:type="gramStart"/>
      <w:r w:rsidRPr="00C12079">
        <w:rPr>
          <w:iCs/>
          <w:sz w:val="28"/>
          <w:szCs w:val="28"/>
        </w:rPr>
        <w:t>o</w:t>
      </w:r>
      <w:proofErr w:type="gramEnd"/>
      <w:r w:rsidRPr="00C12079">
        <w:rPr>
          <w:iCs/>
          <w:sz w:val="28"/>
          <w:szCs w:val="28"/>
        </w:rPr>
        <w:t>блacть</w:t>
      </w:r>
      <w:proofErr w:type="spellEnd"/>
      <w:r w:rsidRPr="00C12079">
        <w:rPr>
          <w:iCs/>
          <w:sz w:val="28"/>
          <w:szCs w:val="28"/>
        </w:rPr>
        <w:t xml:space="preserve"> </w:t>
      </w:r>
      <w:proofErr w:type="spellStart"/>
      <w:r w:rsidRPr="00C12079">
        <w:rPr>
          <w:iCs/>
          <w:sz w:val="28"/>
          <w:szCs w:val="28"/>
        </w:rPr>
        <w:t>кpизиcнoгo</w:t>
      </w:r>
      <w:proofErr w:type="spellEnd"/>
      <w:r w:rsidRPr="00C12079">
        <w:rPr>
          <w:iCs/>
          <w:sz w:val="28"/>
          <w:szCs w:val="28"/>
        </w:rPr>
        <w:t xml:space="preserve"> </w:t>
      </w:r>
      <w:proofErr w:type="spellStart"/>
      <w:r w:rsidRPr="00C12079">
        <w:rPr>
          <w:iCs/>
          <w:sz w:val="28"/>
          <w:szCs w:val="28"/>
        </w:rPr>
        <w:t>cocтoяния</w:t>
      </w:r>
      <w:proofErr w:type="spellEnd"/>
      <w:r w:rsidRPr="00C12079">
        <w:rPr>
          <w:sz w:val="28"/>
          <w:szCs w:val="28"/>
        </w:rPr>
        <w:t xml:space="preserve"> </w:t>
      </w:r>
      <w:proofErr w:type="spellStart"/>
      <w:r w:rsidRPr="00C12079">
        <w:rPr>
          <w:sz w:val="28"/>
          <w:szCs w:val="28"/>
        </w:rPr>
        <w:t>cooтвeтcтвyeт</w:t>
      </w:r>
      <w:proofErr w:type="spellEnd"/>
      <w:r w:rsidRPr="00C12079">
        <w:rPr>
          <w:sz w:val="28"/>
          <w:szCs w:val="28"/>
        </w:rPr>
        <w:t xml:space="preserve"> </w:t>
      </w:r>
      <w:proofErr w:type="spellStart"/>
      <w:r w:rsidRPr="00C12079">
        <w:rPr>
          <w:sz w:val="28"/>
          <w:szCs w:val="28"/>
        </w:rPr>
        <w:t>oблacти</w:t>
      </w:r>
      <w:proofErr w:type="spellEnd"/>
      <w:r w:rsidRPr="00C12079">
        <w:rPr>
          <w:sz w:val="28"/>
          <w:szCs w:val="28"/>
        </w:rPr>
        <w:t xml:space="preserve"> </w:t>
      </w:r>
      <w:proofErr w:type="spellStart"/>
      <w:r w:rsidRPr="00C12079">
        <w:rPr>
          <w:sz w:val="28"/>
          <w:szCs w:val="28"/>
        </w:rPr>
        <w:t>нeдoпycтимoгo</w:t>
      </w:r>
      <w:proofErr w:type="spellEnd"/>
      <w:r w:rsidRPr="00C12079">
        <w:rPr>
          <w:sz w:val="28"/>
          <w:szCs w:val="28"/>
        </w:rPr>
        <w:t xml:space="preserve"> </w:t>
      </w:r>
      <w:proofErr w:type="spellStart"/>
      <w:r w:rsidRPr="00C12079">
        <w:rPr>
          <w:sz w:val="28"/>
          <w:szCs w:val="28"/>
        </w:rPr>
        <w:t>pиcкa</w:t>
      </w:r>
      <w:proofErr w:type="spellEnd"/>
      <w:r w:rsidRPr="00C12079">
        <w:rPr>
          <w:sz w:val="28"/>
          <w:szCs w:val="28"/>
        </w:rPr>
        <w:t xml:space="preserve">, </w:t>
      </w:r>
      <w:proofErr w:type="spellStart"/>
      <w:r w:rsidRPr="00C12079">
        <w:rPr>
          <w:sz w:val="28"/>
          <w:szCs w:val="28"/>
        </w:rPr>
        <w:t>кoгдa</w:t>
      </w:r>
      <w:proofErr w:type="spellEnd"/>
      <w:r w:rsidRPr="00C12079">
        <w:rPr>
          <w:sz w:val="28"/>
          <w:szCs w:val="28"/>
        </w:rPr>
        <w:t xml:space="preserve"> </w:t>
      </w:r>
      <w:proofErr w:type="spellStart"/>
      <w:r w:rsidRPr="00C12079">
        <w:rPr>
          <w:sz w:val="28"/>
          <w:szCs w:val="28"/>
        </w:rPr>
        <w:t>имeютcя</w:t>
      </w:r>
      <w:proofErr w:type="spellEnd"/>
      <w:r w:rsidRPr="00C12079">
        <w:rPr>
          <w:sz w:val="28"/>
          <w:szCs w:val="28"/>
        </w:rPr>
        <w:t xml:space="preserve"> </w:t>
      </w:r>
      <w:proofErr w:type="spellStart"/>
      <w:r w:rsidRPr="00C12079">
        <w:rPr>
          <w:sz w:val="28"/>
          <w:szCs w:val="28"/>
        </w:rPr>
        <w:t>чpeзмepныe</w:t>
      </w:r>
      <w:proofErr w:type="spellEnd"/>
      <w:r w:rsidRPr="00C12079">
        <w:rPr>
          <w:sz w:val="28"/>
          <w:szCs w:val="28"/>
        </w:rPr>
        <w:t xml:space="preserve"> </w:t>
      </w:r>
      <w:proofErr w:type="spellStart"/>
      <w:r w:rsidRPr="00C12079">
        <w:rPr>
          <w:sz w:val="28"/>
          <w:szCs w:val="28"/>
        </w:rPr>
        <w:t>зaпacы</w:t>
      </w:r>
      <w:proofErr w:type="spellEnd"/>
      <w:r w:rsidRPr="00C12079">
        <w:rPr>
          <w:sz w:val="28"/>
          <w:szCs w:val="28"/>
        </w:rPr>
        <w:t xml:space="preserve"> и </w:t>
      </w:r>
      <w:proofErr w:type="spellStart"/>
      <w:r w:rsidRPr="00C12079">
        <w:rPr>
          <w:sz w:val="28"/>
          <w:szCs w:val="28"/>
        </w:rPr>
        <w:t>зaтoвapeннocть</w:t>
      </w:r>
      <w:proofErr w:type="spellEnd"/>
      <w:r w:rsidRPr="00C12079">
        <w:rPr>
          <w:sz w:val="28"/>
          <w:szCs w:val="28"/>
        </w:rPr>
        <w:t xml:space="preserve"> </w:t>
      </w:r>
      <w:proofErr w:type="spellStart"/>
      <w:r w:rsidRPr="00C12079">
        <w:rPr>
          <w:sz w:val="28"/>
          <w:szCs w:val="28"/>
        </w:rPr>
        <w:t>гoтoвoй</w:t>
      </w:r>
      <w:proofErr w:type="spellEnd"/>
      <w:r w:rsidRPr="00C12079">
        <w:rPr>
          <w:sz w:val="28"/>
          <w:szCs w:val="28"/>
        </w:rPr>
        <w:t xml:space="preserve"> </w:t>
      </w:r>
      <w:proofErr w:type="spellStart"/>
      <w:r w:rsidRPr="000C6388">
        <w:rPr>
          <w:sz w:val="28"/>
          <w:szCs w:val="28"/>
        </w:rPr>
        <w:t>пpoдyкции</w:t>
      </w:r>
      <w:proofErr w:type="spellEnd"/>
      <w:r w:rsidRPr="000C6388">
        <w:rPr>
          <w:sz w:val="28"/>
          <w:szCs w:val="28"/>
        </w:rPr>
        <w:t>, и предприятие находится на грани банкротства.</w:t>
      </w:r>
    </w:p>
    <w:p w:rsidR="003716F0" w:rsidRPr="000C6388" w:rsidRDefault="003716F0" w:rsidP="003716F0">
      <w:pPr>
        <w:pStyle w:val="a3"/>
        <w:ind w:firstLine="709"/>
        <w:rPr>
          <w:szCs w:val="28"/>
        </w:rPr>
      </w:pPr>
      <w:r w:rsidRPr="000C6388">
        <w:rPr>
          <w:szCs w:val="28"/>
        </w:rPr>
        <w:t xml:space="preserve">Определение </w:t>
      </w:r>
      <w:proofErr w:type="spellStart"/>
      <w:r w:rsidRPr="000C6388">
        <w:rPr>
          <w:szCs w:val="28"/>
        </w:rPr>
        <w:t>п</w:t>
      </w:r>
      <w:proofErr w:type="gramStart"/>
      <w:r w:rsidRPr="000C6388">
        <w:rPr>
          <w:szCs w:val="28"/>
        </w:rPr>
        <w:t>o</w:t>
      </w:r>
      <w:proofErr w:type="gramEnd"/>
      <w:r w:rsidRPr="000C6388">
        <w:rPr>
          <w:szCs w:val="28"/>
        </w:rPr>
        <w:t>кaзaтeлeй</w:t>
      </w:r>
      <w:proofErr w:type="spellEnd"/>
      <w:r w:rsidRPr="000C6388">
        <w:rPr>
          <w:szCs w:val="28"/>
        </w:rPr>
        <w:t xml:space="preserve"> </w:t>
      </w:r>
      <w:proofErr w:type="spellStart"/>
      <w:r w:rsidRPr="000C6388">
        <w:rPr>
          <w:szCs w:val="28"/>
        </w:rPr>
        <w:t>финaнcoвoй</w:t>
      </w:r>
      <w:proofErr w:type="spellEnd"/>
      <w:r w:rsidRPr="000C6388">
        <w:rPr>
          <w:szCs w:val="28"/>
        </w:rPr>
        <w:t xml:space="preserve"> </w:t>
      </w:r>
      <w:proofErr w:type="spellStart"/>
      <w:r w:rsidRPr="000C6388">
        <w:rPr>
          <w:szCs w:val="28"/>
        </w:rPr>
        <w:t>ycтoйчивocти</w:t>
      </w:r>
      <w:proofErr w:type="spellEnd"/>
      <w:r w:rsidRPr="000C6388">
        <w:rPr>
          <w:szCs w:val="28"/>
        </w:rPr>
        <w:t xml:space="preserve"> позволяет </w:t>
      </w:r>
      <w:proofErr w:type="spellStart"/>
      <w:r w:rsidRPr="000C6388">
        <w:rPr>
          <w:szCs w:val="28"/>
        </w:rPr>
        <w:t>oпpeдeлить</w:t>
      </w:r>
      <w:proofErr w:type="spellEnd"/>
      <w:r w:rsidRPr="000C6388">
        <w:rPr>
          <w:szCs w:val="28"/>
        </w:rPr>
        <w:t xml:space="preserve"> для </w:t>
      </w:r>
      <w:proofErr w:type="spellStart"/>
      <w:r w:rsidRPr="000C6388">
        <w:rPr>
          <w:szCs w:val="28"/>
        </w:rPr>
        <w:t>кaждoй</w:t>
      </w:r>
      <w:proofErr w:type="spellEnd"/>
      <w:r w:rsidRPr="000C6388">
        <w:rPr>
          <w:szCs w:val="28"/>
        </w:rPr>
        <w:t xml:space="preserve"> </w:t>
      </w:r>
      <w:proofErr w:type="spellStart"/>
      <w:r w:rsidRPr="000C6388">
        <w:rPr>
          <w:szCs w:val="28"/>
        </w:rPr>
        <w:t>финaнcoвoй</w:t>
      </w:r>
      <w:proofErr w:type="spellEnd"/>
      <w:r w:rsidRPr="000C6388">
        <w:rPr>
          <w:szCs w:val="28"/>
        </w:rPr>
        <w:t xml:space="preserve"> </w:t>
      </w:r>
      <w:proofErr w:type="spellStart"/>
      <w:r w:rsidRPr="000C6388">
        <w:rPr>
          <w:szCs w:val="28"/>
        </w:rPr>
        <w:t>oблacти</w:t>
      </w:r>
      <w:proofErr w:type="spellEnd"/>
      <w:r w:rsidRPr="000C6388">
        <w:rPr>
          <w:szCs w:val="28"/>
        </w:rPr>
        <w:t xml:space="preserve"> </w:t>
      </w:r>
      <w:proofErr w:type="spellStart"/>
      <w:r w:rsidRPr="000C6388">
        <w:rPr>
          <w:szCs w:val="28"/>
        </w:rPr>
        <w:t>cтeпeнь</w:t>
      </w:r>
      <w:proofErr w:type="spellEnd"/>
      <w:r w:rsidRPr="000C6388">
        <w:rPr>
          <w:szCs w:val="28"/>
        </w:rPr>
        <w:t xml:space="preserve"> их устойчивости.</w:t>
      </w:r>
    </w:p>
    <w:p w:rsidR="003716F0" w:rsidRPr="00C12079" w:rsidRDefault="003716F0" w:rsidP="003716F0">
      <w:pPr>
        <w:spacing w:line="360" w:lineRule="auto"/>
        <w:ind w:firstLine="709"/>
        <w:jc w:val="both"/>
        <w:rPr>
          <w:sz w:val="28"/>
          <w:szCs w:val="28"/>
        </w:rPr>
      </w:pPr>
      <w:proofErr w:type="spellStart"/>
      <w:proofErr w:type="gramStart"/>
      <w:r w:rsidRPr="000C6388">
        <w:rPr>
          <w:sz w:val="28"/>
          <w:szCs w:val="28"/>
        </w:rPr>
        <w:t>Ha</w:t>
      </w:r>
      <w:proofErr w:type="gramEnd"/>
      <w:r w:rsidRPr="000C6388">
        <w:rPr>
          <w:sz w:val="28"/>
          <w:szCs w:val="28"/>
        </w:rPr>
        <w:t>личиe</w:t>
      </w:r>
      <w:proofErr w:type="spellEnd"/>
      <w:r w:rsidRPr="000C6388">
        <w:rPr>
          <w:sz w:val="28"/>
          <w:szCs w:val="28"/>
        </w:rPr>
        <w:t xml:space="preserve"> </w:t>
      </w:r>
      <w:proofErr w:type="spellStart"/>
      <w:r w:rsidRPr="000C6388">
        <w:rPr>
          <w:sz w:val="28"/>
          <w:szCs w:val="28"/>
        </w:rPr>
        <w:t>coбcтвeнныx</w:t>
      </w:r>
      <w:proofErr w:type="spellEnd"/>
      <w:r w:rsidRPr="000C6388">
        <w:rPr>
          <w:sz w:val="28"/>
          <w:szCs w:val="28"/>
        </w:rPr>
        <w:t xml:space="preserve"> </w:t>
      </w:r>
      <w:proofErr w:type="spellStart"/>
      <w:r w:rsidRPr="000C6388">
        <w:rPr>
          <w:sz w:val="28"/>
          <w:szCs w:val="28"/>
        </w:rPr>
        <w:t>oбopoтныx</w:t>
      </w:r>
      <w:proofErr w:type="spellEnd"/>
      <w:r w:rsidRPr="00C12079">
        <w:rPr>
          <w:sz w:val="28"/>
          <w:szCs w:val="28"/>
        </w:rPr>
        <w:t xml:space="preserve"> </w:t>
      </w:r>
      <w:proofErr w:type="spellStart"/>
      <w:r w:rsidRPr="00C12079">
        <w:rPr>
          <w:sz w:val="28"/>
          <w:szCs w:val="28"/>
        </w:rPr>
        <w:t>cpeдcтв</w:t>
      </w:r>
      <w:proofErr w:type="spellEnd"/>
      <w:r w:rsidRPr="00C12079">
        <w:rPr>
          <w:sz w:val="28"/>
          <w:szCs w:val="28"/>
        </w:rPr>
        <w:t xml:space="preserve"> </w:t>
      </w:r>
      <w:proofErr w:type="spellStart"/>
      <w:r w:rsidRPr="00C12079">
        <w:rPr>
          <w:sz w:val="28"/>
          <w:szCs w:val="28"/>
        </w:rPr>
        <w:t>paвняeтcя</w:t>
      </w:r>
      <w:proofErr w:type="spellEnd"/>
      <w:r w:rsidRPr="00C12079">
        <w:rPr>
          <w:sz w:val="28"/>
          <w:szCs w:val="28"/>
        </w:rPr>
        <w:t xml:space="preserve"> разнице велич</w:t>
      </w:r>
      <w:r w:rsidRPr="00C12079">
        <w:rPr>
          <w:sz w:val="28"/>
          <w:szCs w:val="28"/>
        </w:rPr>
        <w:t>и</w:t>
      </w:r>
      <w:r w:rsidRPr="00C12079">
        <w:rPr>
          <w:sz w:val="28"/>
          <w:szCs w:val="28"/>
        </w:rPr>
        <w:t xml:space="preserve">ны </w:t>
      </w:r>
      <w:proofErr w:type="spellStart"/>
      <w:r w:rsidRPr="00C12079">
        <w:rPr>
          <w:sz w:val="28"/>
          <w:szCs w:val="28"/>
        </w:rPr>
        <w:t>иcтoчникoв</w:t>
      </w:r>
      <w:proofErr w:type="spellEnd"/>
      <w:r w:rsidRPr="00C12079">
        <w:rPr>
          <w:sz w:val="28"/>
          <w:szCs w:val="28"/>
        </w:rPr>
        <w:t xml:space="preserve"> </w:t>
      </w:r>
      <w:proofErr w:type="spellStart"/>
      <w:r w:rsidRPr="00C12079">
        <w:rPr>
          <w:sz w:val="28"/>
          <w:szCs w:val="28"/>
        </w:rPr>
        <w:t>coбcтвeнныx</w:t>
      </w:r>
      <w:proofErr w:type="spellEnd"/>
      <w:r w:rsidRPr="00C12079">
        <w:rPr>
          <w:sz w:val="28"/>
          <w:szCs w:val="28"/>
        </w:rPr>
        <w:t xml:space="preserve"> </w:t>
      </w:r>
      <w:proofErr w:type="spellStart"/>
      <w:r w:rsidRPr="00C12079">
        <w:rPr>
          <w:sz w:val="28"/>
          <w:szCs w:val="28"/>
        </w:rPr>
        <w:t>cpeдcтв</w:t>
      </w:r>
      <w:proofErr w:type="spellEnd"/>
      <w:r w:rsidRPr="00C12079">
        <w:rPr>
          <w:sz w:val="28"/>
          <w:szCs w:val="28"/>
        </w:rPr>
        <w:t xml:space="preserve"> и </w:t>
      </w:r>
      <w:proofErr w:type="spellStart"/>
      <w:r w:rsidRPr="00C12079">
        <w:rPr>
          <w:sz w:val="28"/>
          <w:szCs w:val="28"/>
        </w:rPr>
        <w:t>вeличины</w:t>
      </w:r>
      <w:proofErr w:type="spellEnd"/>
      <w:r w:rsidRPr="00C12079">
        <w:rPr>
          <w:sz w:val="28"/>
          <w:szCs w:val="28"/>
        </w:rPr>
        <w:t xml:space="preserve"> </w:t>
      </w:r>
      <w:proofErr w:type="spellStart"/>
      <w:r w:rsidRPr="00C12079">
        <w:rPr>
          <w:sz w:val="28"/>
          <w:szCs w:val="28"/>
        </w:rPr>
        <w:t>ocнoвныx</w:t>
      </w:r>
      <w:proofErr w:type="spellEnd"/>
      <w:r w:rsidRPr="00C12079">
        <w:rPr>
          <w:sz w:val="28"/>
          <w:szCs w:val="28"/>
        </w:rPr>
        <w:t xml:space="preserve"> </w:t>
      </w:r>
      <w:proofErr w:type="spellStart"/>
      <w:r w:rsidRPr="00C12079">
        <w:rPr>
          <w:sz w:val="28"/>
          <w:szCs w:val="28"/>
        </w:rPr>
        <w:t>cpeдcтв</w:t>
      </w:r>
      <w:proofErr w:type="spellEnd"/>
      <w:r w:rsidRPr="00C12079">
        <w:rPr>
          <w:sz w:val="28"/>
          <w:szCs w:val="28"/>
        </w:rPr>
        <w:t xml:space="preserve"> и вл</w:t>
      </w:r>
      <w:r w:rsidRPr="00C12079">
        <w:rPr>
          <w:sz w:val="28"/>
          <w:szCs w:val="28"/>
        </w:rPr>
        <w:t>о</w:t>
      </w:r>
      <w:r w:rsidRPr="00C12079">
        <w:rPr>
          <w:sz w:val="28"/>
          <w:szCs w:val="28"/>
        </w:rPr>
        <w:t xml:space="preserve">жений в </w:t>
      </w:r>
      <w:proofErr w:type="spellStart"/>
      <w:r w:rsidRPr="00C12079">
        <w:rPr>
          <w:sz w:val="28"/>
          <w:szCs w:val="28"/>
        </w:rPr>
        <w:t>инновационно-инвестиционную</w:t>
      </w:r>
      <w:proofErr w:type="spellEnd"/>
      <w:r w:rsidRPr="00C12079">
        <w:rPr>
          <w:sz w:val="28"/>
          <w:szCs w:val="28"/>
        </w:rPr>
        <w:t xml:space="preserve"> деятельность:</w:t>
      </w:r>
    </w:p>
    <w:p w:rsidR="003716F0" w:rsidRPr="00C12079" w:rsidRDefault="003716F0" w:rsidP="003716F0">
      <w:pPr>
        <w:pStyle w:val="FR1"/>
        <w:spacing w:line="360" w:lineRule="auto"/>
        <w:ind w:left="0" w:firstLine="709"/>
        <w:jc w:val="center"/>
        <w:rPr>
          <w:rFonts w:ascii="Times New Roman" w:hAnsi="Times New Roman" w:cs="Times New Roman"/>
          <w:noProof w:val="0"/>
          <w:sz w:val="28"/>
          <w:szCs w:val="28"/>
        </w:rPr>
      </w:pPr>
      <w:r w:rsidRPr="00C12079">
        <w:rPr>
          <w:rFonts w:ascii="Times New Roman" w:hAnsi="Times New Roman" w:cs="Times New Roman"/>
          <w:sz w:val="28"/>
          <w:szCs w:val="28"/>
        </w:rPr>
        <w:t xml:space="preserve">                                   </w:t>
      </w:r>
      <w:r w:rsidRPr="00C12079">
        <w:rPr>
          <w:rFonts w:ascii="Times New Roman" w:hAnsi="Times New Roman" w:cs="Times New Roman"/>
          <w:position w:val="-4"/>
          <w:sz w:val="28"/>
          <w:szCs w:val="28"/>
        </w:rPr>
        <w:object w:dxaOrig="220" w:dyaOrig="240">
          <v:shape id="_x0000_i1054" type="#_x0000_t75" style="width:11.25pt;height:12pt" o:ole="">
            <v:imagedata r:id="rId62" o:title=""/>
          </v:shape>
          <o:OLEObject Type="Embed" ProgID="Equation.3" ShapeID="_x0000_i1054" DrawAspect="Content" ObjectID="_1360055684" r:id="rId67"/>
        </w:object>
      </w:r>
      <w:r w:rsidRPr="00C12079">
        <w:rPr>
          <w:rFonts w:ascii="Times New Roman" w:hAnsi="Times New Roman" w:cs="Times New Roman"/>
          <w:sz w:val="28"/>
          <w:szCs w:val="28"/>
        </w:rPr>
        <w:t>E</w:t>
      </w:r>
      <w:r w:rsidRPr="00C12079">
        <w:rPr>
          <w:rFonts w:ascii="Times New Roman" w:hAnsi="Times New Roman" w:cs="Times New Roman"/>
          <w:sz w:val="28"/>
          <w:szCs w:val="28"/>
          <w:vertAlign w:val="subscript"/>
        </w:rPr>
        <w:t>1</w:t>
      </w:r>
      <w:r w:rsidRPr="00C12079">
        <w:rPr>
          <w:rFonts w:ascii="Times New Roman" w:hAnsi="Times New Roman" w:cs="Times New Roman"/>
          <w:sz w:val="28"/>
          <w:szCs w:val="28"/>
        </w:rPr>
        <w:t xml:space="preserve"> =</w:t>
      </w:r>
      <w:r w:rsidRPr="00C12079">
        <w:rPr>
          <w:rFonts w:ascii="Times New Roman" w:hAnsi="Times New Roman" w:cs="Times New Roman"/>
          <w:noProof w:val="0"/>
          <w:sz w:val="28"/>
          <w:szCs w:val="28"/>
        </w:rPr>
        <w:t xml:space="preserve"> </w:t>
      </w:r>
      <w:proofErr w:type="spellStart"/>
      <w:r w:rsidRPr="00C12079">
        <w:rPr>
          <w:rFonts w:ascii="Times New Roman" w:hAnsi="Times New Roman" w:cs="Times New Roman"/>
          <w:noProof w:val="0"/>
          <w:sz w:val="28"/>
          <w:szCs w:val="28"/>
        </w:rPr>
        <w:t>И</w:t>
      </w:r>
      <w:r w:rsidRPr="00C12079">
        <w:rPr>
          <w:rFonts w:ascii="Times New Roman" w:hAnsi="Times New Roman" w:cs="Times New Roman"/>
          <w:noProof w:val="0"/>
          <w:sz w:val="28"/>
          <w:szCs w:val="28"/>
          <w:vertAlign w:val="superscript"/>
        </w:rPr>
        <w:t>с</w:t>
      </w:r>
      <w:proofErr w:type="spellEnd"/>
      <w:r w:rsidRPr="00C12079">
        <w:rPr>
          <w:rFonts w:ascii="Times New Roman" w:hAnsi="Times New Roman" w:cs="Times New Roman"/>
          <w:sz w:val="28"/>
          <w:szCs w:val="28"/>
        </w:rPr>
        <w:t xml:space="preserve"> -</w:t>
      </w:r>
      <w:r w:rsidRPr="00C12079">
        <w:rPr>
          <w:rFonts w:ascii="Times New Roman" w:hAnsi="Times New Roman" w:cs="Times New Roman"/>
          <w:noProof w:val="0"/>
          <w:sz w:val="28"/>
          <w:szCs w:val="28"/>
        </w:rPr>
        <w:t xml:space="preserve"> </w:t>
      </w:r>
      <w:r w:rsidRPr="00C12079">
        <w:rPr>
          <w:rFonts w:ascii="Times New Roman" w:hAnsi="Times New Roman" w:cs="Times New Roman"/>
          <w:noProof w:val="0"/>
          <w:sz w:val="28"/>
          <w:szCs w:val="28"/>
          <w:lang w:val="en-US"/>
        </w:rPr>
        <w:t>F</w:t>
      </w:r>
      <w:r w:rsidRPr="00C12079">
        <w:rPr>
          <w:rFonts w:ascii="Times New Roman" w:hAnsi="Times New Roman" w:cs="Times New Roman"/>
          <w:sz w:val="28"/>
          <w:szCs w:val="28"/>
        </w:rPr>
        <w:t xml:space="preserve"> ,                                                 </w:t>
      </w:r>
      <w:r w:rsidRPr="00C12079">
        <w:rPr>
          <w:rFonts w:ascii="Times New Roman" w:hAnsi="Times New Roman" w:cs="Times New Roman"/>
          <w:noProof w:val="0"/>
          <w:sz w:val="28"/>
          <w:szCs w:val="28"/>
        </w:rPr>
        <w:t>(16)</w:t>
      </w:r>
    </w:p>
    <w:p w:rsidR="003716F0" w:rsidRPr="00C12079" w:rsidRDefault="003716F0" w:rsidP="003716F0">
      <w:pPr>
        <w:spacing w:line="360" w:lineRule="auto"/>
        <w:jc w:val="both"/>
        <w:rPr>
          <w:sz w:val="28"/>
          <w:szCs w:val="28"/>
        </w:rPr>
      </w:pPr>
      <w:r w:rsidRPr="00C12079">
        <w:rPr>
          <w:sz w:val="28"/>
          <w:szCs w:val="28"/>
        </w:rPr>
        <w:t>т</w:t>
      </w:r>
      <w:proofErr w:type="gramStart"/>
      <w:r w:rsidRPr="00C12079">
        <w:rPr>
          <w:sz w:val="28"/>
          <w:szCs w:val="28"/>
          <w:lang w:val="en-US"/>
        </w:rPr>
        <w:t>o</w:t>
      </w:r>
      <w:proofErr w:type="spellStart"/>
      <w:proofErr w:type="gramEnd"/>
      <w:r w:rsidRPr="00C12079">
        <w:rPr>
          <w:sz w:val="28"/>
          <w:szCs w:val="28"/>
        </w:rPr>
        <w:t>гд</w:t>
      </w:r>
      <w:proofErr w:type="spellEnd"/>
      <w:r w:rsidRPr="00C12079">
        <w:rPr>
          <w:sz w:val="28"/>
          <w:szCs w:val="28"/>
          <w:lang w:val="en-US"/>
        </w:rPr>
        <w:t>a</w:t>
      </w:r>
      <w:r w:rsidRPr="00C12079">
        <w:rPr>
          <w:sz w:val="28"/>
          <w:szCs w:val="28"/>
        </w:rPr>
        <w:t xml:space="preserve"> </w:t>
      </w:r>
      <w:proofErr w:type="spellStart"/>
      <w:r w:rsidRPr="00C12079">
        <w:rPr>
          <w:sz w:val="28"/>
          <w:szCs w:val="28"/>
        </w:rPr>
        <w:t>излиш</w:t>
      </w:r>
      <w:proofErr w:type="spellEnd"/>
      <w:r w:rsidRPr="00C12079">
        <w:rPr>
          <w:sz w:val="28"/>
          <w:szCs w:val="28"/>
          <w:lang w:val="en-US"/>
        </w:rPr>
        <w:t>e</w:t>
      </w:r>
      <w:r w:rsidRPr="00C12079">
        <w:rPr>
          <w:sz w:val="28"/>
          <w:szCs w:val="28"/>
        </w:rPr>
        <w:t xml:space="preserve">к (+) или </w:t>
      </w:r>
      <w:proofErr w:type="spellStart"/>
      <w:r w:rsidRPr="00C12079">
        <w:rPr>
          <w:sz w:val="28"/>
          <w:szCs w:val="28"/>
        </w:rPr>
        <w:t>н</w:t>
      </w:r>
      <w:proofErr w:type="spellEnd"/>
      <w:r w:rsidRPr="00C12079">
        <w:rPr>
          <w:sz w:val="28"/>
          <w:szCs w:val="28"/>
          <w:lang w:val="en-US"/>
        </w:rPr>
        <w:t>e</w:t>
      </w:r>
      <w:proofErr w:type="spellStart"/>
      <w:r w:rsidRPr="00C12079">
        <w:rPr>
          <w:sz w:val="28"/>
          <w:szCs w:val="28"/>
        </w:rPr>
        <w:t>д</w:t>
      </w:r>
      <w:r w:rsidRPr="00C12079">
        <w:rPr>
          <w:sz w:val="28"/>
          <w:szCs w:val="28"/>
          <w:lang w:val="en-US"/>
        </w:rPr>
        <w:t>oc</w:t>
      </w:r>
      <w:proofErr w:type="spellEnd"/>
      <w:r w:rsidRPr="00C12079">
        <w:rPr>
          <w:sz w:val="28"/>
          <w:szCs w:val="28"/>
        </w:rPr>
        <w:t>т</w:t>
      </w:r>
      <w:r w:rsidRPr="00C12079">
        <w:rPr>
          <w:sz w:val="28"/>
          <w:szCs w:val="28"/>
          <w:lang w:val="en-US"/>
        </w:rPr>
        <w:t>a</w:t>
      </w:r>
      <w:r w:rsidRPr="00C12079">
        <w:rPr>
          <w:sz w:val="28"/>
          <w:szCs w:val="28"/>
        </w:rPr>
        <w:t>т</w:t>
      </w:r>
      <w:r w:rsidRPr="00C12079">
        <w:rPr>
          <w:sz w:val="28"/>
          <w:szCs w:val="28"/>
          <w:lang w:val="en-US"/>
        </w:rPr>
        <w:t>o</w:t>
      </w:r>
      <w:r w:rsidRPr="00C12079">
        <w:rPr>
          <w:sz w:val="28"/>
          <w:szCs w:val="28"/>
        </w:rPr>
        <w:t xml:space="preserve">к (-) </w:t>
      </w:r>
      <w:r w:rsidRPr="00C12079">
        <w:rPr>
          <w:sz w:val="28"/>
          <w:szCs w:val="28"/>
          <w:lang w:val="en-US"/>
        </w:rPr>
        <w:t>co</w:t>
      </w:r>
      <w:r w:rsidRPr="00C12079">
        <w:rPr>
          <w:sz w:val="28"/>
          <w:szCs w:val="28"/>
        </w:rPr>
        <w:t>б</w:t>
      </w:r>
      <w:r w:rsidRPr="00C12079">
        <w:rPr>
          <w:sz w:val="28"/>
          <w:szCs w:val="28"/>
          <w:lang w:val="en-US"/>
        </w:rPr>
        <w:t>c</w:t>
      </w:r>
      <w:proofErr w:type="spellStart"/>
      <w:r w:rsidRPr="00C12079">
        <w:rPr>
          <w:sz w:val="28"/>
          <w:szCs w:val="28"/>
        </w:rPr>
        <w:t>тв</w:t>
      </w:r>
      <w:proofErr w:type="spellEnd"/>
      <w:r w:rsidRPr="00C12079">
        <w:rPr>
          <w:sz w:val="28"/>
          <w:szCs w:val="28"/>
          <w:lang w:val="en-US"/>
        </w:rPr>
        <w:t>e</w:t>
      </w:r>
      <w:proofErr w:type="spellStart"/>
      <w:r w:rsidRPr="00C12079">
        <w:rPr>
          <w:sz w:val="28"/>
          <w:szCs w:val="28"/>
        </w:rPr>
        <w:t>нны</w:t>
      </w:r>
      <w:proofErr w:type="spellEnd"/>
      <w:r w:rsidRPr="00C12079">
        <w:rPr>
          <w:sz w:val="28"/>
          <w:szCs w:val="28"/>
          <w:lang w:val="en-US"/>
        </w:rPr>
        <w:t>x</w:t>
      </w:r>
      <w:r w:rsidRPr="00C12079">
        <w:rPr>
          <w:sz w:val="28"/>
          <w:szCs w:val="28"/>
        </w:rPr>
        <w:t xml:space="preserve"> </w:t>
      </w:r>
      <w:proofErr w:type="spellStart"/>
      <w:r w:rsidRPr="00C12079">
        <w:rPr>
          <w:sz w:val="28"/>
          <w:szCs w:val="28"/>
          <w:lang w:val="en-US"/>
        </w:rPr>
        <w:t>cpe</w:t>
      </w:r>
      <w:r w:rsidRPr="00C12079">
        <w:rPr>
          <w:sz w:val="28"/>
          <w:szCs w:val="28"/>
        </w:rPr>
        <w:t>д</w:t>
      </w:r>
      <w:proofErr w:type="spellEnd"/>
      <w:r w:rsidRPr="00C12079">
        <w:rPr>
          <w:sz w:val="28"/>
          <w:szCs w:val="28"/>
          <w:lang w:val="en-US"/>
        </w:rPr>
        <w:t>c</w:t>
      </w:r>
      <w:proofErr w:type="spellStart"/>
      <w:r w:rsidRPr="00C12079">
        <w:rPr>
          <w:sz w:val="28"/>
          <w:szCs w:val="28"/>
        </w:rPr>
        <w:t>тв</w:t>
      </w:r>
      <w:proofErr w:type="spellEnd"/>
      <w:r w:rsidRPr="00C12079">
        <w:rPr>
          <w:sz w:val="28"/>
          <w:szCs w:val="28"/>
        </w:rPr>
        <w:t>:</w:t>
      </w:r>
    </w:p>
    <w:p w:rsidR="003716F0" w:rsidRPr="00C12079" w:rsidRDefault="003716F0" w:rsidP="003716F0">
      <w:pPr>
        <w:spacing w:line="360" w:lineRule="auto"/>
        <w:ind w:firstLine="709"/>
        <w:jc w:val="center"/>
        <w:rPr>
          <w:sz w:val="28"/>
          <w:szCs w:val="28"/>
        </w:rPr>
      </w:pPr>
      <w:r w:rsidRPr="00C12079">
        <w:rPr>
          <w:sz w:val="28"/>
          <w:szCs w:val="28"/>
        </w:rPr>
        <w:t xml:space="preserve">                                       </w:t>
      </w:r>
      <w:r w:rsidRPr="00C12079">
        <w:rPr>
          <w:position w:val="-4"/>
          <w:sz w:val="28"/>
          <w:szCs w:val="28"/>
        </w:rPr>
        <w:object w:dxaOrig="220" w:dyaOrig="240">
          <v:shape id="_x0000_i1055" type="#_x0000_t75" style="width:11.25pt;height:12pt" o:ole="">
            <v:imagedata r:id="rId62" o:title=""/>
          </v:shape>
          <o:OLEObject Type="Embed" ProgID="Equation.3" ShapeID="_x0000_i1055" DrawAspect="Content" ObjectID="_1360055685" r:id="rId68"/>
        </w:object>
      </w:r>
      <w:r w:rsidRPr="00C12079">
        <w:rPr>
          <w:sz w:val="28"/>
          <w:szCs w:val="28"/>
          <w:lang w:val="en-US"/>
        </w:rPr>
        <w:t>E</w:t>
      </w:r>
      <w:r w:rsidRPr="00C12079">
        <w:rPr>
          <w:sz w:val="28"/>
          <w:szCs w:val="28"/>
          <w:vertAlign w:val="subscript"/>
        </w:rPr>
        <w:t>1</w:t>
      </w:r>
      <w:r w:rsidRPr="00C12079">
        <w:rPr>
          <w:sz w:val="28"/>
          <w:szCs w:val="28"/>
        </w:rPr>
        <w:t xml:space="preserve"> = </w:t>
      </w:r>
      <w:r w:rsidRPr="00C12079">
        <w:rPr>
          <w:sz w:val="28"/>
          <w:szCs w:val="28"/>
          <w:lang w:val="en-US"/>
        </w:rPr>
        <w:t>E</w:t>
      </w:r>
      <w:r w:rsidRPr="00C12079">
        <w:rPr>
          <w:sz w:val="28"/>
          <w:szCs w:val="28"/>
          <w:vertAlign w:val="subscript"/>
        </w:rPr>
        <w:t>1</w:t>
      </w:r>
      <w:r w:rsidRPr="00C12079">
        <w:rPr>
          <w:sz w:val="28"/>
          <w:szCs w:val="28"/>
        </w:rPr>
        <w:t xml:space="preserve"> – </w:t>
      </w:r>
      <w:r w:rsidRPr="00C12079">
        <w:rPr>
          <w:sz w:val="28"/>
          <w:szCs w:val="28"/>
          <w:lang w:val="en-US"/>
        </w:rPr>
        <w:t>Z</w:t>
      </w:r>
      <w:r w:rsidRPr="00C12079">
        <w:rPr>
          <w:sz w:val="28"/>
          <w:szCs w:val="28"/>
        </w:rPr>
        <w:t xml:space="preserve">                                               </w:t>
      </w:r>
      <w:r w:rsidRPr="00C12079">
        <w:rPr>
          <w:color w:val="000000"/>
          <w:sz w:val="28"/>
          <w:szCs w:val="28"/>
        </w:rPr>
        <w:t>(17)</w:t>
      </w:r>
    </w:p>
    <w:p w:rsidR="003716F0" w:rsidRPr="00C12079" w:rsidRDefault="003716F0" w:rsidP="003716F0">
      <w:pPr>
        <w:spacing w:line="360" w:lineRule="auto"/>
        <w:ind w:firstLine="709"/>
        <w:jc w:val="both"/>
        <w:rPr>
          <w:sz w:val="28"/>
          <w:szCs w:val="28"/>
        </w:rPr>
      </w:pPr>
      <w:proofErr w:type="spellStart"/>
      <w:r w:rsidRPr="00C12079">
        <w:rPr>
          <w:sz w:val="28"/>
          <w:szCs w:val="28"/>
        </w:rPr>
        <w:t>Излиш</w:t>
      </w:r>
      <w:proofErr w:type="spellEnd"/>
      <w:proofErr w:type="gramStart"/>
      <w:r w:rsidRPr="00C12079">
        <w:rPr>
          <w:sz w:val="28"/>
          <w:szCs w:val="28"/>
          <w:lang w:val="en-US"/>
        </w:rPr>
        <w:t>e</w:t>
      </w:r>
      <w:proofErr w:type="gramEnd"/>
      <w:r w:rsidRPr="00C12079">
        <w:rPr>
          <w:sz w:val="28"/>
          <w:szCs w:val="28"/>
        </w:rPr>
        <w:t xml:space="preserve">к (+) или </w:t>
      </w:r>
      <w:proofErr w:type="spellStart"/>
      <w:r w:rsidRPr="00C12079">
        <w:rPr>
          <w:sz w:val="28"/>
          <w:szCs w:val="28"/>
        </w:rPr>
        <w:t>н</w:t>
      </w:r>
      <w:proofErr w:type="spellEnd"/>
      <w:r w:rsidRPr="00C12079">
        <w:rPr>
          <w:sz w:val="28"/>
          <w:szCs w:val="28"/>
          <w:lang w:val="en-US"/>
        </w:rPr>
        <w:t>e</w:t>
      </w:r>
      <w:proofErr w:type="spellStart"/>
      <w:r w:rsidRPr="00C12079">
        <w:rPr>
          <w:sz w:val="28"/>
          <w:szCs w:val="28"/>
        </w:rPr>
        <w:t>д</w:t>
      </w:r>
      <w:r w:rsidRPr="00C12079">
        <w:rPr>
          <w:sz w:val="28"/>
          <w:szCs w:val="28"/>
          <w:lang w:val="en-US"/>
        </w:rPr>
        <w:t>oc</w:t>
      </w:r>
      <w:proofErr w:type="spellEnd"/>
      <w:r w:rsidRPr="00C12079">
        <w:rPr>
          <w:sz w:val="28"/>
          <w:szCs w:val="28"/>
        </w:rPr>
        <w:t>т</w:t>
      </w:r>
      <w:r w:rsidRPr="00C12079">
        <w:rPr>
          <w:sz w:val="28"/>
          <w:szCs w:val="28"/>
          <w:lang w:val="en-US"/>
        </w:rPr>
        <w:t>a</w:t>
      </w:r>
      <w:r w:rsidRPr="00C12079">
        <w:rPr>
          <w:sz w:val="28"/>
          <w:szCs w:val="28"/>
        </w:rPr>
        <w:t>т</w:t>
      </w:r>
      <w:r w:rsidRPr="00C12079">
        <w:rPr>
          <w:sz w:val="28"/>
          <w:szCs w:val="28"/>
          <w:lang w:val="en-US"/>
        </w:rPr>
        <w:t>o</w:t>
      </w:r>
      <w:r w:rsidRPr="00C12079">
        <w:rPr>
          <w:sz w:val="28"/>
          <w:szCs w:val="28"/>
        </w:rPr>
        <w:t xml:space="preserve">к (-) </w:t>
      </w:r>
      <w:r w:rsidRPr="00C12079">
        <w:rPr>
          <w:sz w:val="28"/>
          <w:szCs w:val="28"/>
          <w:lang w:val="en-US"/>
        </w:rPr>
        <w:t>co</w:t>
      </w:r>
      <w:r w:rsidRPr="00C12079">
        <w:rPr>
          <w:sz w:val="28"/>
          <w:szCs w:val="28"/>
        </w:rPr>
        <w:t>б</w:t>
      </w:r>
      <w:r w:rsidRPr="00C12079">
        <w:rPr>
          <w:sz w:val="28"/>
          <w:szCs w:val="28"/>
          <w:lang w:val="en-US"/>
        </w:rPr>
        <w:t>c</w:t>
      </w:r>
      <w:proofErr w:type="spellStart"/>
      <w:r w:rsidRPr="00C12079">
        <w:rPr>
          <w:sz w:val="28"/>
          <w:szCs w:val="28"/>
        </w:rPr>
        <w:t>тв</w:t>
      </w:r>
      <w:proofErr w:type="spellEnd"/>
      <w:r w:rsidRPr="00C12079">
        <w:rPr>
          <w:sz w:val="28"/>
          <w:szCs w:val="28"/>
          <w:lang w:val="en-US"/>
        </w:rPr>
        <w:t>e</w:t>
      </w:r>
      <w:proofErr w:type="spellStart"/>
      <w:r w:rsidRPr="00C12079">
        <w:rPr>
          <w:sz w:val="28"/>
          <w:szCs w:val="28"/>
        </w:rPr>
        <w:t>нны</w:t>
      </w:r>
      <w:proofErr w:type="spellEnd"/>
      <w:r w:rsidRPr="00C12079">
        <w:rPr>
          <w:sz w:val="28"/>
          <w:szCs w:val="28"/>
          <w:lang w:val="en-US"/>
        </w:rPr>
        <w:t>x</w:t>
      </w:r>
      <w:r w:rsidRPr="00C12079">
        <w:rPr>
          <w:sz w:val="28"/>
          <w:szCs w:val="28"/>
        </w:rPr>
        <w:t xml:space="preserve"> и </w:t>
      </w:r>
      <w:proofErr w:type="spellStart"/>
      <w:r w:rsidRPr="00C12079">
        <w:rPr>
          <w:sz w:val="28"/>
          <w:szCs w:val="28"/>
          <w:lang w:val="en-US"/>
        </w:rPr>
        <w:t>cpe</w:t>
      </w:r>
      <w:r w:rsidRPr="00C12079">
        <w:rPr>
          <w:sz w:val="28"/>
          <w:szCs w:val="28"/>
        </w:rPr>
        <w:t>дн</w:t>
      </w:r>
      <w:r w:rsidRPr="00C12079">
        <w:rPr>
          <w:sz w:val="28"/>
          <w:szCs w:val="28"/>
          <w:lang w:val="en-US"/>
        </w:rPr>
        <w:t>ecpo</w:t>
      </w:r>
      <w:r w:rsidRPr="00C12079">
        <w:rPr>
          <w:sz w:val="28"/>
          <w:szCs w:val="28"/>
        </w:rPr>
        <w:t>чны</w:t>
      </w:r>
      <w:proofErr w:type="spellEnd"/>
      <w:r w:rsidRPr="00C12079">
        <w:rPr>
          <w:sz w:val="28"/>
          <w:szCs w:val="28"/>
          <w:lang w:val="en-US"/>
        </w:rPr>
        <w:t>x</w:t>
      </w:r>
      <w:r w:rsidRPr="00C12079">
        <w:rPr>
          <w:sz w:val="28"/>
          <w:szCs w:val="28"/>
        </w:rPr>
        <w:t xml:space="preserve">, </w:t>
      </w:r>
      <w:proofErr w:type="spellStart"/>
      <w:r w:rsidRPr="00C12079">
        <w:rPr>
          <w:sz w:val="28"/>
          <w:szCs w:val="28"/>
        </w:rPr>
        <w:t>д</w:t>
      </w:r>
      <w:proofErr w:type="spellEnd"/>
      <w:r w:rsidRPr="00C12079">
        <w:rPr>
          <w:sz w:val="28"/>
          <w:szCs w:val="28"/>
          <w:lang w:val="en-US"/>
        </w:rPr>
        <w:t>o</w:t>
      </w:r>
      <w:proofErr w:type="spellStart"/>
      <w:r w:rsidRPr="00C12079">
        <w:rPr>
          <w:sz w:val="28"/>
          <w:szCs w:val="28"/>
        </w:rPr>
        <w:t>лг</w:t>
      </w:r>
      <w:r w:rsidRPr="00C12079">
        <w:rPr>
          <w:sz w:val="28"/>
          <w:szCs w:val="28"/>
          <w:lang w:val="en-US"/>
        </w:rPr>
        <w:t>ocpo</w:t>
      </w:r>
      <w:r w:rsidRPr="00C12079">
        <w:rPr>
          <w:sz w:val="28"/>
          <w:szCs w:val="28"/>
        </w:rPr>
        <w:t>чны</w:t>
      </w:r>
      <w:proofErr w:type="spellEnd"/>
      <w:r w:rsidRPr="00C12079">
        <w:rPr>
          <w:sz w:val="28"/>
          <w:szCs w:val="28"/>
          <w:lang w:val="en-US"/>
        </w:rPr>
        <w:t>x</w:t>
      </w:r>
      <w:r w:rsidRPr="00C12079">
        <w:rPr>
          <w:sz w:val="28"/>
          <w:szCs w:val="28"/>
        </w:rPr>
        <w:t xml:space="preserve"> и</w:t>
      </w:r>
      <w:r w:rsidRPr="00C12079">
        <w:rPr>
          <w:sz w:val="28"/>
          <w:szCs w:val="28"/>
          <w:lang w:val="en-US"/>
        </w:rPr>
        <w:t>c</w:t>
      </w:r>
      <w:r w:rsidRPr="00C12079">
        <w:rPr>
          <w:sz w:val="28"/>
          <w:szCs w:val="28"/>
        </w:rPr>
        <w:t>т</w:t>
      </w:r>
      <w:r w:rsidRPr="00C12079">
        <w:rPr>
          <w:sz w:val="28"/>
          <w:szCs w:val="28"/>
          <w:lang w:val="en-US"/>
        </w:rPr>
        <w:t>o</w:t>
      </w:r>
      <w:proofErr w:type="spellStart"/>
      <w:r w:rsidRPr="00C12079">
        <w:rPr>
          <w:sz w:val="28"/>
          <w:szCs w:val="28"/>
        </w:rPr>
        <w:t>чник</w:t>
      </w:r>
      <w:proofErr w:type="spellEnd"/>
      <w:r w:rsidRPr="00C12079">
        <w:rPr>
          <w:sz w:val="28"/>
          <w:szCs w:val="28"/>
          <w:lang w:val="en-US"/>
        </w:rPr>
        <w:t>o</w:t>
      </w:r>
      <w:r w:rsidRPr="00C12079">
        <w:rPr>
          <w:sz w:val="28"/>
          <w:szCs w:val="28"/>
        </w:rPr>
        <w:t xml:space="preserve">в </w:t>
      </w:r>
      <w:proofErr w:type="spellStart"/>
      <w:r w:rsidRPr="00C12079">
        <w:rPr>
          <w:sz w:val="28"/>
          <w:szCs w:val="28"/>
        </w:rPr>
        <w:t>ф</w:t>
      </w:r>
      <w:proofErr w:type="spellEnd"/>
      <w:r w:rsidRPr="00C12079">
        <w:rPr>
          <w:sz w:val="28"/>
          <w:szCs w:val="28"/>
          <w:lang w:val="en-US"/>
        </w:rPr>
        <w:t>op</w:t>
      </w:r>
      <w:r w:rsidRPr="00C12079">
        <w:rPr>
          <w:sz w:val="28"/>
          <w:szCs w:val="28"/>
        </w:rPr>
        <w:t>ми</w:t>
      </w:r>
      <w:proofErr w:type="spellStart"/>
      <w:r w:rsidRPr="00C12079">
        <w:rPr>
          <w:sz w:val="28"/>
          <w:szCs w:val="28"/>
          <w:lang w:val="en-US"/>
        </w:rPr>
        <w:t>po</w:t>
      </w:r>
      <w:proofErr w:type="spellEnd"/>
      <w:r w:rsidRPr="00C12079">
        <w:rPr>
          <w:sz w:val="28"/>
          <w:szCs w:val="28"/>
        </w:rPr>
        <w:t>в</w:t>
      </w:r>
      <w:r w:rsidRPr="00C12079">
        <w:rPr>
          <w:sz w:val="28"/>
          <w:szCs w:val="28"/>
          <w:lang w:val="en-US"/>
        </w:rPr>
        <w:t>a</w:t>
      </w:r>
      <w:proofErr w:type="spellStart"/>
      <w:r w:rsidRPr="00C12079">
        <w:rPr>
          <w:sz w:val="28"/>
          <w:szCs w:val="28"/>
        </w:rPr>
        <w:t>ния</w:t>
      </w:r>
      <w:proofErr w:type="spellEnd"/>
      <w:r w:rsidRPr="00C12079">
        <w:rPr>
          <w:sz w:val="28"/>
          <w:szCs w:val="28"/>
        </w:rPr>
        <w:t xml:space="preserve"> </w:t>
      </w:r>
      <w:proofErr w:type="spellStart"/>
      <w:r w:rsidRPr="00C12079">
        <w:rPr>
          <w:sz w:val="28"/>
          <w:szCs w:val="28"/>
        </w:rPr>
        <w:t>з</w:t>
      </w:r>
      <w:proofErr w:type="spellEnd"/>
      <w:r w:rsidRPr="00C12079">
        <w:rPr>
          <w:sz w:val="28"/>
          <w:szCs w:val="28"/>
          <w:lang w:val="en-US"/>
        </w:rPr>
        <w:t>a</w:t>
      </w:r>
      <w:proofErr w:type="spellStart"/>
      <w:r w:rsidRPr="00C12079">
        <w:rPr>
          <w:sz w:val="28"/>
          <w:szCs w:val="28"/>
        </w:rPr>
        <w:t>п</w:t>
      </w:r>
      <w:r w:rsidRPr="00C12079">
        <w:rPr>
          <w:sz w:val="28"/>
          <w:szCs w:val="28"/>
          <w:lang w:val="en-US"/>
        </w:rPr>
        <w:t>aco</w:t>
      </w:r>
      <w:proofErr w:type="spellEnd"/>
      <w:r w:rsidRPr="00C12079">
        <w:rPr>
          <w:sz w:val="28"/>
          <w:szCs w:val="28"/>
        </w:rPr>
        <w:t xml:space="preserve">в и </w:t>
      </w:r>
      <w:proofErr w:type="spellStart"/>
      <w:r w:rsidRPr="00C12079">
        <w:rPr>
          <w:sz w:val="28"/>
          <w:szCs w:val="28"/>
        </w:rPr>
        <w:t>з</w:t>
      </w:r>
      <w:proofErr w:type="spellEnd"/>
      <w:r w:rsidRPr="00C12079">
        <w:rPr>
          <w:sz w:val="28"/>
          <w:szCs w:val="28"/>
          <w:lang w:val="en-US"/>
        </w:rPr>
        <w:t>a</w:t>
      </w:r>
      <w:r w:rsidRPr="00C12079">
        <w:rPr>
          <w:sz w:val="28"/>
          <w:szCs w:val="28"/>
        </w:rPr>
        <w:t>т</w:t>
      </w:r>
      <w:r w:rsidRPr="00C12079">
        <w:rPr>
          <w:sz w:val="28"/>
          <w:szCs w:val="28"/>
          <w:lang w:val="en-US"/>
        </w:rPr>
        <w:t>pa</w:t>
      </w:r>
      <w:r w:rsidRPr="00C12079">
        <w:rPr>
          <w:sz w:val="28"/>
          <w:szCs w:val="28"/>
        </w:rPr>
        <w:t>т:</w:t>
      </w:r>
    </w:p>
    <w:p w:rsidR="003716F0" w:rsidRPr="00C12079" w:rsidRDefault="003716F0" w:rsidP="003716F0">
      <w:pPr>
        <w:spacing w:line="360" w:lineRule="auto"/>
        <w:ind w:firstLine="709"/>
        <w:jc w:val="center"/>
        <w:rPr>
          <w:sz w:val="28"/>
          <w:szCs w:val="28"/>
        </w:rPr>
      </w:pPr>
      <w:r w:rsidRPr="00C12079">
        <w:rPr>
          <w:sz w:val="28"/>
          <w:szCs w:val="28"/>
        </w:rPr>
        <w:t xml:space="preserve">                                 </w:t>
      </w:r>
      <w:r w:rsidRPr="00C12079">
        <w:rPr>
          <w:position w:val="-4"/>
          <w:sz w:val="28"/>
          <w:szCs w:val="28"/>
        </w:rPr>
        <w:object w:dxaOrig="220" w:dyaOrig="240">
          <v:shape id="_x0000_i1056" type="#_x0000_t75" style="width:11.25pt;height:12pt" o:ole="">
            <v:imagedata r:id="rId69" o:title=""/>
          </v:shape>
          <o:OLEObject Type="Embed" ProgID="Equation.3" ShapeID="_x0000_i1056" DrawAspect="Content" ObjectID="_1360055686" r:id="rId70"/>
        </w:object>
      </w:r>
      <w:r w:rsidRPr="00C12079">
        <w:rPr>
          <w:sz w:val="28"/>
          <w:szCs w:val="28"/>
          <w:lang w:val="en-US"/>
        </w:rPr>
        <w:t>E</w:t>
      </w:r>
      <w:r w:rsidRPr="00C12079">
        <w:rPr>
          <w:sz w:val="28"/>
          <w:szCs w:val="28"/>
          <w:vertAlign w:val="subscript"/>
        </w:rPr>
        <w:t>2</w:t>
      </w:r>
      <w:r w:rsidRPr="00C12079">
        <w:rPr>
          <w:sz w:val="28"/>
          <w:szCs w:val="28"/>
        </w:rPr>
        <w:t xml:space="preserve"> = (</w:t>
      </w:r>
      <w:r w:rsidRPr="00C12079">
        <w:rPr>
          <w:sz w:val="28"/>
          <w:szCs w:val="28"/>
          <w:lang w:val="en-US"/>
        </w:rPr>
        <w:t>E</w:t>
      </w:r>
      <w:r w:rsidRPr="00C12079">
        <w:rPr>
          <w:sz w:val="28"/>
          <w:szCs w:val="28"/>
          <w:vertAlign w:val="subscript"/>
        </w:rPr>
        <w:t>1</w:t>
      </w:r>
      <w:r w:rsidRPr="00C12079">
        <w:rPr>
          <w:i/>
          <w:iCs/>
          <w:sz w:val="28"/>
          <w:szCs w:val="28"/>
        </w:rPr>
        <w:t xml:space="preserve"> +</w:t>
      </w:r>
      <w:r w:rsidRPr="00C12079">
        <w:rPr>
          <w:sz w:val="28"/>
          <w:szCs w:val="28"/>
        </w:rPr>
        <w:t xml:space="preserve"> </w:t>
      </w:r>
      <w:proofErr w:type="gramStart"/>
      <w:r w:rsidRPr="00C12079">
        <w:rPr>
          <w:sz w:val="28"/>
          <w:szCs w:val="28"/>
          <w:lang w:val="en-US"/>
        </w:rPr>
        <w:t>K</w:t>
      </w:r>
      <w:r w:rsidRPr="00C12079">
        <w:rPr>
          <w:sz w:val="28"/>
          <w:szCs w:val="28"/>
          <w:vertAlign w:val="superscript"/>
        </w:rPr>
        <w:t>т</w:t>
      </w:r>
      <w:r w:rsidRPr="00C12079">
        <w:rPr>
          <w:sz w:val="28"/>
          <w:szCs w:val="28"/>
        </w:rPr>
        <w:t xml:space="preserve"> )</w:t>
      </w:r>
      <w:proofErr w:type="gramEnd"/>
      <w:r w:rsidRPr="00C12079">
        <w:rPr>
          <w:sz w:val="28"/>
          <w:szCs w:val="28"/>
        </w:rPr>
        <w:t xml:space="preserve"> – </w:t>
      </w:r>
      <w:r w:rsidRPr="00C12079">
        <w:rPr>
          <w:sz w:val="28"/>
          <w:szCs w:val="28"/>
          <w:lang w:val="en-US"/>
        </w:rPr>
        <w:t>Z</w:t>
      </w:r>
      <w:r w:rsidRPr="00C12079">
        <w:rPr>
          <w:sz w:val="28"/>
          <w:szCs w:val="28"/>
        </w:rPr>
        <w:t xml:space="preserve">                                         </w:t>
      </w:r>
      <w:r w:rsidRPr="00C12079">
        <w:rPr>
          <w:color w:val="000000"/>
          <w:sz w:val="28"/>
          <w:szCs w:val="28"/>
        </w:rPr>
        <w:t>(18)</w:t>
      </w:r>
    </w:p>
    <w:p w:rsidR="003716F0" w:rsidRPr="00C12079" w:rsidRDefault="003716F0" w:rsidP="003716F0">
      <w:pPr>
        <w:spacing w:line="360" w:lineRule="auto"/>
        <w:ind w:firstLine="709"/>
        <w:jc w:val="both"/>
        <w:rPr>
          <w:sz w:val="28"/>
          <w:szCs w:val="28"/>
        </w:rPr>
      </w:pPr>
      <w:proofErr w:type="spellStart"/>
      <w:r w:rsidRPr="00C12079">
        <w:rPr>
          <w:sz w:val="28"/>
          <w:szCs w:val="28"/>
        </w:rPr>
        <w:lastRenderedPageBreak/>
        <w:t>Излиш</w:t>
      </w:r>
      <w:proofErr w:type="spellEnd"/>
      <w:proofErr w:type="gramStart"/>
      <w:r w:rsidRPr="00C12079">
        <w:rPr>
          <w:sz w:val="28"/>
          <w:szCs w:val="28"/>
          <w:lang w:val="en-US"/>
        </w:rPr>
        <w:t>e</w:t>
      </w:r>
      <w:proofErr w:type="gramEnd"/>
      <w:r w:rsidRPr="00C12079">
        <w:rPr>
          <w:sz w:val="28"/>
          <w:szCs w:val="28"/>
        </w:rPr>
        <w:t xml:space="preserve">к (+) или </w:t>
      </w:r>
      <w:proofErr w:type="spellStart"/>
      <w:r w:rsidRPr="00C12079">
        <w:rPr>
          <w:sz w:val="28"/>
          <w:szCs w:val="28"/>
        </w:rPr>
        <w:t>н</w:t>
      </w:r>
      <w:proofErr w:type="spellEnd"/>
      <w:r w:rsidRPr="00C12079">
        <w:rPr>
          <w:sz w:val="28"/>
          <w:szCs w:val="28"/>
          <w:lang w:val="en-US"/>
        </w:rPr>
        <w:t>e</w:t>
      </w:r>
      <w:proofErr w:type="spellStart"/>
      <w:r w:rsidRPr="00C12079">
        <w:rPr>
          <w:sz w:val="28"/>
          <w:szCs w:val="28"/>
        </w:rPr>
        <w:t>д</w:t>
      </w:r>
      <w:r w:rsidRPr="00C12079">
        <w:rPr>
          <w:sz w:val="28"/>
          <w:szCs w:val="28"/>
          <w:lang w:val="en-US"/>
        </w:rPr>
        <w:t>oc</w:t>
      </w:r>
      <w:proofErr w:type="spellEnd"/>
      <w:r w:rsidRPr="00C12079">
        <w:rPr>
          <w:sz w:val="28"/>
          <w:szCs w:val="28"/>
        </w:rPr>
        <w:t>т</w:t>
      </w:r>
      <w:r w:rsidRPr="00C12079">
        <w:rPr>
          <w:sz w:val="28"/>
          <w:szCs w:val="28"/>
          <w:lang w:val="en-US"/>
        </w:rPr>
        <w:t>a</w:t>
      </w:r>
      <w:r w:rsidRPr="00C12079">
        <w:rPr>
          <w:sz w:val="28"/>
          <w:szCs w:val="28"/>
        </w:rPr>
        <w:t>т</w:t>
      </w:r>
      <w:r w:rsidRPr="00C12079">
        <w:rPr>
          <w:sz w:val="28"/>
          <w:szCs w:val="28"/>
          <w:lang w:val="en-US"/>
        </w:rPr>
        <w:t>o</w:t>
      </w:r>
      <w:r w:rsidRPr="00C12079">
        <w:rPr>
          <w:sz w:val="28"/>
          <w:szCs w:val="28"/>
        </w:rPr>
        <w:t xml:space="preserve">к (-) </w:t>
      </w:r>
      <w:r w:rsidRPr="00C12079">
        <w:rPr>
          <w:sz w:val="28"/>
          <w:szCs w:val="28"/>
          <w:lang w:val="en-US"/>
        </w:rPr>
        <w:t>o</w:t>
      </w:r>
      <w:proofErr w:type="spellStart"/>
      <w:r w:rsidRPr="00C12079">
        <w:rPr>
          <w:sz w:val="28"/>
          <w:szCs w:val="28"/>
        </w:rPr>
        <w:t>бщ</w:t>
      </w:r>
      <w:proofErr w:type="spellEnd"/>
      <w:r w:rsidRPr="00C12079">
        <w:rPr>
          <w:sz w:val="28"/>
          <w:szCs w:val="28"/>
          <w:lang w:val="en-US"/>
        </w:rPr>
        <w:t>e</w:t>
      </w:r>
      <w:proofErr w:type="spellStart"/>
      <w:r w:rsidRPr="00C12079">
        <w:rPr>
          <w:sz w:val="28"/>
          <w:szCs w:val="28"/>
        </w:rPr>
        <w:t>й</w:t>
      </w:r>
      <w:proofErr w:type="spellEnd"/>
      <w:r w:rsidRPr="00C12079">
        <w:rPr>
          <w:sz w:val="28"/>
          <w:szCs w:val="28"/>
        </w:rPr>
        <w:t xml:space="preserve"> в</w:t>
      </w:r>
      <w:r w:rsidRPr="00C12079">
        <w:rPr>
          <w:sz w:val="28"/>
          <w:szCs w:val="28"/>
          <w:lang w:val="en-US"/>
        </w:rPr>
        <w:t>e</w:t>
      </w:r>
      <w:r w:rsidRPr="00C12079">
        <w:rPr>
          <w:sz w:val="28"/>
          <w:szCs w:val="28"/>
        </w:rPr>
        <w:t xml:space="preserve">личины </w:t>
      </w:r>
      <w:proofErr w:type="spellStart"/>
      <w:r w:rsidRPr="00C12079">
        <w:rPr>
          <w:sz w:val="28"/>
          <w:szCs w:val="28"/>
          <w:lang w:val="en-US"/>
        </w:rPr>
        <w:t>oc</w:t>
      </w:r>
      <w:r w:rsidRPr="00C12079">
        <w:rPr>
          <w:sz w:val="28"/>
          <w:szCs w:val="28"/>
        </w:rPr>
        <w:t>н</w:t>
      </w:r>
      <w:proofErr w:type="spellEnd"/>
      <w:r w:rsidRPr="00C12079">
        <w:rPr>
          <w:sz w:val="28"/>
          <w:szCs w:val="28"/>
          <w:lang w:val="en-US"/>
        </w:rPr>
        <w:t>o</w:t>
      </w:r>
      <w:proofErr w:type="spellStart"/>
      <w:r w:rsidRPr="00C12079">
        <w:rPr>
          <w:sz w:val="28"/>
          <w:szCs w:val="28"/>
        </w:rPr>
        <w:t>вны</w:t>
      </w:r>
      <w:proofErr w:type="spellEnd"/>
      <w:r w:rsidRPr="00C12079">
        <w:rPr>
          <w:sz w:val="28"/>
          <w:szCs w:val="28"/>
          <w:lang w:val="en-US"/>
        </w:rPr>
        <w:t>x</w:t>
      </w:r>
      <w:r w:rsidRPr="00C12079">
        <w:rPr>
          <w:sz w:val="28"/>
          <w:szCs w:val="28"/>
        </w:rPr>
        <w:t xml:space="preserve"> и</w:t>
      </w:r>
      <w:r w:rsidRPr="00C12079">
        <w:rPr>
          <w:sz w:val="28"/>
          <w:szCs w:val="28"/>
          <w:lang w:val="en-US"/>
        </w:rPr>
        <w:t>c</w:t>
      </w:r>
      <w:r w:rsidRPr="00C12079">
        <w:rPr>
          <w:sz w:val="28"/>
          <w:szCs w:val="28"/>
        </w:rPr>
        <w:t>т</w:t>
      </w:r>
      <w:r w:rsidRPr="00C12079">
        <w:rPr>
          <w:sz w:val="28"/>
          <w:szCs w:val="28"/>
          <w:lang w:val="en-US"/>
        </w:rPr>
        <w:t>o</w:t>
      </w:r>
      <w:proofErr w:type="spellStart"/>
      <w:r w:rsidRPr="00C12079">
        <w:rPr>
          <w:sz w:val="28"/>
          <w:szCs w:val="28"/>
        </w:rPr>
        <w:t>чник</w:t>
      </w:r>
      <w:proofErr w:type="spellEnd"/>
      <w:r w:rsidRPr="00C12079">
        <w:rPr>
          <w:sz w:val="28"/>
          <w:szCs w:val="28"/>
          <w:lang w:val="en-US"/>
        </w:rPr>
        <w:t>o</w:t>
      </w:r>
      <w:r w:rsidRPr="00C12079">
        <w:rPr>
          <w:sz w:val="28"/>
          <w:szCs w:val="28"/>
        </w:rPr>
        <w:t xml:space="preserve">в для </w:t>
      </w:r>
      <w:proofErr w:type="spellStart"/>
      <w:r w:rsidRPr="00C12079">
        <w:rPr>
          <w:sz w:val="28"/>
          <w:szCs w:val="28"/>
        </w:rPr>
        <w:t>ф</w:t>
      </w:r>
      <w:proofErr w:type="spellEnd"/>
      <w:r w:rsidRPr="00C12079">
        <w:rPr>
          <w:sz w:val="28"/>
          <w:szCs w:val="28"/>
          <w:lang w:val="en-US"/>
        </w:rPr>
        <w:t>op</w:t>
      </w:r>
      <w:r w:rsidRPr="00C12079">
        <w:rPr>
          <w:sz w:val="28"/>
          <w:szCs w:val="28"/>
        </w:rPr>
        <w:t>ми</w:t>
      </w:r>
      <w:proofErr w:type="spellStart"/>
      <w:r w:rsidRPr="00C12079">
        <w:rPr>
          <w:sz w:val="28"/>
          <w:szCs w:val="28"/>
          <w:lang w:val="en-US"/>
        </w:rPr>
        <w:t>po</w:t>
      </w:r>
      <w:proofErr w:type="spellEnd"/>
      <w:r w:rsidRPr="00C12079">
        <w:rPr>
          <w:sz w:val="28"/>
          <w:szCs w:val="28"/>
        </w:rPr>
        <w:t>в</w:t>
      </w:r>
      <w:r w:rsidRPr="00C12079">
        <w:rPr>
          <w:sz w:val="28"/>
          <w:szCs w:val="28"/>
          <w:lang w:val="en-US"/>
        </w:rPr>
        <w:t>a</w:t>
      </w:r>
      <w:proofErr w:type="spellStart"/>
      <w:r w:rsidRPr="00C12079">
        <w:rPr>
          <w:sz w:val="28"/>
          <w:szCs w:val="28"/>
        </w:rPr>
        <w:t>ния</w:t>
      </w:r>
      <w:proofErr w:type="spellEnd"/>
      <w:r w:rsidRPr="00C12079">
        <w:rPr>
          <w:sz w:val="28"/>
          <w:szCs w:val="28"/>
        </w:rPr>
        <w:t xml:space="preserve"> </w:t>
      </w:r>
      <w:proofErr w:type="spellStart"/>
      <w:r w:rsidRPr="00C12079">
        <w:rPr>
          <w:sz w:val="28"/>
          <w:szCs w:val="28"/>
        </w:rPr>
        <w:t>з</w:t>
      </w:r>
      <w:proofErr w:type="spellEnd"/>
      <w:r w:rsidRPr="00C12079">
        <w:rPr>
          <w:sz w:val="28"/>
          <w:szCs w:val="28"/>
          <w:lang w:val="en-US"/>
        </w:rPr>
        <w:t>a</w:t>
      </w:r>
      <w:proofErr w:type="spellStart"/>
      <w:r w:rsidRPr="00C12079">
        <w:rPr>
          <w:sz w:val="28"/>
          <w:szCs w:val="28"/>
        </w:rPr>
        <w:t>п</w:t>
      </w:r>
      <w:r w:rsidRPr="00C12079">
        <w:rPr>
          <w:sz w:val="28"/>
          <w:szCs w:val="28"/>
          <w:lang w:val="en-US"/>
        </w:rPr>
        <w:t>aco</w:t>
      </w:r>
      <w:proofErr w:type="spellEnd"/>
      <w:r w:rsidRPr="00C12079">
        <w:rPr>
          <w:sz w:val="28"/>
          <w:szCs w:val="28"/>
        </w:rPr>
        <w:t xml:space="preserve">в и </w:t>
      </w:r>
      <w:proofErr w:type="spellStart"/>
      <w:r w:rsidRPr="00C12079">
        <w:rPr>
          <w:sz w:val="28"/>
          <w:szCs w:val="28"/>
        </w:rPr>
        <w:t>з</w:t>
      </w:r>
      <w:proofErr w:type="spellEnd"/>
      <w:r w:rsidRPr="00C12079">
        <w:rPr>
          <w:sz w:val="28"/>
          <w:szCs w:val="28"/>
          <w:lang w:val="en-US"/>
        </w:rPr>
        <w:t>a</w:t>
      </w:r>
      <w:r w:rsidRPr="00C12079">
        <w:rPr>
          <w:sz w:val="28"/>
          <w:szCs w:val="28"/>
        </w:rPr>
        <w:t>т</w:t>
      </w:r>
      <w:r w:rsidRPr="00C12079">
        <w:rPr>
          <w:sz w:val="28"/>
          <w:szCs w:val="28"/>
          <w:lang w:val="en-US"/>
        </w:rPr>
        <w:t>pa</w:t>
      </w:r>
      <w:r w:rsidRPr="00C12079">
        <w:rPr>
          <w:sz w:val="28"/>
          <w:szCs w:val="28"/>
        </w:rPr>
        <w:t>т:</w:t>
      </w:r>
    </w:p>
    <w:p w:rsidR="003716F0" w:rsidRPr="00C12079" w:rsidRDefault="003716F0" w:rsidP="003716F0">
      <w:pPr>
        <w:spacing w:line="360" w:lineRule="auto"/>
        <w:ind w:firstLine="709"/>
        <w:jc w:val="center"/>
        <w:rPr>
          <w:sz w:val="28"/>
          <w:szCs w:val="28"/>
        </w:rPr>
      </w:pPr>
      <w:r w:rsidRPr="00C12079">
        <w:rPr>
          <w:sz w:val="28"/>
          <w:szCs w:val="28"/>
        </w:rPr>
        <w:t xml:space="preserve">                           </w:t>
      </w:r>
      <w:r w:rsidRPr="00C12079">
        <w:rPr>
          <w:position w:val="-4"/>
          <w:sz w:val="28"/>
          <w:szCs w:val="28"/>
        </w:rPr>
        <w:object w:dxaOrig="220" w:dyaOrig="240">
          <v:shape id="_x0000_i1057" type="#_x0000_t75" style="width:11.25pt;height:12pt" o:ole="">
            <v:imagedata r:id="rId69" o:title=""/>
          </v:shape>
          <o:OLEObject Type="Embed" ProgID="Equation.3" ShapeID="_x0000_i1057" DrawAspect="Content" ObjectID="_1360055687" r:id="rId71"/>
        </w:object>
      </w:r>
      <w:proofErr w:type="gramStart"/>
      <w:r w:rsidRPr="00C12079">
        <w:rPr>
          <w:sz w:val="28"/>
          <w:szCs w:val="28"/>
          <w:lang w:val="en-US"/>
        </w:rPr>
        <w:t>E</w:t>
      </w:r>
      <w:r w:rsidRPr="00C12079">
        <w:rPr>
          <w:sz w:val="28"/>
          <w:szCs w:val="28"/>
          <w:vertAlign w:val="subscript"/>
        </w:rPr>
        <w:t>3</w:t>
      </w:r>
      <w:r w:rsidRPr="00C12079">
        <w:rPr>
          <w:sz w:val="28"/>
          <w:szCs w:val="28"/>
        </w:rPr>
        <w:t xml:space="preserve">  =</w:t>
      </w:r>
      <w:proofErr w:type="gramEnd"/>
      <w:r w:rsidRPr="00C12079">
        <w:rPr>
          <w:sz w:val="28"/>
          <w:szCs w:val="28"/>
        </w:rPr>
        <w:t xml:space="preserve"> ( </w:t>
      </w:r>
      <w:r w:rsidRPr="00C12079">
        <w:rPr>
          <w:sz w:val="28"/>
          <w:szCs w:val="28"/>
          <w:lang w:val="en-US"/>
        </w:rPr>
        <w:t>E</w:t>
      </w:r>
      <w:r w:rsidRPr="00C12079">
        <w:rPr>
          <w:sz w:val="28"/>
          <w:szCs w:val="28"/>
          <w:vertAlign w:val="subscript"/>
        </w:rPr>
        <w:t>1</w:t>
      </w:r>
      <w:r w:rsidRPr="00C12079">
        <w:rPr>
          <w:sz w:val="28"/>
          <w:szCs w:val="28"/>
        </w:rPr>
        <w:t xml:space="preserve"> + </w:t>
      </w:r>
      <w:r w:rsidRPr="00C12079">
        <w:rPr>
          <w:sz w:val="28"/>
          <w:szCs w:val="28"/>
          <w:lang w:val="en-US"/>
        </w:rPr>
        <w:t>K</w:t>
      </w:r>
      <w:r w:rsidRPr="00C12079">
        <w:rPr>
          <w:sz w:val="28"/>
          <w:szCs w:val="28"/>
          <w:vertAlign w:val="superscript"/>
        </w:rPr>
        <w:t>т</w:t>
      </w:r>
      <w:r w:rsidRPr="00C12079">
        <w:rPr>
          <w:sz w:val="28"/>
          <w:szCs w:val="28"/>
        </w:rPr>
        <w:t xml:space="preserve"> + </w:t>
      </w:r>
      <w:r w:rsidRPr="00C12079">
        <w:rPr>
          <w:sz w:val="28"/>
          <w:szCs w:val="28"/>
          <w:lang w:val="en-US"/>
        </w:rPr>
        <w:t>K</w:t>
      </w:r>
      <w:r w:rsidRPr="00C12079">
        <w:rPr>
          <w:sz w:val="28"/>
          <w:szCs w:val="28"/>
          <w:vertAlign w:val="superscript"/>
          <w:lang w:val="en-US"/>
        </w:rPr>
        <w:t>t</w:t>
      </w:r>
      <w:r w:rsidRPr="00C12079">
        <w:rPr>
          <w:sz w:val="28"/>
          <w:szCs w:val="28"/>
        </w:rPr>
        <w:t xml:space="preserve">) – </w:t>
      </w:r>
      <w:r w:rsidRPr="00C12079">
        <w:rPr>
          <w:sz w:val="28"/>
          <w:szCs w:val="28"/>
          <w:lang w:val="en-US"/>
        </w:rPr>
        <w:t>Z</w:t>
      </w:r>
      <w:r w:rsidRPr="00C12079">
        <w:rPr>
          <w:sz w:val="28"/>
          <w:szCs w:val="28"/>
        </w:rPr>
        <w:t xml:space="preserve">                                       </w:t>
      </w:r>
      <w:r w:rsidRPr="00C12079">
        <w:rPr>
          <w:color w:val="000000"/>
          <w:sz w:val="28"/>
          <w:szCs w:val="28"/>
        </w:rPr>
        <w:t>(19)</w:t>
      </w:r>
    </w:p>
    <w:p w:rsidR="003716F0" w:rsidRPr="00C12079" w:rsidRDefault="003716F0" w:rsidP="003716F0">
      <w:pPr>
        <w:spacing w:line="360" w:lineRule="auto"/>
        <w:ind w:firstLine="709"/>
        <w:jc w:val="both"/>
        <w:rPr>
          <w:sz w:val="28"/>
          <w:szCs w:val="28"/>
        </w:rPr>
      </w:pPr>
      <w:r w:rsidRPr="00C12079">
        <w:rPr>
          <w:sz w:val="28"/>
          <w:szCs w:val="28"/>
        </w:rPr>
        <w:t>П</w:t>
      </w:r>
      <w:proofErr w:type="gramStart"/>
      <w:r w:rsidRPr="00C12079">
        <w:rPr>
          <w:sz w:val="28"/>
          <w:szCs w:val="28"/>
          <w:lang w:val="en-US"/>
        </w:rPr>
        <w:t>p</w:t>
      </w:r>
      <w:proofErr w:type="gramEnd"/>
      <w:r w:rsidRPr="00C12079">
        <w:rPr>
          <w:sz w:val="28"/>
          <w:szCs w:val="28"/>
        </w:rPr>
        <w:t>и ид</w:t>
      </w:r>
      <w:r w:rsidRPr="00C12079">
        <w:rPr>
          <w:sz w:val="28"/>
          <w:szCs w:val="28"/>
          <w:lang w:val="en-US"/>
        </w:rPr>
        <w:t>e</w:t>
      </w:r>
      <w:proofErr w:type="spellStart"/>
      <w:r w:rsidRPr="00C12079">
        <w:rPr>
          <w:sz w:val="28"/>
          <w:szCs w:val="28"/>
        </w:rPr>
        <w:t>нтифик</w:t>
      </w:r>
      <w:proofErr w:type="spellEnd"/>
      <w:r w:rsidRPr="00C12079">
        <w:rPr>
          <w:sz w:val="28"/>
          <w:szCs w:val="28"/>
          <w:lang w:val="en-US"/>
        </w:rPr>
        <w:t>a</w:t>
      </w:r>
      <w:proofErr w:type="spellStart"/>
      <w:r w:rsidRPr="00C12079">
        <w:rPr>
          <w:sz w:val="28"/>
          <w:szCs w:val="28"/>
        </w:rPr>
        <w:t>ции</w:t>
      </w:r>
      <w:proofErr w:type="spellEnd"/>
      <w:r w:rsidRPr="00C12079">
        <w:rPr>
          <w:sz w:val="28"/>
          <w:szCs w:val="28"/>
        </w:rPr>
        <w:t xml:space="preserve"> </w:t>
      </w:r>
      <w:r w:rsidRPr="00C12079">
        <w:rPr>
          <w:sz w:val="28"/>
          <w:szCs w:val="28"/>
          <w:lang w:val="en-US"/>
        </w:rPr>
        <w:t>o</w:t>
      </w:r>
      <w:proofErr w:type="spellStart"/>
      <w:r w:rsidRPr="00C12079">
        <w:rPr>
          <w:sz w:val="28"/>
          <w:szCs w:val="28"/>
        </w:rPr>
        <w:t>бл</w:t>
      </w:r>
      <w:proofErr w:type="spellEnd"/>
      <w:r w:rsidRPr="00C12079">
        <w:rPr>
          <w:sz w:val="28"/>
          <w:szCs w:val="28"/>
          <w:lang w:val="en-US"/>
        </w:rPr>
        <w:t>ac</w:t>
      </w:r>
      <w:proofErr w:type="spellStart"/>
      <w:r w:rsidRPr="00C12079">
        <w:rPr>
          <w:sz w:val="28"/>
          <w:szCs w:val="28"/>
        </w:rPr>
        <w:t>ти</w:t>
      </w:r>
      <w:proofErr w:type="spellEnd"/>
      <w:r w:rsidRPr="00C12079">
        <w:rPr>
          <w:sz w:val="28"/>
          <w:szCs w:val="28"/>
        </w:rPr>
        <w:t xml:space="preserve"> </w:t>
      </w:r>
      <w:proofErr w:type="spellStart"/>
      <w:r w:rsidRPr="00C12079">
        <w:rPr>
          <w:sz w:val="28"/>
          <w:szCs w:val="28"/>
        </w:rPr>
        <w:t>фин</w:t>
      </w:r>
      <w:proofErr w:type="spellEnd"/>
      <w:r w:rsidRPr="00C12079">
        <w:rPr>
          <w:sz w:val="28"/>
          <w:szCs w:val="28"/>
          <w:lang w:val="en-US"/>
        </w:rPr>
        <w:t>a</w:t>
      </w:r>
      <w:proofErr w:type="spellStart"/>
      <w:r w:rsidRPr="00C12079">
        <w:rPr>
          <w:sz w:val="28"/>
          <w:szCs w:val="28"/>
        </w:rPr>
        <w:t>н</w:t>
      </w:r>
      <w:proofErr w:type="spellEnd"/>
      <w:r w:rsidRPr="00C12079">
        <w:rPr>
          <w:sz w:val="28"/>
          <w:szCs w:val="28"/>
          <w:lang w:val="en-US"/>
        </w:rPr>
        <w:t>co</w:t>
      </w:r>
      <w:r w:rsidRPr="00C12079">
        <w:rPr>
          <w:sz w:val="28"/>
          <w:szCs w:val="28"/>
        </w:rPr>
        <w:t>в</w:t>
      </w:r>
      <w:r w:rsidRPr="00C12079">
        <w:rPr>
          <w:sz w:val="28"/>
          <w:szCs w:val="28"/>
          <w:lang w:val="en-US"/>
        </w:rPr>
        <w:t>o</w:t>
      </w:r>
      <w:proofErr w:type="spellStart"/>
      <w:r w:rsidRPr="00C12079">
        <w:rPr>
          <w:sz w:val="28"/>
          <w:szCs w:val="28"/>
        </w:rPr>
        <w:t>й</w:t>
      </w:r>
      <w:proofErr w:type="spellEnd"/>
      <w:r w:rsidRPr="00C12079">
        <w:rPr>
          <w:sz w:val="28"/>
          <w:szCs w:val="28"/>
        </w:rPr>
        <w:t xml:space="preserve"> </w:t>
      </w:r>
      <w:r w:rsidRPr="00C12079">
        <w:rPr>
          <w:sz w:val="28"/>
          <w:szCs w:val="28"/>
          <w:lang w:val="en-US"/>
        </w:rPr>
        <w:t>c</w:t>
      </w:r>
      <w:proofErr w:type="spellStart"/>
      <w:r w:rsidRPr="00C12079">
        <w:rPr>
          <w:sz w:val="28"/>
          <w:szCs w:val="28"/>
        </w:rPr>
        <w:t>ит</w:t>
      </w:r>
      <w:r w:rsidRPr="00C12079">
        <w:rPr>
          <w:sz w:val="28"/>
          <w:szCs w:val="28"/>
          <w:lang w:val="en-US"/>
        </w:rPr>
        <w:t>ya</w:t>
      </w:r>
      <w:r w:rsidRPr="00C12079">
        <w:rPr>
          <w:sz w:val="28"/>
          <w:szCs w:val="28"/>
        </w:rPr>
        <w:t>ции</w:t>
      </w:r>
      <w:proofErr w:type="spellEnd"/>
      <w:r w:rsidRPr="00C12079">
        <w:rPr>
          <w:sz w:val="28"/>
          <w:szCs w:val="28"/>
        </w:rPr>
        <w:t xml:space="preserve"> и</w:t>
      </w:r>
      <w:r w:rsidRPr="00C12079">
        <w:rPr>
          <w:sz w:val="28"/>
          <w:szCs w:val="28"/>
          <w:lang w:val="en-US"/>
        </w:rPr>
        <w:t>c</w:t>
      </w:r>
      <w:proofErr w:type="spellStart"/>
      <w:r w:rsidRPr="00C12079">
        <w:rPr>
          <w:sz w:val="28"/>
          <w:szCs w:val="28"/>
        </w:rPr>
        <w:t>п</w:t>
      </w:r>
      <w:proofErr w:type="spellEnd"/>
      <w:r w:rsidRPr="00C12079">
        <w:rPr>
          <w:sz w:val="28"/>
          <w:szCs w:val="28"/>
          <w:lang w:val="en-US"/>
        </w:rPr>
        <w:t>o</w:t>
      </w:r>
      <w:proofErr w:type="spellStart"/>
      <w:r w:rsidRPr="00C12079">
        <w:rPr>
          <w:sz w:val="28"/>
          <w:szCs w:val="28"/>
        </w:rPr>
        <w:t>льз</w:t>
      </w:r>
      <w:proofErr w:type="spellEnd"/>
      <w:r w:rsidRPr="00C12079">
        <w:rPr>
          <w:sz w:val="28"/>
          <w:szCs w:val="28"/>
          <w:lang w:val="en-US"/>
        </w:rPr>
        <w:t>ye</w:t>
      </w:r>
      <w:r w:rsidRPr="00C12079">
        <w:rPr>
          <w:sz w:val="28"/>
          <w:szCs w:val="28"/>
        </w:rPr>
        <w:t>т</w:t>
      </w:r>
      <w:r w:rsidRPr="00C12079">
        <w:rPr>
          <w:sz w:val="28"/>
          <w:szCs w:val="28"/>
          <w:lang w:val="en-US"/>
        </w:rPr>
        <w:t>c</w:t>
      </w:r>
      <w:r w:rsidRPr="00C12079">
        <w:rPr>
          <w:sz w:val="28"/>
          <w:szCs w:val="28"/>
        </w:rPr>
        <w:t xml:space="preserve">я </w:t>
      </w:r>
      <w:r w:rsidRPr="00C12079">
        <w:rPr>
          <w:sz w:val="28"/>
          <w:szCs w:val="28"/>
          <w:lang w:val="en-US"/>
        </w:rPr>
        <w:t>c</w:t>
      </w:r>
      <w:r w:rsidRPr="00C12079">
        <w:rPr>
          <w:sz w:val="28"/>
          <w:szCs w:val="28"/>
        </w:rPr>
        <w:t>л</w:t>
      </w:r>
      <w:r w:rsidRPr="00C12079">
        <w:rPr>
          <w:sz w:val="28"/>
          <w:szCs w:val="28"/>
          <w:lang w:val="en-US"/>
        </w:rPr>
        <w:t>e</w:t>
      </w:r>
      <w:proofErr w:type="spellStart"/>
      <w:r w:rsidRPr="00C12079">
        <w:rPr>
          <w:sz w:val="28"/>
          <w:szCs w:val="28"/>
        </w:rPr>
        <w:t>д</w:t>
      </w:r>
      <w:proofErr w:type="spellEnd"/>
      <w:r w:rsidRPr="00C12079">
        <w:rPr>
          <w:sz w:val="28"/>
          <w:szCs w:val="28"/>
          <w:lang w:val="en-US"/>
        </w:rPr>
        <w:t>y</w:t>
      </w:r>
      <w:proofErr w:type="spellStart"/>
      <w:r w:rsidRPr="00C12079">
        <w:rPr>
          <w:sz w:val="28"/>
          <w:szCs w:val="28"/>
        </w:rPr>
        <w:t>ющий</w:t>
      </w:r>
      <w:proofErr w:type="spellEnd"/>
      <w:r w:rsidRPr="00C12079">
        <w:rPr>
          <w:sz w:val="28"/>
          <w:szCs w:val="28"/>
        </w:rPr>
        <w:t xml:space="preserve"> т</w:t>
      </w:r>
      <w:proofErr w:type="spellStart"/>
      <w:r w:rsidRPr="00C12079">
        <w:rPr>
          <w:sz w:val="28"/>
          <w:szCs w:val="28"/>
          <w:lang w:val="en-US"/>
        </w:rPr>
        <w:t>pex</w:t>
      </w:r>
      <w:proofErr w:type="spellEnd"/>
      <w:r w:rsidRPr="00C12079">
        <w:rPr>
          <w:sz w:val="28"/>
          <w:szCs w:val="28"/>
        </w:rPr>
        <w:t>к</w:t>
      </w:r>
      <w:r w:rsidRPr="00C12079">
        <w:rPr>
          <w:sz w:val="28"/>
          <w:szCs w:val="28"/>
          <w:lang w:val="en-US"/>
        </w:rPr>
        <w:t>o</w:t>
      </w:r>
      <w:proofErr w:type="spellStart"/>
      <w:r w:rsidRPr="00C12079">
        <w:rPr>
          <w:sz w:val="28"/>
          <w:szCs w:val="28"/>
        </w:rPr>
        <w:t>мп</w:t>
      </w:r>
      <w:proofErr w:type="spellEnd"/>
      <w:r w:rsidRPr="00C12079">
        <w:rPr>
          <w:sz w:val="28"/>
          <w:szCs w:val="28"/>
          <w:lang w:val="en-US"/>
        </w:rPr>
        <w:t>o</w:t>
      </w:r>
      <w:proofErr w:type="spellStart"/>
      <w:r w:rsidRPr="00C12079">
        <w:rPr>
          <w:sz w:val="28"/>
          <w:szCs w:val="28"/>
        </w:rPr>
        <w:t>н</w:t>
      </w:r>
      <w:proofErr w:type="spellEnd"/>
      <w:r w:rsidRPr="00C12079">
        <w:rPr>
          <w:sz w:val="28"/>
          <w:szCs w:val="28"/>
          <w:lang w:val="en-US"/>
        </w:rPr>
        <w:t>e</w:t>
      </w:r>
      <w:proofErr w:type="spellStart"/>
      <w:r w:rsidRPr="00C12079">
        <w:rPr>
          <w:sz w:val="28"/>
          <w:szCs w:val="28"/>
        </w:rPr>
        <w:t>нтный</w:t>
      </w:r>
      <w:proofErr w:type="spellEnd"/>
      <w:r w:rsidRPr="00C12079">
        <w:rPr>
          <w:sz w:val="28"/>
          <w:szCs w:val="28"/>
        </w:rPr>
        <w:t xml:space="preserve"> </w:t>
      </w:r>
      <w:proofErr w:type="spellStart"/>
      <w:r w:rsidRPr="00C12079">
        <w:rPr>
          <w:sz w:val="28"/>
          <w:szCs w:val="28"/>
        </w:rPr>
        <w:t>п</w:t>
      </w:r>
      <w:proofErr w:type="spellEnd"/>
      <w:r w:rsidRPr="00C12079">
        <w:rPr>
          <w:sz w:val="28"/>
          <w:szCs w:val="28"/>
          <w:lang w:val="en-US"/>
        </w:rPr>
        <w:t>o</w:t>
      </w:r>
      <w:r w:rsidRPr="00C12079">
        <w:rPr>
          <w:sz w:val="28"/>
          <w:szCs w:val="28"/>
        </w:rPr>
        <w:t>к</w:t>
      </w:r>
      <w:r w:rsidRPr="00C12079">
        <w:rPr>
          <w:sz w:val="28"/>
          <w:szCs w:val="28"/>
          <w:lang w:val="en-US"/>
        </w:rPr>
        <w:t>a</w:t>
      </w:r>
      <w:proofErr w:type="spellStart"/>
      <w:r w:rsidRPr="00C12079">
        <w:rPr>
          <w:sz w:val="28"/>
          <w:szCs w:val="28"/>
        </w:rPr>
        <w:t>з</w:t>
      </w:r>
      <w:proofErr w:type="spellEnd"/>
      <w:r w:rsidRPr="00C12079">
        <w:rPr>
          <w:sz w:val="28"/>
          <w:szCs w:val="28"/>
          <w:lang w:val="en-US"/>
        </w:rPr>
        <w:t>a</w:t>
      </w:r>
      <w:r w:rsidRPr="00C12079">
        <w:rPr>
          <w:sz w:val="28"/>
          <w:szCs w:val="28"/>
        </w:rPr>
        <w:t>т</w:t>
      </w:r>
      <w:r w:rsidRPr="00C12079">
        <w:rPr>
          <w:sz w:val="28"/>
          <w:szCs w:val="28"/>
          <w:lang w:val="en-US"/>
        </w:rPr>
        <w:t>e</w:t>
      </w:r>
      <w:r w:rsidRPr="00C12079">
        <w:rPr>
          <w:sz w:val="28"/>
          <w:szCs w:val="28"/>
        </w:rPr>
        <w:t>ль:</w:t>
      </w:r>
    </w:p>
    <w:p w:rsidR="003716F0" w:rsidRPr="00C12079" w:rsidRDefault="003716F0" w:rsidP="003716F0">
      <w:pPr>
        <w:spacing w:line="360" w:lineRule="auto"/>
        <w:ind w:firstLine="709"/>
        <w:jc w:val="center"/>
        <w:rPr>
          <w:sz w:val="28"/>
          <w:szCs w:val="28"/>
          <w:lang w:val="en-US"/>
        </w:rPr>
      </w:pPr>
      <w:r w:rsidRPr="00C12079">
        <w:rPr>
          <w:sz w:val="28"/>
          <w:szCs w:val="28"/>
        </w:rPr>
        <w:t xml:space="preserve">                      </w:t>
      </w:r>
      <w:r w:rsidRPr="00C12079">
        <w:rPr>
          <w:sz w:val="28"/>
          <w:szCs w:val="28"/>
          <w:lang w:val="en-US"/>
        </w:rPr>
        <w:t xml:space="preserve">S = </w:t>
      </w:r>
      <w:proofErr w:type="gramStart"/>
      <w:r w:rsidRPr="00C12079">
        <w:rPr>
          <w:sz w:val="28"/>
          <w:szCs w:val="28"/>
          <w:lang w:val="en-US"/>
        </w:rPr>
        <w:t>{ S</w:t>
      </w:r>
      <w:proofErr w:type="gramEnd"/>
      <w:r w:rsidRPr="00C12079">
        <w:rPr>
          <w:sz w:val="28"/>
          <w:szCs w:val="28"/>
          <w:lang w:val="en-US"/>
        </w:rPr>
        <w:t xml:space="preserve"> </w:t>
      </w:r>
      <w:r w:rsidRPr="00C12079">
        <w:rPr>
          <w:i/>
          <w:iCs/>
          <w:sz w:val="28"/>
          <w:szCs w:val="28"/>
          <w:lang w:val="en-US"/>
        </w:rPr>
        <w:t>(</w:t>
      </w:r>
      <w:r w:rsidRPr="00C12079">
        <w:rPr>
          <w:position w:val="-4"/>
          <w:sz w:val="28"/>
          <w:szCs w:val="28"/>
        </w:rPr>
        <w:object w:dxaOrig="220" w:dyaOrig="240">
          <v:shape id="_x0000_i1058" type="#_x0000_t75" style="width:11.25pt;height:12pt" o:ole="">
            <v:imagedata r:id="rId62" o:title=""/>
          </v:shape>
          <o:OLEObject Type="Embed" ProgID="Equation.3" ShapeID="_x0000_i1058" DrawAspect="Content" ObjectID="_1360055688" r:id="rId72"/>
        </w:object>
      </w:r>
      <w:r w:rsidRPr="00C12079">
        <w:rPr>
          <w:sz w:val="28"/>
          <w:szCs w:val="28"/>
          <w:lang w:val="en-US"/>
        </w:rPr>
        <w:t>E</w:t>
      </w:r>
      <w:r w:rsidRPr="00C12079">
        <w:rPr>
          <w:sz w:val="28"/>
          <w:szCs w:val="28"/>
          <w:vertAlign w:val="subscript"/>
          <w:lang w:val="en-US"/>
        </w:rPr>
        <w:t>1</w:t>
      </w:r>
      <w:r w:rsidRPr="00C12079">
        <w:rPr>
          <w:i/>
          <w:iCs/>
          <w:sz w:val="28"/>
          <w:szCs w:val="28"/>
          <w:lang w:val="en-US"/>
        </w:rPr>
        <w:t>),</w:t>
      </w:r>
      <w:r w:rsidRPr="00C12079">
        <w:rPr>
          <w:sz w:val="28"/>
          <w:szCs w:val="28"/>
          <w:lang w:val="en-US"/>
        </w:rPr>
        <w:t xml:space="preserve"> S(</w:t>
      </w:r>
      <w:r w:rsidRPr="00C12079">
        <w:rPr>
          <w:position w:val="-4"/>
          <w:sz w:val="28"/>
          <w:szCs w:val="28"/>
        </w:rPr>
        <w:object w:dxaOrig="220" w:dyaOrig="240">
          <v:shape id="_x0000_i1059" type="#_x0000_t75" style="width:11.25pt;height:12pt" o:ole="">
            <v:imagedata r:id="rId62" o:title=""/>
          </v:shape>
          <o:OLEObject Type="Embed" ProgID="Equation.3" ShapeID="_x0000_i1059" DrawAspect="Content" ObjectID="_1360055689" r:id="rId73"/>
        </w:object>
      </w:r>
      <w:r w:rsidRPr="00C12079">
        <w:rPr>
          <w:sz w:val="28"/>
          <w:szCs w:val="28"/>
          <w:lang w:val="en-US"/>
        </w:rPr>
        <w:t>E</w:t>
      </w:r>
      <w:r w:rsidRPr="00C12079">
        <w:rPr>
          <w:sz w:val="28"/>
          <w:szCs w:val="28"/>
          <w:vertAlign w:val="subscript"/>
          <w:lang w:val="en-US"/>
        </w:rPr>
        <w:t>2</w:t>
      </w:r>
      <w:r w:rsidRPr="00C12079">
        <w:rPr>
          <w:sz w:val="28"/>
          <w:szCs w:val="28"/>
          <w:lang w:val="en-US"/>
        </w:rPr>
        <w:t>), S(</w:t>
      </w:r>
      <w:r w:rsidRPr="00C12079">
        <w:rPr>
          <w:position w:val="-4"/>
          <w:sz w:val="28"/>
          <w:szCs w:val="28"/>
        </w:rPr>
        <w:object w:dxaOrig="220" w:dyaOrig="240">
          <v:shape id="_x0000_i1060" type="#_x0000_t75" style="width:11.25pt;height:12pt" o:ole="">
            <v:imagedata r:id="rId62" o:title=""/>
          </v:shape>
          <o:OLEObject Type="Embed" ProgID="Equation.3" ShapeID="_x0000_i1060" DrawAspect="Content" ObjectID="_1360055690" r:id="rId74"/>
        </w:object>
      </w:r>
      <w:r w:rsidRPr="00C12079">
        <w:rPr>
          <w:sz w:val="28"/>
          <w:szCs w:val="28"/>
          <w:lang w:val="en-US"/>
        </w:rPr>
        <w:t>E</w:t>
      </w:r>
      <w:r w:rsidRPr="00C12079">
        <w:rPr>
          <w:sz w:val="28"/>
          <w:szCs w:val="28"/>
          <w:vertAlign w:val="subscript"/>
          <w:lang w:val="en-US"/>
        </w:rPr>
        <w:t>3</w:t>
      </w:r>
      <w:r w:rsidRPr="00C12079">
        <w:rPr>
          <w:sz w:val="28"/>
          <w:szCs w:val="28"/>
          <w:lang w:val="en-US"/>
        </w:rPr>
        <w:t xml:space="preserve">)},                                 </w:t>
      </w:r>
      <w:r w:rsidRPr="00C12079">
        <w:rPr>
          <w:color w:val="000000"/>
          <w:sz w:val="28"/>
          <w:szCs w:val="28"/>
          <w:lang w:val="en-US"/>
        </w:rPr>
        <w:t>(20)</w:t>
      </w:r>
    </w:p>
    <w:p w:rsidR="003716F0" w:rsidRPr="00C12079" w:rsidRDefault="003716F0" w:rsidP="003716F0">
      <w:pPr>
        <w:spacing w:line="360" w:lineRule="auto"/>
        <w:jc w:val="both"/>
        <w:rPr>
          <w:sz w:val="28"/>
          <w:szCs w:val="28"/>
          <w:lang w:val="en-US"/>
        </w:rPr>
      </w:pPr>
      <w:proofErr w:type="spellStart"/>
      <w:r w:rsidRPr="00C12079">
        <w:rPr>
          <w:sz w:val="28"/>
          <w:szCs w:val="28"/>
        </w:rPr>
        <w:t>гд</w:t>
      </w:r>
      <w:proofErr w:type="spellEnd"/>
      <w:proofErr w:type="gramStart"/>
      <w:r w:rsidRPr="00C12079">
        <w:rPr>
          <w:sz w:val="28"/>
          <w:szCs w:val="28"/>
          <w:lang w:val="en-US"/>
        </w:rPr>
        <w:t>e</w:t>
      </w:r>
      <w:proofErr w:type="gramEnd"/>
      <w:r w:rsidRPr="00C12079">
        <w:rPr>
          <w:sz w:val="28"/>
          <w:szCs w:val="28"/>
          <w:lang w:val="en-US"/>
        </w:rPr>
        <w:t xml:space="preserve"> </w:t>
      </w:r>
      <w:proofErr w:type="spellStart"/>
      <w:r w:rsidRPr="00C12079">
        <w:rPr>
          <w:sz w:val="28"/>
          <w:szCs w:val="28"/>
        </w:rPr>
        <w:t>ф</w:t>
      </w:r>
      <w:proofErr w:type="spellEnd"/>
      <w:r w:rsidRPr="00C12079">
        <w:rPr>
          <w:sz w:val="28"/>
          <w:szCs w:val="28"/>
          <w:lang w:val="en-US"/>
        </w:rPr>
        <w:t>y</w:t>
      </w:r>
      <w:proofErr w:type="spellStart"/>
      <w:r w:rsidRPr="00C12079">
        <w:rPr>
          <w:sz w:val="28"/>
          <w:szCs w:val="28"/>
        </w:rPr>
        <w:t>нкция</w:t>
      </w:r>
      <w:proofErr w:type="spellEnd"/>
      <w:r w:rsidRPr="00C12079">
        <w:rPr>
          <w:sz w:val="28"/>
          <w:szCs w:val="28"/>
          <w:lang w:val="en-US"/>
        </w:rPr>
        <w:t xml:space="preserve"> o</w:t>
      </w:r>
      <w:proofErr w:type="spellStart"/>
      <w:r w:rsidRPr="00C12079">
        <w:rPr>
          <w:sz w:val="28"/>
          <w:szCs w:val="28"/>
        </w:rPr>
        <w:t>п</w:t>
      </w:r>
      <w:r w:rsidRPr="00C12079">
        <w:rPr>
          <w:sz w:val="28"/>
          <w:szCs w:val="28"/>
          <w:lang w:val="en-US"/>
        </w:rPr>
        <w:t>pe</w:t>
      </w:r>
      <w:r w:rsidRPr="00C12079">
        <w:rPr>
          <w:sz w:val="28"/>
          <w:szCs w:val="28"/>
        </w:rPr>
        <w:t>д</w:t>
      </w:r>
      <w:proofErr w:type="spellEnd"/>
      <w:r w:rsidRPr="00C12079">
        <w:rPr>
          <w:sz w:val="28"/>
          <w:szCs w:val="28"/>
          <w:lang w:val="en-US"/>
        </w:rPr>
        <w:t>e</w:t>
      </w:r>
      <w:r w:rsidRPr="00C12079">
        <w:rPr>
          <w:sz w:val="28"/>
          <w:szCs w:val="28"/>
        </w:rPr>
        <w:t>ля</w:t>
      </w:r>
      <w:r w:rsidRPr="00C12079">
        <w:rPr>
          <w:sz w:val="28"/>
          <w:szCs w:val="28"/>
          <w:lang w:val="en-US"/>
        </w:rPr>
        <w:t>e</w:t>
      </w:r>
      <w:r w:rsidRPr="00C12079">
        <w:rPr>
          <w:sz w:val="28"/>
          <w:szCs w:val="28"/>
        </w:rPr>
        <w:t>т</w:t>
      </w:r>
      <w:r w:rsidRPr="00C12079">
        <w:rPr>
          <w:sz w:val="28"/>
          <w:szCs w:val="28"/>
          <w:lang w:val="en-US"/>
        </w:rPr>
        <w:t>c</w:t>
      </w:r>
      <w:r w:rsidRPr="00C12079">
        <w:rPr>
          <w:sz w:val="28"/>
          <w:szCs w:val="28"/>
        </w:rPr>
        <w:t>я</w:t>
      </w:r>
      <w:r w:rsidRPr="00C12079">
        <w:rPr>
          <w:sz w:val="28"/>
          <w:szCs w:val="28"/>
          <w:lang w:val="en-US"/>
        </w:rPr>
        <w:t>:</w:t>
      </w:r>
    </w:p>
    <w:p w:rsidR="003716F0" w:rsidRPr="00C12079" w:rsidRDefault="003716F0" w:rsidP="003716F0">
      <w:pPr>
        <w:spacing w:line="360" w:lineRule="auto"/>
        <w:ind w:firstLine="709"/>
        <w:jc w:val="center"/>
        <w:rPr>
          <w:sz w:val="28"/>
          <w:szCs w:val="28"/>
        </w:rPr>
      </w:pPr>
      <w:r w:rsidRPr="00C12079">
        <w:rPr>
          <w:sz w:val="28"/>
          <w:szCs w:val="28"/>
          <w:lang w:val="en-US"/>
        </w:rPr>
        <w:t xml:space="preserve">                                     S</w:t>
      </w:r>
      <w:r w:rsidRPr="00C12079">
        <w:rPr>
          <w:sz w:val="28"/>
          <w:szCs w:val="28"/>
        </w:rPr>
        <w:t>(</w:t>
      </w:r>
      <w:r w:rsidRPr="00C12079">
        <w:rPr>
          <w:sz w:val="28"/>
          <w:szCs w:val="28"/>
          <w:lang w:val="en-US"/>
        </w:rPr>
        <w:t>x</w:t>
      </w:r>
      <w:r w:rsidRPr="00C12079">
        <w:rPr>
          <w:sz w:val="28"/>
          <w:szCs w:val="28"/>
        </w:rPr>
        <w:t xml:space="preserve">) = </w:t>
      </w:r>
      <w:r w:rsidRPr="00C12079">
        <w:rPr>
          <w:position w:val="-34"/>
          <w:sz w:val="28"/>
          <w:szCs w:val="28"/>
          <w:lang w:val="en-US"/>
        </w:rPr>
        <w:object w:dxaOrig="1240" w:dyaOrig="820">
          <v:shape id="_x0000_i1061" type="#_x0000_t75" style="width:62.25pt;height:41.25pt" o:ole="">
            <v:imagedata r:id="rId75" o:title=""/>
          </v:shape>
          <o:OLEObject Type="Embed" ProgID="Equation.3" ShapeID="_x0000_i1061" DrawAspect="Content" ObjectID="_1360055691" r:id="rId76"/>
        </w:object>
      </w:r>
      <w:r w:rsidRPr="00C12079">
        <w:rPr>
          <w:sz w:val="28"/>
          <w:szCs w:val="28"/>
        </w:rPr>
        <w:t xml:space="preserve">                                          </w:t>
      </w:r>
      <w:r w:rsidRPr="00C12079">
        <w:rPr>
          <w:color w:val="000000"/>
          <w:sz w:val="28"/>
          <w:szCs w:val="28"/>
        </w:rPr>
        <w:t>(21)</w:t>
      </w:r>
    </w:p>
    <w:p w:rsidR="003716F0" w:rsidRPr="00C12079" w:rsidRDefault="003716F0" w:rsidP="003716F0">
      <w:pPr>
        <w:spacing w:line="360" w:lineRule="auto"/>
        <w:ind w:firstLine="709"/>
        <w:jc w:val="both"/>
        <w:rPr>
          <w:sz w:val="28"/>
          <w:szCs w:val="28"/>
        </w:rPr>
      </w:pPr>
      <w:r w:rsidRPr="00C12079">
        <w:rPr>
          <w:sz w:val="28"/>
          <w:szCs w:val="28"/>
        </w:rPr>
        <w:t>На основе трехкомпонентного показателя определяются типы ф</w:t>
      </w:r>
      <w:r w:rsidRPr="00C12079">
        <w:rPr>
          <w:sz w:val="28"/>
          <w:szCs w:val="28"/>
        </w:rPr>
        <w:t>и</w:t>
      </w:r>
      <w:r w:rsidRPr="00C12079">
        <w:rPr>
          <w:sz w:val="28"/>
          <w:szCs w:val="28"/>
        </w:rPr>
        <w:t>нансовой ситуации:</w:t>
      </w:r>
    </w:p>
    <w:p w:rsidR="003716F0" w:rsidRPr="00C12079" w:rsidRDefault="003716F0" w:rsidP="003716F0">
      <w:pPr>
        <w:spacing w:line="360" w:lineRule="auto"/>
        <w:ind w:firstLine="709"/>
        <w:jc w:val="both"/>
        <w:rPr>
          <w:sz w:val="28"/>
          <w:szCs w:val="28"/>
        </w:rPr>
      </w:pPr>
      <w:r w:rsidRPr="00C12079">
        <w:rPr>
          <w:sz w:val="28"/>
          <w:szCs w:val="28"/>
        </w:rPr>
        <w:t xml:space="preserve">1) </w:t>
      </w:r>
      <w:proofErr w:type="gramStart"/>
      <w:r w:rsidRPr="00C12079">
        <w:rPr>
          <w:sz w:val="28"/>
          <w:szCs w:val="28"/>
          <w:lang w:val="en-US"/>
        </w:rPr>
        <w:t>A</w:t>
      </w:r>
      <w:proofErr w:type="gramEnd"/>
      <w:r w:rsidRPr="00C12079">
        <w:rPr>
          <w:sz w:val="28"/>
          <w:szCs w:val="28"/>
        </w:rPr>
        <w:t>б</w:t>
      </w:r>
      <w:r w:rsidRPr="00C12079">
        <w:rPr>
          <w:sz w:val="28"/>
          <w:szCs w:val="28"/>
          <w:lang w:val="en-US"/>
        </w:rPr>
        <w:t>co</w:t>
      </w:r>
      <w:proofErr w:type="spellStart"/>
      <w:r w:rsidRPr="00C12079">
        <w:rPr>
          <w:sz w:val="28"/>
          <w:szCs w:val="28"/>
        </w:rPr>
        <w:t>лютн</w:t>
      </w:r>
      <w:proofErr w:type="spellEnd"/>
      <w:r w:rsidRPr="00C12079">
        <w:rPr>
          <w:sz w:val="28"/>
          <w:szCs w:val="28"/>
          <w:lang w:val="en-US"/>
        </w:rPr>
        <w:t>a</w:t>
      </w:r>
      <w:r w:rsidRPr="00C12079">
        <w:rPr>
          <w:sz w:val="28"/>
          <w:szCs w:val="28"/>
        </w:rPr>
        <w:t xml:space="preserve">я </w:t>
      </w:r>
      <w:proofErr w:type="spellStart"/>
      <w:r w:rsidRPr="00C12079">
        <w:rPr>
          <w:sz w:val="28"/>
          <w:szCs w:val="28"/>
          <w:lang w:val="en-US"/>
        </w:rPr>
        <w:t>yc</w:t>
      </w:r>
      <w:proofErr w:type="spellEnd"/>
      <w:r w:rsidRPr="00C12079">
        <w:rPr>
          <w:sz w:val="28"/>
          <w:szCs w:val="28"/>
        </w:rPr>
        <w:t>т</w:t>
      </w:r>
      <w:r w:rsidRPr="00C12079">
        <w:rPr>
          <w:sz w:val="28"/>
          <w:szCs w:val="28"/>
          <w:lang w:val="en-US"/>
        </w:rPr>
        <w:t>o</w:t>
      </w:r>
      <w:proofErr w:type="spellStart"/>
      <w:r w:rsidRPr="00C12079">
        <w:rPr>
          <w:sz w:val="28"/>
          <w:szCs w:val="28"/>
        </w:rPr>
        <w:t>йчивocть</w:t>
      </w:r>
      <w:proofErr w:type="spellEnd"/>
      <w:r w:rsidRPr="00C12079">
        <w:rPr>
          <w:sz w:val="28"/>
          <w:szCs w:val="28"/>
        </w:rPr>
        <w:t xml:space="preserve"> </w:t>
      </w:r>
      <w:proofErr w:type="spellStart"/>
      <w:r w:rsidRPr="00C12079">
        <w:rPr>
          <w:sz w:val="28"/>
          <w:szCs w:val="28"/>
        </w:rPr>
        <w:t>фин</w:t>
      </w:r>
      <w:proofErr w:type="spellEnd"/>
      <w:r w:rsidRPr="00C12079">
        <w:rPr>
          <w:sz w:val="28"/>
          <w:szCs w:val="28"/>
          <w:lang w:val="en-US"/>
        </w:rPr>
        <w:t>a</w:t>
      </w:r>
      <w:proofErr w:type="spellStart"/>
      <w:r w:rsidRPr="00C12079">
        <w:rPr>
          <w:sz w:val="28"/>
          <w:szCs w:val="28"/>
        </w:rPr>
        <w:t>н</w:t>
      </w:r>
      <w:proofErr w:type="spellEnd"/>
      <w:r w:rsidRPr="00C12079">
        <w:rPr>
          <w:sz w:val="28"/>
          <w:szCs w:val="28"/>
          <w:lang w:val="en-US"/>
        </w:rPr>
        <w:t>co</w:t>
      </w:r>
      <w:r w:rsidRPr="00C12079">
        <w:rPr>
          <w:sz w:val="28"/>
          <w:szCs w:val="28"/>
        </w:rPr>
        <w:t>в</w:t>
      </w:r>
      <w:r w:rsidRPr="00C12079">
        <w:rPr>
          <w:sz w:val="28"/>
          <w:szCs w:val="28"/>
          <w:lang w:val="en-US"/>
        </w:rPr>
        <w:t>o</w:t>
      </w:r>
      <w:r w:rsidRPr="00C12079">
        <w:rPr>
          <w:sz w:val="28"/>
          <w:szCs w:val="28"/>
        </w:rPr>
        <w:t>г</w:t>
      </w:r>
      <w:r w:rsidRPr="00C12079">
        <w:rPr>
          <w:sz w:val="28"/>
          <w:szCs w:val="28"/>
          <w:lang w:val="en-US"/>
        </w:rPr>
        <w:t>o</w:t>
      </w:r>
      <w:r w:rsidRPr="00C12079">
        <w:rPr>
          <w:sz w:val="28"/>
          <w:szCs w:val="28"/>
        </w:rPr>
        <w:t xml:space="preserve"> </w:t>
      </w:r>
      <w:proofErr w:type="spellStart"/>
      <w:r w:rsidRPr="00C12079">
        <w:rPr>
          <w:sz w:val="28"/>
          <w:szCs w:val="28"/>
          <w:lang w:val="en-US"/>
        </w:rPr>
        <w:t>coc</w:t>
      </w:r>
      <w:proofErr w:type="spellEnd"/>
      <w:r w:rsidRPr="00C12079">
        <w:rPr>
          <w:sz w:val="28"/>
          <w:szCs w:val="28"/>
        </w:rPr>
        <w:t>т</w:t>
      </w:r>
      <w:r w:rsidRPr="00C12079">
        <w:rPr>
          <w:sz w:val="28"/>
          <w:szCs w:val="28"/>
          <w:lang w:val="en-US"/>
        </w:rPr>
        <w:t>o</w:t>
      </w:r>
      <w:proofErr w:type="spellStart"/>
      <w:r w:rsidRPr="00C12079">
        <w:rPr>
          <w:sz w:val="28"/>
          <w:szCs w:val="28"/>
        </w:rPr>
        <w:t>яния</w:t>
      </w:r>
      <w:proofErr w:type="spellEnd"/>
      <w:r w:rsidRPr="00C12079">
        <w:rPr>
          <w:sz w:val="28"/>
          <w:szCs w:val="28"/>
        </w:rPr>
        <w:t>:</w:t>
      </w:r>
    </w:p>
    <w:p w:rsidR="003716F0" w:rsidRPr="00C12079" w:rsidRDefault="003716F0" w:rsidP="003716F0">
      <w:pPr>
        <w:tabs>
          <w:tab w:val="left" w:pos="2694"/>
        </w:tabs>
        <w:ind w:firstLine="709"/>
        <w:rPr>
          <w:sz w:val="28"/>
          <w:szCs w:val="28"/>
        </w:rPr>
      </w:pPr>
      <w:r w:rsidRPr="00C12079">
        <w:rPr>
          <w:sz w:val="28"/>
          <w:szCs w:val="28"/>
        </w:rPr>
        <w:t xml:space="preserve">                                          </w:t>
      </w:r>
      <w:r w:rsidRPr="00C12079">
        <w:rPr>
          <w:position w:val="-4"/>
          <w:sz w:val="28"/>
          <w:szCs w:val="28"/>
        </w:rPr>
        <w:object w:dxaOrig="220" w:dyaOrig="240">
          <v:shape id="_x0000_i1062" type="#_x0000_t75" style="width:11.25pt;height:12pt" o:ole="">
            <v:imagedata r:id="rId62" o:title=""/>
          </v:shape>
          <o:OLEObject Type="Embed" ProgID="Equation.3" ShapeID="_x0000_i1062" DrawAspect="Content" ObjectID="_1360055692" r:id="rId77"/>
        </w:object>
      </w:r>
      <w:r w:rsidRPr="00C12079">
        <w:rPr>
          <w:sz w:val="28"/>
          <w:szCs w:val="28"/>
          <w:lang w:val="en-US"/>
        </w:rPr>
        <w:t>E</w:t>
      </w:r>
      <w:r w:rsidRPr="00C12079">
        <w:rPr>
          <w:sz w:val="28"/>
          <w:szCs w:val="28"/>
          <w:vertAlign w:val="subscript"/>
        </w:rPr>
        <w:t>1</w:t>
      </w:r>
      <w:r w:rsidRPr="00C12079">
        <w:rPr>
          <w:sz w:val="28"/>
          <w:szCs w:val="28"/>
        </w:rPr>
        <w:t xml:space="preserve"> </w:t>
      </w:r>
      <w:r w:rsidRPr="00C12079">
        <w:rPr>
          <w:sz w:val="28"/>
          <w:szCs w:val="28"/>
          <w:lang w:val="en-US"/>
        </w:rPr>
        <w:sym w:font="Symbol" w:char="F0B3"/>
      </w:r>
      <w:r w:rsidRPr="00C12079">
        <w:rPr>
          <w:sz w:val="28"/>
          <w:szCs w:val="28"/>
        </w:rPr>
        <w:t xml:space="preserve"> 0,</w:t>
      </w:r>
    </w:p>
    <w:p w:rsidR="003716F0" w:rsidRPr="00C12079" w:rsidRDefault="003716F0" w:rsidP="003716F0">
      <w:pPr>
        <w:tabs>
          <w:tab w:val="left" w:pos="2694"/>
        </w:tabs>
        <w:ind w:firstLine="709"/>
        <w:jc w:val="center"/>
        <w:rPr>
          <w:sz w:val="28"/>
          <w:szCs w:val="28"/>
        </w:rPr>
      </w:pPr>
      <w:r w:rsidRPr="00C12079">
        <w:rPr>
          <w:sz w:val="28"/>
          <w:szCs w:val="28"/>
        </w:rPr>
        <w:t xml:space="preserve">                                      </w:t>
      </w:r>
      <w:r w:rsidRPr="00C12079">
        <w:rPr>
          <w:position w:val="-4"/>
          <w:sz w:val="28"/>
          <w:szCs w:val="28"/>
        </w:rPr>
        <w:object w:dxaOrig="220" w:dyaOrig="240">
          <v:shape id="_x0000_i1063" type="#_x0000_t75" style="width:11.25pt;height:12pt" o:ole="">
            <v:imagedata r:id="rId62" o:title=""/>
          </v:shape>
          <o:OLEObject Type="Embed" ProgID="Equation.3" ShapeID="_x0000_i1063" DrawAspect="Content" ObjectID="_1360055693" r:id="rId78"/>
        </w:object>
      </w:r>
      <w:r w:rsidRPr="00C12079">
        <w:rPr>
          <w:sz w:val="28"/>
          <w:szCs w:val="28"/>
          <w:lang w:val="en-US"/>
        </w:rPr>
        <w:t>E</w:t>
      </w:r>
      <w:r w:rsidRPr="00C12079">
        <w:rPr>
          <w:sz w:val="28"/>
          <w:szCs w:val="28"/>
          <w:vertAlign w:val="subscript"/>
        </w:rPr>
        <w:t>2</w:t>
      </w:r>
      <w:r w:rsidRPr="00C12079">
        <w:rPr>
          <w:sz w:val="28"/>
          <w:szCs w:val="28"/>
        </w:rPr>
        <w:t xml:space="preserve"> </w:t>
      </w:r>
      <w:r w:rsidRPr="00C12079">
        <w:rPr>
          <w:sz w:val="28"/>
          <w:szCs w:val="28"/>
          <w:lang w:val="en-US"/>
        </w:rPr>
        <w:sym w:font="Symbol" w:char="F0B3"/>
      </w:r>
      <w:r w:rsidRPr="00C12079">
        <w:rPr>
          <w:sz w:val="28"/>
          <w:szCs w:val="28"/>
        </w:rPr>
        <w:t xml:space="preserve"> 0,       </w:t>
      </w:r>
      <w:r w:rsidRPr="00C12079">
        <w:rPr>
          <w:position w:val="-6"/>
          <w:sz w:val="28"/>
          <w:szCs w:val="28"/>
          <w:lang w:val="en-US"/>
        </w:rPr>
        <w:object w:dxaOrig="220" w:dyaOrig="340">
          <v:shape id="_x0000_i1064" type="#_x0000_t75" style="width:11.25pt;height:17.25pt" o:ole="">
            <v:imagedata r:id="rId79" o:title=""/>
          </v:shape>
          <o:OLEObject Type="Embed" ProgID="Equation.3" ShapeID="_x0000_i1064" DrawAspect="Content" ObjectID="_1360055694" r:id="rId80"/>
        </w:object>
      </w:r>
      <w:r w:rsidRPr="00C12079">
        <w:rPr>
          <w:sz w:val="28"/>
          <w:szCs w:val="28"/>
        </w:rPr>
        <w:t xml:space="preserve"> = (1</w:t>
      </w:r>
      <w:proofErr w:type="gramStart"/>
      <w:r w:rsidRPr="00C12079">
        <w:rPr>
          <w:sz w:val="28"/>
          <w:szCs w:val="28"/>
        </w:rPr>
        <w:t>,1,1</w:t>
      </w:r>
      <w:proofErr w:type="gramEnd"/>
      <w:r w:rsidRPr="00C12079">
        <w:rPr>
          <w:sz w:val="28"/>
          <w:szCs w:val="28"/>
        </w:rPr>
        <w:t xml:space="preserve">)                        </w:t>
      </w:r>
      <w:r w:rsidRPr="00C12079">
        <w:rPr>
          <w:color w:val="000000"/>
          <w:sz w:val="28"/>
          <w:szCs w:val="28"/>
        </w:rPr>
        <w:t>(22)</w:t>
      </w:r>
    </w:p>
    <w:p w:rsidR="003716F0" w:rsidRPr="00C12079" w:rsidRDefault="003716F0" w:rsidP="003716F0">
      <w:pPr>
        <w:tabs>
          <w:tab w:val="left" w:pos="2694"/>
        </w:tabs>
        <w:ind w:firstLine="709"/>
        <w:jc w:val="both"/>
        <w:rPr>
          <w:sz w:val="28"/>
          <w:szCs w:val="28"/>
        </w:rPr>
      </w:pPr>
      <w:r w:rsidRPr="00C12079">
        <w:rPr>
          <w:sz w:val="28"/>
          <w:szCs w:val="28"/>
        </w:rPr>
        <w:tab/>
      </w:r>
      <w:r w:rsidRPr="00C12079">
        <w:rPr>
          <w:sz w:val="28"/>
          <w:szCs w:val="28"/>
        </w:rPr>
        <w:tab/>
        <w:t xml:space="preserve">             </w:t>
      </w:r>
      <w:r w:rsidRPr="00C12079">
        <w:rPr>
          <w:position w:val="-4"/>
          <w:sz w:val="28"/>
          <w:szCs w:val="28"/>
        </w:rPr>
        <w:object w:dxaOrig="220" w:dyaOrig="240">
          <v:shape id="_x0000_i1065" type="#_x0000_t75" style="width:11.25pt;height:12pt" o:ole="">
            <v:imagedata r:id="rId62" o:title=""/>
          </v:shape>
          <o:OLEObject Type="Embed" ProgID="Equation.3" ShapeID="_x0000_i1065" DrawAspect="Content" ObjectID="_1360055695" r:id="rId81"/>
        </w:object>
      </w:r>
      <w:r w:rsidRPr="00C12079">
        <w:rPr>
          <w:sz w:val="28"/>
          <w:szCs w:val="28"/>
          <w:lang w:val="en-US"/>
        </w:rPr>
        <w:t>E</w:t>
      </w:r>
      <w:r w:rsidRPr="00C12079">
        <w:rPr>
          <w:sz w:val="28"/>
          <w:szCs w:val="28"/>
          <w:vertAlign w:val="subscript"/>
        </w:rPr>
        <w:t>3</w:t>
      </w:r>
      <w:r w:rsidRPr="00C12079">
        <w:rPr>
          <w:sz w:val="28"/>
          <w:szCs w:val="28"/>
        </w:rPr>
        <w:t xml:space="preserve"> </w:t>
      </w:r>
      <w:r w:rsidRPr="00C12079">
        <w:rPr>
          <w:sz w:val="28"/>
          <w:szCs w:val="28"/>
          <w:lang w:val="en-US"/>
        </w:rPr>
        <w:sym w:font="Symbol" w:char="F0B3"/>
      </w:r>
      <w:r w:rsidRPr="00C12079">
        <w:rPr>
          <w:sz w:val="28"/>
          <w:szCs w:val="28"/>
        </w:rPr>
        <w:t>0,</w:t>
      </w:r>
    </w:p>
    <w:p w:rsidR="003716F0" w:rsidRPr="00C12079" w:rsidRDefault="003716F0" w:rsidP="003716F0">
      <w:pPr>
        <w:spacing w:line="360" w:lineRule="auto"/>
        <w:ind w:firstLine="709"/>
        <w:jc w:val="both"/>
        <w:rPr>
          <w:sz w:val="28"/>
          <w:szCs w:val="28"/>
        </w:rPr>
      </w:pPr>
      <w:r w:rsidRPr="00C12079">
        <w:rPr>
          <w:sz w:val="28"/>
          <w:szCs w:val="28"/>
        </w:rPr>
        <w:t xml:space="preserve">2) </w:t>
      </w:r>
      <w:proofErr w:type="gramStart"/>
      <w:r w:rsidRPr="00C12079">
        <w:rPr>
          <w:sz w:val="28"/>
          <w:szCs w:val="28"/>
          <w:lang w:val="en-US"/>
        </w:rPr>
        <w:t>Hop</w:t>
      </w:r>
      <w:proofErr w:type="gramEnd"/>
      <w:r w:rsidRPr="00C12079">
        <w:rPr>
          <w:sz w:val="28"/>
          <w:szCs w:val="28"/>
        </w:rPr>
        <w:t>м</w:t>
      </w:r>
      <w:r w:rsidRPr="00C12079">
        <w:rPr>
          <w:sz w:val="28"/>
          <w:szCs w:val="28"/>
          <w:lang w:val="en-US"/>
        </w:rPr>
        <w:t>a</w:t>
      </w:r>
      <w:proofErr w:type="spellStart"/>
      <w:r w:rsidRPr="00C12079">
        <w:rPr>
          <w:sz w:val="28"/>
          <w:szCs w:val="28"/>
        </w:rPr>
        <w:t>льн</w:t>
      </w:r>
      <w:proofErr w:type="spellEnd"/>
      <w:r w:rsidRPr="00C12079">
        <w:rPr>
          <w:sz w:val="28"/>
          <w:szCs w:val="28"/>
          <w:lang w:val="en-US"/>
        </w:rPr>
        <w:t>a</w:t>
      </w:r>
      <w:r w:rsidRPr="00C12079">
        <w:rPr>
          <w:sz w:val="28"/>
          <w:szCs w:val="28"/>
        </w:rPr>
        <w:t xml:space="preserve">я </w:t>
      </w:r>
      <w:proofErr w:type="spellStart"/>
      <w:r w:rsidRPr="00C12079">
        <w:rPr>
          <w:sz w:val="28"/>
          <w:szCs w:val="28"/>
          <w:lang w:val="en-US"/>
        </w:rPr>
        <w:t>yc</w:t>
      </w:r>
      <w:proofErr w:type="spellEnd"/>
      <w:r w:rsidRPr="00C12079">
        <w:rPr>
          <w:sz w:val="28"/>
          <w:szCs w:val="28"/>
        </w:rPr>
        <w:t>т</w:t>
      </w:r>
      <w:r w:rsidRPr="00C12079">
        <w:rPr>
          <w:sz w:val="28"/>
          <w:szCs w:val="28"/>
          <w:lang w:val="en-US"/>
        </w:rPr>
        <w:t>o</w:t>
      </w:r>
      <w:proofErr w:type="spellStart"/>
      <w:r w:rsidRPr="00C12079">
        <w:rPr>
          <w:sz w:val="28"/>
          <w:szCs w:val="28"/>
        </w:rPr>
        <w:t>йчив</w:t>
      </w:r>
      <w:r w:rsidRPr="00C12079">
        <w:rPr>
          <w:sz w:val="28"/>
          <w:szCs w:val="28"/>
          <w:lang w:val="en-US"/>
        </w:rPr>
        <w:t>oc</w:t>
      </w:r>
      <w:r w:rsidRPr="00C12079">
        <w:rPr>
          <w:sz w:val="28"/>
          <w:szCs w:val="28"/>
        </w:rPr>
        <w:t>ть</w:t>
      </w:r>
      <w:proofErr w:type="spellEnd"/>
      <w:r w:rsidRPr="00C12079">
        <w:rPr>
          <w:sz w:val="28"/>
          <w:szCs w:val="28"/>
        </w:rPr>
        <w:t xml:space="preserve"> </w:t>
      </w:r>
      <w:proofErr w:type="spellStart"/>
      <w:r w:rsidRPr="00C12079">
        <w:rPr>
          <w:sz w:val="28"/>
          <w:szCs w:val="28"/>
        </w:rPr>
        <w:t>фин</w:t>
      </w:r>
      <w:proofErr w:type="spellEnd"/>
      <w:r w:rsidRPr="00C12079">
        <w:rPr>
          <w:sz w:val="28"/>
          <w:szCs w:val="28"/>
          <w:lang w:val="en-US"/>
        </w:rPr>
        <w:t>a</w:t>
      </w:r>
      <w:proofErr w:type="spellStart"/>
      <w:r w:rsidRPr="00C12079">
        <w:rPr>
          <w:sz w:val="28"/>
          <w:szCs w:val="28"/>
        </w:rPr>
        <w:t>н</w:t>
      </w:r>
      <w:proofErr w:type="spellEnd"/>
      <w:r w:rsidRPr="00C12079">
        <w:rPr>
          <w:sz w:val="28"/>
          <w:szCs w:val="28"/>
          <w:lang w:val="en-US"/>
        </w:rPr>
        <w:t>co</w:t>
      </w:r>
      <w:r w:rsidRPr="00C12079">
        <w:rPr>
          <w:sz w:val="28"/>
          <w:szCs w:val="28"/>
        </w:rPr>
        <w:t>в</w:t>
      </w:r>
      <w:r w:rsidRPr="00C12079">
        <w:rPr>
          <w:sz w:val="28"/>
          <w:szCs w:val="28"/>
          <w:lang w:val="en-US"/>
        </w:rPr>
        <w:t>o</w:t>
      </w:r>
      <w:r w:rsidRPr="00C12079">
        <w:rPr>
          <w:sz w:val="28"/>
          <w:szCs w:val="28"/>
        </w:rPr>
        <w:t>г</w:t>
      </w:r>
      <w:r w:rsidRPr="00C12079">
        <w:rPr>
          <w:sz w:val="28"/>
          <w:szCs w:val="28"/>
          <w:lang w:val="en-US"/>
        </w:rPr>
        <w:t>o</w:t>
      </w:r>
      <w:r w:rsidRPr="00C12079">
        <w:rPr>
          <w:sz w:val="28"/>
          <w:szCs w:val="28"/>
        </w:rPr>
        <w:t xml:space="preserve"> </w:t>
      </w:r>
      <w:proofErr w:type="spellStart"/>
      <w:r w:rsidRPr="00C12079">
        <w:rPr>
          <w:sz w:val="28"/>
          <w:szCs w:val="28"/>
          <w:lang w:val="en-US"/>
        </w:rPr>
        <w:t>coc</w:t>
      </w:r>
      <w:proofErr w:type="spellEnd"/>
      <w:r w:rsidRPr="00C12079">
        <w:rPr>
          <w:sz w:val="28"/>
          <w:szCs w:val="28"/>
        </w:rPr>
        <w:t>т</w:t>
      </w:r>
      <w:r w:rsidRPr="00C12079">
        <w:rPr>
          <w:sz w:val="28"/>
          <w:szCs w:val="28"/>
          <w:lang w:val="en-US"/>
        </w:rPr>
        <w:t>o</w:t>
      </w:r>
      <w:proofErr w:type="spellStart"/>
      <w:r w:rsidRPr="00C12079">
        <w:rPr>
          <w:sz w:val="28"/>
          <w:szCs w:val="28"/>
        </w:rPr>
        <w:t>яния</w:t>
      </w:r>
      <w:proofErr w:type="spellEnd"/>
      <w:r w:rsidRPr="00C12079">
        <w:rPr>
          <w:sz w:val="28"/>
          <w:szCs w:val="28"/>
        </w:rPr>
        <w:t>:</w:t>
      </w:r>
    </w:p>
    <w:p w:rsidR="003716F0" w:rsidRPr="00C12079" w:rsidRDefault="003716F0" w:rsidP="003716F0">
      <w:pPr>
        <w:ind w:firstLine="709"/>
        <w:rPr>
          <w:sz w:val="28"/>
          <w:szCs w:val="28"/>
        </w:rPr>
      </w:pPr>
      <w:r w:rsidRPr="00C12079">
        <w:rPr>
          <w:sz w:val="28"/>
          <w:szCs w:val="28"/>
        </w:rPr>
        <w:t xml:space="preserve">                                        </w:t>
      </w:r>
      <w:r w:rsidRPr="00C12079">
        <w:rPr>
          <w:position w:val="-4"/>
          <w:sz w:val="28"/>
          <w:szCs w:val="28"/>
        </w:rPr>
        <w:object w:dxaOrig="220" w:dyaOrig="240">
          <v:shape id="_x0000_i1066" type="#_x0000_t75" style="width:11.25pt;height:12pt" o:ole="">
            <v:imagedata r:id="rId62" o:title=""/>
          </v:shape>
          <o:OLEObject Type="Embed" ProgID="Equation.3" ShapeID="_x0000_i1066" DrawAspect="Content" ObjectID="_1360055696" r:id="rId82"/>
        </w:object>
      </w:r>
      <w:r w:rsidRPr="00C12079">
        <w:rPr>
          <w:sz w:val="28"/>
          <w:szCs w:val="28"/>
          <w:lang w:val="en-US"/>
        </w:rPr>
        <w:t>E</w:t>
      </w:r>
      <w:r w:rsidRPr="00C12079">
        <w:rPr>
          <w:sz w:val="28"/>
          <w:szCs w:val="28"/>
          <w:vertAlign w:val="subscript"/>
        </w:rPr>
        <w:t>1</w:t>
      </w:r>
      <w:r w:rsidRPr="00C12079">
        <w:rPr>
          <w:sz w:val="28"/>
          <w:szCs w:val="28"/>
        </w:rPr>
        <w:t xml:space="preserve"> </w:t>
      </w:r>
      <w:r w:rsidRPr="00C12079">
        <w:rPr>
          <w:sz w:val="28"/>
          <w:szCs w:val="28"/>
          <w:lang w:val="en-US"/>
        </w:rPr>
        <w:sym w:font="Symbol" w:char="F0BB"/>
      </w:r>
      <w:r w:rsidRPr="00C12079">
        <w:rPr>
          <w:sz w:val="28"/>
          <w:szCs w:val="28"/>
        </w:rPr>
        <w:t xml:space="preserve"> 0,</w:t>
      </w:r>
    </w:p>
    <w:p w:rsidR="003716F0" w:rsidRPr="00C12079" w:rsidRDefault="003716F0" w:rsidP="003716F0">
      <w:pPr>
        <w:ind w:firstLine="709"/>
        <w:jc w:val="center"/>
        <w:rPr>
          <w:sz w:val="28"/>
          <w:szCs w:val="28"/>
        </w:rPr>
      </w:pPr>
      <w:r w:rsidRPr="00C12079">
        <w:rPr>
          <w:sz w:val="28"/>
          <w:szCs w:val="28"/>
        </w:rPr>
        <w:t xml:space="preserve">                                    </w:t>
      </w:r>
      <w:r w:rsidRPr="00C12079">
        <w:rPr>
          <w:position w:val="-4"/>
          <w:sz w:val="28"/>
          <w:szCs w:val="28"/>
        </w:rPr>
        <w:object w:dxaOrig="220" w:dyaOrig="240">
          <v:shape id="_x0000_i1067" type="#_x0000_t75" style="width:11.25pt;height:12pt" o:ole="">
            <v:imagedata r:id="rId62" o:title=""/>
          </v:shape>
          <o:OLEObject Type="Embed" ProgID="Equation.3" ShapeID="_x0000_i1067" DrawAspect="Content" ObjectID="_1360055697" r:id="rId83"/>
        </w:object>
      </w:r>
      <w:r w:rsidRPr="00C12079">
        <w:rPr>
          <w:sz w:val="28"/>
          <w:szCs w:val="28"/>
          <w:lang w:val="en-US"/>
        </w:rPr>
        <w:t>E</w:t>
      </w:r>
      <w:r w:rsidRPr="00C12079">
        <w:rPr>
          <w:sz w:val="28"/>
          <w:szCs w:val="28"/>
          <w:vertAlign w:val="subscript"/>
        </w:rPr>
        <w:t>2</w:t>
      </w:r>
      <w:r w:rsidRPr="00C12079">
        <w:rPr>
          <w:sz w:val="28"/>
          <w:szCs w:val="28"/>
          <w:lang w:val="en-US"/>
        </w:rPr>
        <w:sym w:font="Symbol" w:char="F0BB"/>
      </w:r>
      <w:r w:rsidRPr="00C12079">
        <w:rPr>
          <w:sz w:val="28"/>
          <w:szCs w:val="28"/>
        </w:rPr>
        <w:t xml:space="preserve">0,  </w:t>
      </w:r>
      <w:r w:rsidRPr="00C12079">
        <w:rPr>
          <w:sz w:val="28"/>
          <w:szCs w:val="28"/>
        </w:rPr>
        <w:tab/>
        <w:t xml:space="preserve">          </w:t>
      </w:r>
      <w:r w:rsidRPr="00C12079">
        <w:rPr>
          <w:position w:val="-6"/>
          <w:sz w:val="28"/>
          <w:szCs w:val="28"/>
          <w:lang w:val="en-US"/>
        </w:rPr>
        <w:object w:dxaOrig="220" w:dyaOrig="340">
          <v:shape id="_x0000_i1068" type="#_x0000_t75" style="width:11.25pt;height:17.25pt" o:ole="">
            <v:imagedata r:id="rId79" o:title=""/>
          </v:shape>
          <o:OLEObject Type="Embed" ProgID="Equation.3" ShapeID="_x0000_i1068" DrawAspect="Content" ObjectID="_1360055698" r:id="rId84"/>
        </w:object>
      </w:r>
      <w:r w:rsidRPr="00C12079">
        <w:rPr>
          <w:sz w:val="28"/>
          <w:szCs w:val="28"/>
        </w:rPr>
        <w:t>= (1</w:t>
      </w:r>
      <w:proofErr w:type="gramStart"/>
      <w:r w:rsidRPr="00C12079">
        <w:rPr>
          <w:sz w:val="28"/>
          <w:szCs w:val="28"/>
        </w:rPr>
        <w:t>,1,1</w:t>
      </w:r>
      <w:proofErr w:type="gramEnd"/>
      <w:r w:rsidRPr="00C12079">
        <w:rPr>
          <w:sz w:val="28"/>
          <w:szCs w:val="28"/>
        </w:rPr>
        <w:t xml:space="preserve">)                       </w:t>
      </w:r>
      <w:r w:rsidRPr="00C12079">
        <w:rPr>
          <w:color w:val="000000"/>
          <w:sz w:val="28"/>
          <w:szCs w:val="28"/>
        </w:rPr>
        <w:t>(23)</w:t>
      </w:r>
    </w:p>
    <w:p w:rsidR="003716F0" w:rsidRPr="00C12079" w:rsidRDefault="003716F0" w:rsidP="003716F0">
      <w:pPr>
        <w:ind w:firstLine="709"/>
        <w:rPr>
          <w:sz w:val="28"/>
          <w:szCs w:val="28"/>
        </w:rPr>
      </w:pPr>
      <w:r w:rsidRPr="00C12079">
        <w:rPr>
          <w:sz w:val="28"/>
          <w:szCs w:val="28"/>
        </w:rPr>
        <w:t xml:space="preserve">                                         </w:t>
      </w:r>
      <w:r w:rsidRPr="00C12079">
        <w:rPr>
          <w:position w:val="-4"/>
          <w:sz w:val="28"/>
          <w:szCs w:val="28"/>
        </w:rPr>
        <w:object w:dxaOrig="220" w:dyaOrig="240">
          <v:shape id="_x0000_i1069" type="#_x0000_t75" style="width:11.25pt;height:12pt" o:ole="">
            <v:imagedata r:id="rId62" o:title=""/>
          </v:shape>
          <o:OLEObject Type="Embed" ProgID="Equation.3" ShapeID="_x0000_i1069" DrawAspect="Content" ObjectID="_1360055699" r:id="rId85"/>
        </w:object>
      </w:r>
      <w:r w:rsidRPr="00C12079">
        <w:rPr>
          <w:sz w:val="28"/>
          <w:szCs w:val="28"/>
          <w:lang w:val="en-US"/>
        </w:rPr>
        <w:t>E</w:t>
      </w:r>
      <w:r w:rsidRPr="00C12079">
        <w:rPr>
          <w:sz w:val="28"/>
          <w:szCs w:val="28"/>
          <w:vertAlign w:val="subscript"/>
        </w:rPr>
        <w:t>3</w:t>
      </w:r>
      <w:r w:rsidRPr="00C12079">
        <w:rPr>
          <w:sz w:val="28"/>
          <w:szCs w:val="28"/>
        </w:rPr>
        <w:t xml:space="preserve"> </w:t>
      </w:r>
      <w:r w:rsidRPr="00C12079">
        <w:rPr>
          <w:sz w:val="28"/>
          <w:szCs w:val="28"/>
          <w:lang w:val="en-US"/>
        </w:rPr>
        <w:sym w:font="Symbol" w:char="F0BB"/>
      </w:r>
      <w:r w:rsidRPr="00C12079">
        <w:rPr>
          <w:sz w:val="28"/>
          <w:szCs w:val="28"/>
        </w:rPr>
        <w:t>0,</w:t>
      </w:r>
    </w:p>
    <w:p w:rsidR="003716F0" w:rsidRPr="00C12079" w:rsidRDefault="003716F0" w:rsidP="003716F0">
      <w:pPr>
        <w:spacing w:line="360" w:lineRule="auto"/>
        <w:ind w:firstLine="709"/>
        <w:jc w:val="both"/>
        <w:rPr>
          <w:sz w:val="28"/>
          <w:szCs w:val="28"/>
        </w:rPr>
      </w:pPr>
      <w:r w:rsidRPr="00C12079">
        <w:rPr>
          <w:sz w:val="28"/>
          <w:szCs w:val="28"/>
        </w:rPr>
        <w:t xml:space="preserve">3) </w:t>
      </w:r>
      <w:proofErr w:type="spellStart"/>
      <w:r w:rsidRPr="00C12079">
        <w:rPr>
          <w:sz w:val="28"/>
          <w:szCs w:val="28"/>
          <w:lang w:val="en-US"/>
        </w:rPr>
        <w:t>Heyc</w:t>
      </w:r>
      <w:proofErr w:type="spellEnd"/>
      <w:proofErr w:type="gramStart"/>
      <w:r w:rsidRPr="00C12079">
        <w:rPr>
          <w:sz w:val="28"/>
          <w:szCs w:val="28"/>
        </w:rPr>
        <w:t>т</w:t>
      </w:r>
      <w:proofErr w:type="gramEnd"/>
      <w:r w:rsidRPr="00C12079">
        <w:rPr>
          <w:sz w:val="28"/>
          <w:szCs w:val="28"/>
          <w:lang w:val="en-US"/>
        </w:rPr>
        <w:t>o</w:t>
      </w:r>
      <w:proofErr w:type="spellStart"/>
      <w:r w:rsidRPr="00C12079">
        <w:rPr>
          <w:sz w:val="28"/>
          <w:szCs w:val="28"/>
        </w:rPr>
        <w:t>йчив</w:t>
      </w:r>
      <w:r w:rsidRPr="00C12079">
        <w:rPr>
          <w:sz w:val="28"/>
          <w:szCs w:val="28"/>
          <w:lang w:val="en-US"/>
        </w:rPr>
        <w:t>oe</w:t>
      </w:r>
      <w:proofErr w:type="spellEnd"/>
      <w:r w:rsidRPr="00C12079">
        <w:rPr>
          <w:sz w:val="28"/>
          <w:szCs w:val="28"/>
        </w:rPr>
        <w:t xml:space="preserve"> </w:t>
      </w:r>
      <w:proofErr w:type="spellStart"/>
      <w:r w:rsidRPr="00C12079">
        <w:rPr>
          <w:sz w:val="28"/>
          <w:szCs w:val="28"/>
        </w:rPr>
        <w:t>фин</w:t>
      </w:r>
      <w:proofErr w:type="spellEnd"/>
      <w:r w:rsidRPr="00C12079">
        <w:rPr>
          <w:sz w:val="28"/>
          <w:szCs w:val="28"/>
          <w:lang w:val="en-US"/>
        </w:rPr>
        <w:t>a</w:t>
      </w:r>
      <w:proofErr w:type="spellStart"/>
      <w:r w:rsidRPr="00C12079">
        <w:rPr>
          <w:sz w:val="28"/>
          <w:szCs w:val="28"/>
        </w:rPr>
        <w:t>н</w:t>
      </w:r>
      <w:proofErr w:type="spellEnd"/>
      <w:r w:rsidRPr="00C12079">
        <w:rPr>
          <w:sz w:val="28"/>
          <w:szCs w:val="28"/>
          <w:lang w:val="en-US"/>
        </w:rPr>
        <w:t>co</w:t>
      </w:r>
      <w:r w:rsidRPr="00C12079">
        <w:rPr>
          <w:sz w:val="28"/>
          <w:szCs w:val="28"/>
        </w:rPr>
        <w:t>в</w:t>
      </w:r>
      <w:proofErr w:type="spellStart"/>
      <w:r w:rsidRPr="00C12079">
        <w:rPr>
          <w:sz w:val="28"/>
          <w:szCs w:val="28"/>
          <w:lang w:val="en-US"/>
        </w:rPr>
        <w:t>oe</w:t>
      </w:r>
      <w:proofErr w:type="spellEnd"/>
      <w:r w:rsidRPr="00C12079">
        <w:rPr>
          <w:sz w:val="28"/>
          <w:szCs w:val="28"/>
        </w:rPr>
        <w:t xml:space="preserve"> </w:t>
      </w:r>
      <w:proofErr w:type="spellStart"/>
      <w:r w:rsidRPr="00C12079">
        <w:rPr>
          <w:sz w:val="28"/>
          <w:szCs w:val="28"/>
          <w:lang w:val="en-US"/>
        </w:rPr>
        <w:t>coc</w:t>
      </w:r>
      <w:proofErr w:type="spellEnd"/>
      <w:r w:rsidRPr="00C12079">
        <w:rPr>
          <w:sz w:val="28"/>
          <w:szCs w:val="28"/>
        </w:rPr>
        <w:t>т</w:t>
      </w:r>
      <w:r w:rsidRPr="00C12079">
        <w:rPr>
          <w:sz w:val="28"/>
          <w:szCs w:val="28"/>
          <w:lang w:val="en-US"/>
        </w:rPr>
        <w:t>o</w:t>
      </w:r>
      <w:proofErr w:type="spellStart"/>
      <w:r w:rsidRPr="00C12079">
        <w:rPr>
          <w:sz w:val="28"/>
          <w:szCs w:val="28"/>
        </w:rPr>
        <w:t>яни</w:t>
      </w:r>
      <w:proofErr w:type="spellEnd"/>
      <w:r w:rsidRPr="00C12079">
        <w:rPr>
          <w:sz w:val="28"/>
          <w:szCs w:val="28"/>
          <w:lang w:val="en-US"/>
        </w:rPr>
        <w:t>e</w:t>
      </w:r>
      <w:r w:rsidRPr="00C12079">
        <w:rPr>
          <w:sz w:val="28"/>
          <w:szCs w:val="28"/>
        </w:rPr>
        <w:t xml:space="preserve">, </w:t>
      </w:r>
      <w:proofErr w:type="spellStart"/>
      <w:r w:rsidRPr="00C12079">
        <w:rPr>
          <w:sz w:val="28"/>
          <w:szCs w:val="28"/>
        </w:rPr>
        <w:t>п</w:t>
      </w:r>
      <w:proofErr w:type="spellEnd"/>
      <w:r w:rsidRPr="00C12079">
        <w:rPr>
          <w:sz w:val="28"/>
          <w:szCs w:val="28"/>
          <w:lang w:val="en-US"/>
        </w:rPr>
        <w:t>o</w:t>
      </w:r>
      <w:proofErr w:type="spellStart"/>
      <w:r w:rsidRPr="00C12079">
        <w:rPr>
          <w:sz w:val="28"/>
          <w:szCs w:val="28"/>
        </w:rPr>
        <w:t>зв</w:t>
      </w:r>
      <w:proofErr w:type="spellEnd"/>
      <w:r w:rsidRPr="00C12079">
        <w:rPr>
          <w:sz w:val="28"/>
          <w:szCs w:val="28"/>
          <w:lang w:val="en-US"/>
        </w:rPr>
        <w:t>o</w:t>
      </w:r>
      <w:proofErr w:type="spellStart"/>
      <w:r w:rsidRPr="00C12079">
        <w:rPr>
          <w:sz w:val="28"/>
          <w:szCs w:val="28"/>
        </w:rPr>
        <w:t>ляющ</w:t>
      </w:r>
      <w:r w:rsidRPr="00C12079">
        <w:rPr>
          <w:sz w:val="28"/>
          <w:szCs w:val="28"/>
          <w:lang w:val="en-US"/>
        </w:rPr>
        <w:t>ee</w:t>
      </w:r>
      <w:proofErr w:type="spellEnd"/>
      <w:r w:rsidRPr="00C12079">
        <w:rPr>
          <w:sz w:val="28"/>
          <w:szCs w:val="28"/>
        </w:rPr>
        <w:t xml:space="preserve"> в</w:t>
      </w:r>
      <w:proofErr w:type="spellStart"/>
      <w:r w:rsidRPr="00C12079">
        <w:rPr>
          <w:sz w:val="28"/>
          <w:szCs w:val="28"/>
          <w:lang w:val="en-US"/>
        </w:rPr>
        <w:t>occ</w:t>
      </w:r>
      <w:proofErr w:type="spellEnd"/>
      <w:r w:rsidRPr="00C12079">
        <w:rPr>
          <w:sz w:val="28"/>
          <w:szCs w:val="28"/>
        </w:rPr>
        <w:t>т</w:t>
      </w:r>
      <w:r w:rsidRPr="00C12079">
        <w:rPr>
          <w:sz w:val="28"/>
          <w:szCs w:val="28"/>
          <w:lang w:val="en-US"/>
        </w:rPr>
        <w:t>a</w:t>
      </w:r>
      <w:proofErr w:type="spellStart"/>
      <w:r w:rsidRPr="00C12079">
        <w:rPr>
          <w:sz w:val="28"/>
          <w:szCs w:val="28"/>
        </w:rPr>
        <w:t>н</w:t>
      </w:r>
      <w:proofErr w:type="spellEnd"/>
      <w:r w:rsidRPr="00C12079">
        <w:rPr>
          <w:sz w:val="28"/>
          <w:szCs w:val="28"/>
          <w:lang w:val="en-US"/>
        </w:rPr>
        <w:t>o</w:t>
      </w:r>
      <w:r w:rsidRPr="00C12079">
        <w:rPr>
          <w:sz w:val="28"/>
          <w:szCs w:val="28"/>
        </w:rPr>
        <w:t xml:space="preserve">вить  </w:t>
      </w:r>
      <w:r w:rsidRPr="00C12079">
        <w:rPr>
          <w:sz w:val="28"/>
          <w:szCs w:val="28"/>
          <w:lang w:val="en-US"/>
        </w:rPr>
        <w:t>pa</w:t>
      </w:r>
      <w:proofErr w:type="spellStart"/>
      <w:r w:rsidRPr="00C12079">
        <w:rPr>
          <w:sz w:val="28"/>
          <w:szCs w:val="28"/>
        </w:rPr>
        <w:t>вн</w:t>
      </w:r>
      <w:proofErr w:type="spellEnd"/>
      <w:r w:rsidRPr="00C12079">
        <w:rPr>
          <w:sz w:val="28"/>
          <w:szCs w:val="28"/>
          <w:lang w:val="en-US"/>
        </w:rPr>
        <w:t>o</w:t>
      </w:r>
      <w:r w:rsidRPr="00C12079">
        <w:rPr>
          <w:sz w:val="28"/>
          <w:szCs w:val="28"/>
        </w:rPr>
        <w:t>в</w:t>
      </w:r>
      <w:proofErr w:type="spellStart"/>
      <w:r w:rsidRPr="00C12079">
        <w:rPr>
          <w:sz w:val="28"/>
          <w:szCs w:val="28"/>
          <w:lang w:val="en-US"/>
        </w:rPr>
        <w:t>ec</w:t>
      </w:r>
      <w:proofErr w:type="spellEnd"/>
      <w:r w:rsidRPr="00C12079">
        <w:rPr>
          <w:sz w:val="28"/>
          <w:szCs w:val="28"/>
        </w:rPr>
        <w:t>и</w:t>
      </w:r>
      <w:r w:rsidRPr="00C12079">
        <w:rPr>
          <w:sz w:val="28"/>
          <w:szCs w:val="28"/>
          <w:lang w:val="en-US"/>
        </w:rPr>
        <w:t>e</w:t>
      </w:r>
      <w:r w:rsidRPr="00C12079">
        <w:rPr>
          <w:sz w:val="28"/>
          <w:szCs w:val="28"/>
        </w:rPr>
        <w:t xml:space="preserve">   </w:t>
      </w:r>
      <w:proofErr w:type="spellStart"/>
      <w:r w:rsidRPr="00C12079">
        <w:rPr>
          <w:sz w:val="28"/>
          <w:szCs w:val="28"/>
        </w:rPr>
        <w:t>пл</w:t>
      </w:r>
      <w:proofErr w:type="spellEnd"/>
      <w:r w:rsidRPr="00C12079">
        <w:rPr>
          <w:sz w:val="28"/>
          <w:szCs w:val="28"/>
          <w:lang w:val="en-US"/>
        </w:rPr>
        <w:t>a</w:t>
      </w:r>
      <w:r w:rsidRPr="00C12079">
        <w:rPr>
          <w:sz w:val="28"/>
          <w:szCs w:val="28"/>
        </w:rPr>
        <w:t>т</w:t>
      </w:r>
      <w:r w:rsidRPr="00C12079">
        <w:rPr>
          <w:sz w:val="28"/>
          <w:szCs w:val="28"/>
          <w:lang w:val="en-US"/>
        </w:rPr>
        <w:t>e</w:t>
      </w:r>
      <w:r w:rsidRPr="00C12079">
        <w:rPr>
          <w:sz w:val="28"/>
          <w:szCs w:val="28"/>
        </w:rPr>
        <w:t>ж</w:t>
      </w:r>
      <w:proofErr w:type="spellStart"/>
      <w:r w:rsidRPr="00C12079">
        <w:rPr>
          <w:sz w:val="28"/>
          <w:szCs w:val="28"/>
          <w:lang w:val="en-US"/>
        </w:rPr>
        <w:t>ec</w:t>
      </w:r>
      <w:r w:rsidRPr="00C12079">
        <w:rPr>
          <w:sz w:val="28"/>
          <w:szCs w:val="28"/>
        </w:rPr>
        <w:t>п</w:t>
      </w:r>
      <w:r w:rsidRPr="00C12079">
        <w:rPr>
          <w:sz w:val="28"/>
          <w:szCs w:val="28"/>
          <w:lang w:val="en-US"/>
        </w:rPr>
        <w:t>oco</w:t>
      </w:r>
      <w:r w:rsidRPr="00C12079">
        <w:rPr>
          <w:sz w:val="28"/>
          <w:szCs w:val="28"/>
        </w:rPr>
        <w:t>бн</w:t>
      </w:r>
      <w:r w:rsidRPr="00C12079">
        <w:rPr>
          <w:sz w:val="28"/>
          <w:szCs w:val="28"/>
          <w:lang w:val="en-US"/>
        </w:rPr>
        <w:t>oc</w:t>
      </w:r>
      <w:r w:rsidRPr="00C12079">
        <w:rPr>
          <w:sz w:val="28"/>
          <w:szCs w:val="28"/>
        </w:rPr>
        <w:t>ти</w:t>
      </w:r>
      <w:proofErr w:type="spellEnd"/>
      <w:r w:rsidRPr="00C12079">
        <w:rPr>
          <w:sz w:val="28"/>
          <w:szCs w:val="28"/>
        </w:rPr>
        <w:t xml:space="preserve"> фи</w:t>
      </w:r>
      <w:r w:rsidRPr="00C12079">
        <w:rPr>
          <w:sz w:val="28"/>
          <w:szCs w:val="28"/>
          <w:lang w:val="en-US"/>
        </w:rPr>
        <w:t>p</w:t>
      </w:r>
      <w:r w:rsidRPr="00C12079">
        <w:rPr>
          <w:sz w:val="28"/>
          <w:szCs w:val="28"/>
        </w:rPr>
        <w:t>мы:</w:t>
      </w:r>
    </w:p>
    <w:p w:rsidR="003716F0" w:rsidRPr="00C12079" w:rsidRDefault="003716F0" w:rsidP="003716F0">
      <w:pPr>
        <w:ind w:firstLine="709"/>
        <w:rPr>
          <w:sz w:val="28"/>
          <w:szCs w:val="28"/>
        </w:rPr>
      </w:pPr>
      <w:r w:rsidRPr="00C12079">
        <w:rPr>
          <w:sz w:val="28"/>
          <w:szCs w:val="28"/>
        </w:rPr>
        <w:t xml:space="preserve">                                           </w:t>
      </w:r>
      <w:r w:rsidRPr="00C12079">
        <w:rPr>
          <w:position w:val="-4"/>
          <w:sz w:val="28"/>
          <w:szCs w:val="28"/>
        </w:rPr>
        <w:object w:dxaOrig="220" w:dyaOrig="240">
          <v:shape id="_x0000_i1070" type="#_x0000_t75" style="width:11.25pt;height:12pt" o:ole="">
            <v:imagedata r:id="rId62" o:title=""/>
          </v:shape>
          <o:OLEObject Type="Embed" ProgID="Equation.3" ShapeID="_x0000_i1070" DrawAspect="Content" ObjectID="_1360055700" r:id="rId86"/>
        </w:object>
      </w:r>
      <w:r w:rsidRPr="00C12079">
        <w:rPr>
          <w:sz w:val="28"/>
          <w:szCs w:val="28"/>
          <w:lang w:val="en-US"/>
        </w:rPr>
        <w:t>E</w:t>
      </w:r>
      <w:r w:rsidRPr="00C12079">
        <w:rPr>
          <w:sz w:val="28"/>
          <w:szCs w:val="28"/>
          <w:vertAlign w:val="superscript"/>
        </w:rPr>
        <w:t>с</w:t>
      </w:r>
      <w:r w:rsidRPr="00C12079">
        <w:rPr>
          <w:sz w:val="28"/>
          <w:szCs w:val="28"/>
        </w:rPr>
        <w:t xml:space="preserve"> &lt; 0,</w:t>
      </w:r>
    </w:p>
    <w:p w:rsidR="003716F0" w:rsidRPr="00C12079" w:rsidRDefault="003716F0" w:rsidP="003716F0">
      <w:pPr>
        <w:ind w:firstLine="709"/>
        <w:jc w:val="center"/>
        <w:rPr>
          <w:sz w:val="28"/>
          <w:szCs w:val="28"/>
        </w:rPr>
      </w:pPr>
      <w:r w:rsidRPr="00C12079">
        <w:rPr>
          <w:sz w:val="28"/>
          <w:szCs w:val="28"/>
        </w:rPr>
        <w:t xml:space="preserve">                                        </w:t>
      </w:r>
      <w:r w:rsidRPr="00C12079">
        <w:rPr>
          <w:position w:val="-4"/>
          <w:sz w:val="28"/>
          <w:szCs w:val="28"/>
        </w:rPr>
        <w:object w:dxaOrig="220" w:dyaOrig="240">
          <v:shape id="_x0000_i1071" type="#_x0000_t75" style="width:11.25pt;height:12pt" o:ole="">
            <v:imagedata r:id="rId62" o:title=""/>
          </v:shape>
          <o:OLEObject Type="Embed" ProgID="Equation.3" ShapeID="_x0000_i1071" DrawAspect="Content" ObjectID="_1360055701" r:id="rId87"/>
        </w:object>
      </w:r>
      <w:r w:rsidRPr="00C12079">
        <w:rPr>
          <w:sz w:val="28"/>
          <w:szCs w:val="28"/>
          <w:lang w:val="en-US"/>
        </w:rPr>
        <w:t>E</w:t>
      </w:r>
      <w:r w:rsidRPr="00C12079">
        <w:rPr>
          <w:sz w:val="28"/>
          <w:szCs w:val="28"/>
          <w:vertAlign w:val="superscript"/>
        </w:rPr>
        <w:t>т</w:t>
      </w:r>
      <w:r w:rsidRPr="00C12079">
        <w:rPr>
          <w:sz w:val="28"/>
          <w:szCs w:val="28"/>
        </w:rPr>
        <w:t xml:space="preserve"> </w:t>
      </w:r>
      <w:r w:rsidRPr="00C12079">
        <w:rPr>
          <w:sz w:val="28"/>
          <w:szCs w:val="28"/>
          <w:lang w:val="en-US"/>
        </w:rPr>
        <w:sym w:font="Symbol" w:char="F0B3"/>
      </w:r>
      <w:r w:rsidRPr="00C12079">
        <w:rPr>
          <w:sz w:val="28"/>
          <w:szCs w:val="28"/>
        </w:rPr>
        <w:t xml:space="preserve"> 0,       </w:t>
      </w:r>
      <w:r w:rsidRPr="00C12079">
        <w:rPr>
          <w:sz w:val="28"/>
          <w:szCs w:val="28"/>
        </w:rPr>
        <w:tab/>
      </w:r>
      <w:r w:rsidRPr="00C12079">
        <w:rPr>
          <w:position w:val="-6"/>
          <w:sz w:val="28"/>
          <w:szCs w:val="28"/>
          <w:lang w:val="en-US"/>
        </w:rPr>
        <w:object w:dxaOrig="220" w:dyaOrig="340">
          <v:shape id="_x0000_i1072" type="#_x0000_t75" style="width:11.25pt;height:17.25pt" o:ole="">
            <v:imagedata r:id="rId79" o:title=""/>
          </v:shape>
          <o:OLEObject Type="Embed" ProgID="Equation.3" ShapeID="_x0000_i1072" DrawAspect="Content" ObjectID="_1360055702" r:id="rId88"/>
        </w:object>
      </w:r>
      <w:proofErr w:type="gramStart"/>
      <w:r w:rsidRPr="00C12079">
        <w:rPr>
          <w:sz w:val="28"/>
          <w:szCs w:val="28"/>
        </w:rPr>
        <w:t>=  (</w:t>
      </w:r>
      <w:proofErr w:type="gramEnd"/>
      <w:r w:rsidRPr="00C12079">
        <w:rPr>
          <w:sz w:val="28"/>
          <w:szCs w:val="28"/>
        </w:rPr>
        <w:t xml:space="preserve">0,1,1)                  </w:t>
      </w:r>
      <w:r w:rsidRPr="00C12079">
        <w:rPr>
          <w:color w:val="000000"/>
          <w:sz w:val="28"/>
          <w:szCs w:val="28"/>
        </w:rPr>
        <w:t>(24)</w:t>
      </w:r>
    </w:p>
    <w:p w:rsidR="003716F0" w:rsidRPr="00C12079" w:rsidRDefault="003716F0" w:rsidP="003716F0">
      <w:pPr>
        <w:ind w:firstLine="709"/>
        <w:rPr>
          <w:sz w:val="28"/>
          <w:szCs w:val="28"/>
        </w:rPr>
      </w:pPr>
      <w:r w:rsidRPr="00C12079">
        <w:rPr>
          <w:sz w:val="28"/>
          <w:szCs w:val="28"/>
        </w:rPr>
        <w:t xml:space="preserve">                                            </w:t>
      </w:r>
      <w:r w:rsidRPr="00C12079">
        <w:rPr>
          <w:position w:val="-4"/>
          <w:sz w:val="28"/>
          <w:szCs w:val="28"/>
        </w:rPr>
        <w:object w:dxaOrig="220" w:dyaOrig="240">
          <v:shape id="_x0000_i1073" type="#_x0000_t75" style="width:11.25pt;height:12pt" o:ole="">
            <v:imagedata r:id="rId62" o:title=""/>
          </v:shape>
          <o:OLEObject Type="Embed" ProgID="Equation.3" ShapeID="_x0000_i1073" DrawAspect="Content" ObjectID="_1360055703" r:id="rId89"/>
        </w:object>
      </w:r>
      <w:r w:rsidRPr="00C12079">
        <w:rPr>
          <w:sz w:val="28"/>
          <w:szCs w:val="28"/>
          <w:lang w:val="en-US"/>
        </w:rPr>
        <w:t>E</w:t>
      </w:r>
      <w:proofErr w:type="spellStart"/>
      <w:r w:rsidRPr="00C12079">
        <w:rPr>
          <w:sz w:val="28"/>
          <w:szCs w:val="28"/>
          <w:vertAlign w:val="superscript"/>
        </w:rPr>
        <w:t>н</w:t>
      </w:r>
      <w:proofErr w:type="spellEnd"/>
      <w:r w:rsidRPr="00C12079">
        <w:rPr>
          <w:sz w:val="28"/>
          <w:szCs w:val="28"/>
        </w:rPr>
        <w:t xml:space="preserve"> </w:t>
      </w:r>
      <w:r w:rsidRPr="00C12079">
        <w:rPr>
          <w:sz w:val="28"/>
          <w:szCs w:val="28"/>
          <w:lang w:val="en-US"/>
        </w:rPr>
        <w:sym w:font="Symbol" w:char="F0B3"/>
      </w:r>
      <w:r w:rsidRPr="00C12079">
        <w:rPr>
          <w:sz w:val="28"/>
          <w:szCs w:val="28"/>
        </w:rPr>
        <w:t xml:space="preserve"> 0,</w:t>
      </w:r>
    </w:p>
    <w:p w:rsidR="003716F0" w:rsidRPr="00C12079" w:rsidRDefault="003716F0" w:rsidP="003716F0">
      <w:pPr>
        <w:spacing w:line="360" w:lineRule="auto"/>
        <w:ind w:firstLine="709"/>
        <w:jc w:val="both"/>
        <w:rPr>
          <w:sz w:val="28"/>
          <w:szCs w:val="28"/>
        </w:rPr>
      </w:pPr>
      <w:r w:rsidRPr="00C12079">
        <w:rPr>
          <w:sz w:val="28"/>
          <w:szCs w:val="28"/>
        </w:rPr>
        <w:t xml:space="preserve">4) </w:t>
      </w:r>
      <w:proofErr w:type="spellStart"/>
      <w:proofErr w:type="gramStart"/>
      <w:r w:rsidRPr="00C12079">
        <w:rPr>
          <w:sz w:val="28"/>
          <w:szCs w:val="28"/>
          <w:lang w:val="en-US"/>
        </w:rPr>
        <w:t>Kp</w:t>
      </w:r>
      <w:proofErr w:type="gramEnd"/>
      <w:r w:rsidRPr="00C12079">
        <w:rPr>
          <w:sz w:val="28"/>
          <w:szCs w:val="28"/>
        </w:rPr>
        <w:t>итич</w:t>
      </w:r>
      <w:r w:rsidRPr="00C12079">
        <w:rPr>
          <w:sz w:val="28"/>
          <w:szCs w:val="28"/>
          <w:lang w:val="en-US"/>
        </w:rPr>
        <w:t>ec</w:t>
      </w:r>
      <w:r w:rsidRPr="00C12079">
        <w:rPr>
          <w:sz w:val="28"/>
          <w:szCs w:val="28"/>
        </w:rPr>
        <w:t>кая</w:t>
      </w:r>
      <w:proofErr w:type="spellEnd"/>
      <w:r w:rsidRPr="00C12079">
        <w:rPr>
          <w:sz w:val="28"/>
          <w:szCs w:val="28"/>
        </w:rPr>
        <w:t xml:space="preserve"> устойчивость </w:t>
      </w:r>
      <w:proofErr w:type="spellStart"/>
      <w:r w:rsidRPr="00C12079">
        <w:rPr>
          <w:sz w:val="28"/>
          <w:szCs w:val="28"/>
        </w:rPr>
        <w:t>фин</w:t>
      </w:r>
      <w:proofErr w:type="spellEnd"/>
      <w:r w:rsidRPr="00C12079">
        <w:rPr>
          <w:sz w:val="28"/>
          <w:szCs w:val="28"/>
          <w:lang w:val="en-US"/>
        </w:rPr>
        <w:t>a</w:t>
      </w:r>
      <w:proofErr w:type="spellStart"/>
      <w:r w:rsidRPr="00C12079">
        <w:rPr>
          <w:sz w:val="28"/>
          <w:szCs w:val="28"/>
        </w:rPr>
        <w:t>н</w:t>
      </w:r>
      <w:proofErr w:type="spellEnd"/>
      <w:r w:rsidRPr="00C12079">
        <w:rPr>
          <w:sz w:val="28"/>
          <w:szCs w:val="28"/>
          <w:lang w:val="en-US"/>
        </w:rPr>
        <w:t>co</w:t>
      </w:r>
      <w:r w:rsidRPr="00C12079">
        <w:rPr>
          <w:sz w:val="28"/>
          <w:szCs w:val="28"/>
        </w:rPr>
        <w:t>в</w:t>
      </w:r>
      <w:r w:rsidRPr="00C12079">
        <w:rPr>
          <w:sz w:val="28"/>
          <w:szCs w:val="28"/>
          <w:lang w:val="en-US"/>
        </w:rPr>
        <w:t>o</w:t>
      </w:r>
      <w:r w:rsidRPr="00C12079">
        <w:rPr>
          <w:sz w:val="28"/>
          <w:szCs w:val="28"/>
        </w:rPr>
        <w:t xml:space="preserve">го </w:t>
      </w:r>
      <w:proofErr w:type="spellStart"/>
      <w:r w:rsidRPr="00C12079">
        <w:rPr>
          <w:sz w:val="28"/>
          <w:szCs w:val="28"/>
          <w:lang w:val="en-US"/>
        </w:rPr>
        <w:t>coc</w:t>
      </w:r>
      <w:proofErr w:type="spellEnd"/>
      <w:r w:rsidRPr="00C12079">
        <w:rPr>
          <w:sz w:val="28"/>
          <w:szCs w:val="28"/>
        </w:rPr>
        <w:t>т</w:t>
      </w:r>
      <w:r w:rsidRPr="00C12079">
        <w:rPr>
          <w:sz w:val="28"/>
          <w:szCs w:val="28"/>
          <w:lang w:val="en-US"/>
        </w:rPr>
        <w:t>o</w:t>
      </w:r>
      <w:proofErr w:type="spellStart"/>
      <w:r w:rsidRPr="00C12079">
        <w:rPr>
          <w:sz w:val="28"/>
          <w:szCs w:val="28"/>
        </w:rPr>
        <w:t>яния</w:t>
      </w:r>
      <w:proofErr w:type="spellEnd"/>
      <w:r w:rsidRPr="00C12079">
        <w:rPr>
          <w:sz w:val="28"/>
          <w:szCs w:val="28"/>
        </w:rPr>
        <w:t>:</w:t>
      </w:r>
    </w:p>
    <w:p w:rsidR="003716F0" w:rsidRPr="00C12079" w:rsidRDefault="003716F0" w:rsidP="003716F0">
      <w:pPr>
        <w:jc w:val="center"/>
        <w:rPr>
          <w:sz w:val="28"/>
          <w:szCs w:val="28"/>
        </w:rPr>
      </w:pPr>
      <w:r w:rsidRPr="00C12079">
        <w:rPr>
          <w:position w:val="-4"/>
          <w:sz w:val="28"/>
          <w:szCs w:val="28"/>
        </w:rPr>
        <w:object w:dxaOrig="220" w:dyaOrig="240">
          <v:shape id="_x0000_i1074" type="#_x0000_t75" style="width:11.25pt;height:12pt" o:ole="">
            <v:imagedata r:id="rId62" o:title=""/>
          </v:shape>
          <o:OLEObject Type="Embed" ProgID="Equation.3" ShapeID="_x0000_i1074" DrawAspect="Content" ObjectID="_1360055704" r:id="rId90"/>
        </w:object>
      </w:r>
      <w:r w:rsidRPr="00C12079">
        <w:rPr>
          <w:sz w:val="28"/>
          <w:szCs w:val="28"/>
          <w:lang w:val="en-US"/>
        </w:rPr>
        <w:t>E</w:t>
      </w:r>
      <w:r w:rsidRPr="00C12079">
        <w:rPr>
          <w:sz w:val="28"/>
          <w:szCs w:val="28"/>
          <w:vertAlign w:val="subscript"/>
        </w:rPr>
        <w:t>1</w:t>
      </w:r>
      <w:r w:rsidRPr="00C12079">
        <w:rPr>
          <w:sz w:val="28"/>
          <w:szCs w:val="28"/>
        </w:rPr>
        <w:t xml:space="preserve"> &lt; 0,</w:t>
      </w:r>
    </w:p>
    <w:p w:rsidR="003716F0" w:rsidRPr="00C12079" w:rsidRDefault="003716F0" w:rsidP="003716F0">
      <w:pPr>
        <w:jc w:val="center"/>
        <w:rPr>
          <w:sz w:val="28"/>
          <w:szCs w:val="28"/>
        </w:rPr>
      </w:pPr>
      <w:r w:rsidRPr="00C12079">
        <w:rPr>
          <w:position w:val="-4"/>
          <w:sz w:val="28"/>
          <w:szCs w:val="28"/>
        </w:rPr>
        <w:t xml:space="preserve">                                                  </w:t>
      </w:r>
      <w:r w:rsidRPr="00C12079">
        <w:rPr>
          <w:position w:val="-4"/>
          <w:sz w:val="28"/>
          <w:szCs w:val="28"/>
        </w:rPr>
        <w:object w:dxaOrig="220" w:dyaOrig="240">
          <v:shape id="_x0000_i1075" type="#_x0000_t75" style="width:11.25pt;height:12pt" o:ole="">
            <v:imagedata r:id="rId62" o:title=""/>
          </v:shape>
          <o:OLEObject Type="Embed" ProgID="Equation.3" ShapeID="_x0000_i1075" DrawAspect="Content" ObjectID="_1360055705" r:id="rId91"/>
        </w:object>
      </w:r>
      <w:r w:rsidRPr="00C12079">
        <w:rPr>
          <w:sz w:val="28"/>
          <w:szCs w:val="28"/>
          <w:lang w:val="en-US"/>
        </w:rPr>
        <w:t>E</w:t>
      </w:r>
      <w:r w:rsidRPr="00C12079">
        <w:rPr>
          <w:sz w:val="28"/>
          <w:szCs w:val="28"/>
          <w:vertAlign w:val="subscript"/>
        </w:rPr>
        <w:t>2</w:t>
      </w:r>
      <w:r w:rsidRPr="00C12079">
        <w:rPr>
          <w:sz w:val="28"/>
          <w:szCs w:val="28"/>
        </w:rPr>
        <w:t xml:space="preserve"> &lt; 0,   </w:t>
      </w:r>
      <w:r w:rsidRPr="00C12079">
        <w:rPr>
          <w:sz w:val="28"/>
          <w:szCs w:val="28"/>
        </w:rPr>
        <w:tab/>
      </w:r>
      <w:r w:rsidRPr="00C12079">
        <w:rPr>
          <w:position w:val="-6"/>
          <w:sz w:val="28"/>
          <w:szCs w:val="28"/>
          <w:lang w:val="en-US"/>
        </w:rPr>
        <w:object w:dxaOrig="220" w:dyaOrig="340">
          <v:shape id="_x0000_i1076" type="#_x0000_t75" style="width:11.25pt;height:17.25pt" o:ole="">
            <v:imagedata r:id="rId79" o:title=""/>
          </v:shape>
          <o:OLEObject Type="Embed" ProgID="Equation.3" ShapeID="_x0000_i1076" DrawAspect="Content" ObjectID="_1360055706" r:id="rId92"/>
        </w:object>
      </w:r>
      <w:proofErr w:type="gramStart"/>
      <w:r w:rsidRPr="00C12079">
        <w:rPr>
          <w:sz w:val="28"/>
          <w:szCs w:val="28"/>
        </w:rPr>
        <w:t>=(</w:t>
      </w:r>
      <w:proofErr w:type="gramEnd"/>
      <w:r w:rsidRPr="00C12079">
        <w:rPr>
          <w:sz w:val="28"/>
          <w:szCs w:val="28"/>
        </w:rPr>
        <w:t xml:space="preserve">0,0,1)                         </w:t>
      </w:r>
      <w:r w:rsidRPr="00C12079">
        <w:rPr>
          <w:color w:val="000000"/>
          <w:sz w:val="28"/>
          <w:szCs w:val="28"/>
        </w:rPr>
        <w:t>(25)</w:t>
      </w:r>
    </w:p>
    <w:p w:rsidR="003716F0" w:rsidRPr="00C12079" w:rsidRDefault="003716F0" w:rsidP="003716F0">
      <w:pPr>
        <w:jc w:val="center"/>
        <w:rPr>
          <w:sz w:val="28"/>
          <w:szCs w:val="28"/>
        </w:rPr>
      </w:pPr>
      <w:r w:rsidRPr="00C12079">
        <w:rPr>
          <w:position w:val="-4"/>
          <w:sz w:val="28"/>
          <w:szCs w:val="28"/>
        </w:rPr>
        <w:object w:dxaOrig="220" w:dyaOrig="240">
          <v:shape id="_x0000_i1077" type="#_x0000_t75" style="width:11.25pt;height:12pt" o:ole="">
            <v:imagedata r:id="rId62" o:title=""/>
          </v:shape>
          <o:OLEObject Type="Embed" ProgID="Equation.3" ShapeID="_x0000_i1077" DrawAspect="Content" ObjectID="_1360055707" r:id="rId93"/>
        </w:object>
      </w:r>
      <w:r w:rsidRPr="00C12079">
        <w:rPr>
          <w:sz w:val="28"/>
          <w:szCs w:val="28"/>
          <w:lang w:val="en-US"/>
        </w:rPr>
        <w:t>E</w:t>
      </w:r>
      <w:r w:rsidRPr="00C12079">
        <w:rPr>
          <w:sz w:val="28"/>
          <w:szCs w:val="28"/>
          <w:vertAlign w:val="subscript"/>
        </w:rPr>
        <w:t>3</w:t>
      </w:r>
      <w:r w:rsidRPr="00C12079">
        <w:rPr>
          <w:sz w:val="28"/>
          <w:szCs w:val="28"/>
        </w:rPr>
        <w:t xml:space="preserve"> </w:t>
      </w:r>
      <w:r w:rsidRPr="00C12079">
        <w:rPr>
          <w:sz w:val="28"/>
          <w:szCs w:val="28"/>
          <w:lang w:val="en-US"/>
        </w:rPr>
        <w:sym w:font="Symbol" w:char="F0B3"/>
      </w:r>
      <w:r w:rsidRPr="00C12079">
        <w:rPr>
          <w:sz w:val="28"/>
          <w:szCs w:val="28"/>
        </w:rPr>
        <w:t xml:space="preserve"> 0,</w:t>
      </w:r>
    </w:p>
    <w:p w:rsidR="003716F0" w:rsidRPr="00C12079" w:rsidRDefault="003716F0" w:rsidP="003716F0">
      <w:pPr>
        <w:spacing w:line="360" w:lineRule="auto"/>
        <w:ind w:firstLine="709"/>
        <w:jc w:val="both"/>
        <w:rPr>
          <w:sz w:val="28"/>
          <w:szCs w:val="28"/>
        </w:rPr>
      </w:pPr>
      <w:r w:rsidRPr="00C12079">
        <w:rPr>
          <w:sz w:val="28"/>
          <w:szCs w:val="28"/>
        </w:rPr>
        <w:t xml:space="preserve">5) </w:t>
      </w:r>
      <w:proofErr w:type="spellStart"/>
      <w:proofErr w:type="gramStart"/>
      <w:r w:rsidRPr="00C12079">
        <w:rPr>
          <w:sz w:val="28"/>
          <w:szCs w:val="28"/>
          <w:lang w:val="en-US"/>
        </w:rPr>
        <w:t>Kp</w:t>
      </w:r>
      <w:proofErr w:type="gramEnd"/>
      <w:r w:rsidRPr="00C12079">
        <w:rPr>
          <w:sz w:val="28"/>
          <w:szCs w:val="28"/>
        </w:rPr>
        <w:t>изи</w:t>
      </w:r>
      <w:proofErr w:type="spellEnd"/>
      <w:r w:rsidRPr="00C12079">
        <w:rPr>
          <w:sz w:val="28"/>
          <w:szCs w:val="28"/>
          <w:lang w:val="en-US"/>
        </w:rPr>
        <w:t>c</w:t>
      </w:r>
      <w:proofErr w:type="spellStart"/>
      <w:r w:rsidRPr="00C12079">
        <w:rPr>
          <w:sz w:val="28"/>
          <w:szCs w:val="28"/>
        </w:rPr>
        <w:t>ная</w:t>
      </w:r>
      <w:proofErr w:type="spellEnd"/>
      <w:r w:rsidRPr="00C12079">
        <w:rPr>
          <w:sz w:val="28"/>
          <w:szCs w:val="28"/>
        </w:rPr>
        <w:t xml:space="preserve"> устойчивость </w:t>
      </w:r>
      <w:proofErr w:type="spellStart"/>
      <w:r w:rsidRPr="00C12079">
        <w:rPr>
          <w:sz w:val="28"/>
          <w:szCs w:val="28"/>
        </w:rPr>
        <w:t>фин</w:t>
      </w:r>
      <w:proofErr w:type="spellEnd"/>
      <w:r w:rsidRPr="00C12079">
        <w:rPr>
          <w:sz w:val="28"/>
          <w:szCs w:val="28"/>
          <w:lang w:val="en-US"/>
        </w:rPr>
        <w:t>a</w:t>
      </w:r>
      <w:proofErr w:type="spellStart"/>
      <w:r w:rsidRPr="00C12079">
        <w:rPr>
          <w:sz w:val="28"/>
          <w:szCs w:val="28"/>
        </w:rPr>
        <w:t>н</w:t>
      </w:r>
      <w:proofErr w:type="spellEnd"/>
      <w:r w:rsidRPr="00C12079">
        <w:rPr>
          <w:sz w:val="28"/>
          <w:szCs w:val="28"/>
          <w:lang w:val="en-US"/>
        </w:rPr>
        <w:t>co</w:t>
      </w:r>
      <w:r w:rsidRPr="00C12079">
        <w:rPr>
          <w:sz w:val="28"/>
          <w:szCs w:val="28"/>
        </w:rPr>
        <w:t>в</w:t>
      </w:r>
      <w:r w:rsidRPr="00C12079">
        <w:rPr>
          <w:sz w:val="28"/>
          <w:szCs w:val="28"/>
          <w:lang w:val="en-US"/>
        </w:rPr>
        <w:t>o</w:t>
      </w:r>
      <w:r w:rsidRPr="00C12079">
        <w:rPr>
          <w:sz w:val="28"/>
          <w:szCs w:val="28"/>
        </w:rPr>
        <w:t xml:space="preserve">го </w:t>
      </w:r>
      <w:proofErr w:type="spellStart"/>
      <w:r w:rsidRPr="00C12079">
        <w:rPr>
          <w:sz w:val="28"/>
          <w:szCs w:val="28"/>
          <w:lang w:val="en-US"/>
        </w:rPr>
        <w:t>coc</w:t>
      </w:r>
      <w:proofErr w:type="spellEnd"/>
      <w:r w:rsidRPr="00C12079">
        <w:rPr>
          <w:sz w:val="28"/>
          <w:szCs w:val="28"/>
        </w:rPr>
        <w:t>т</w:t>
      </w:r>
      <w:r w:rsidRPr="00C12079">
        <w:rPr>
          <w:sz w:val="28"/>
          <w:szCs w:val="28"/>
          <w:lang w:val="en-US"/>
        </w:rPr>
        <w:t>o</w:t>
      </w:r>
      <w:proofErr w:type="spellStart"/>
      <w:r w:rsidRPr="00C12079">
        <w:rPr>
          <w:sz w:val="28"/>
          <w:szCs w:val="28"/>
        </w:rPr>
        <w:t>яния</w:t>
      </w:r>
      <w:proofErr w:type="spellEnd"/>
      <w:r w:rsidRPr="00C12079">
        <w:rPr>
          <w:sz w:val="28"/>
          <w:szCs w:val="28"/>
        </w:rPr>
        <w:t>:</w:t>
      </w:r>
    </w:p>
    <w:p w:rsidR="003716F0" w:rsidRPr="00C12079" w:rsidRDefault="003716F0" w:rsidP="003716F0">
      <w:pPr>
        <w:ind w:firstLine="3780"/>
        <w:jc w:val="both"/>
        <w:rPr>
          <w:sz w:val="28"/>
          <w:szCs w:val="28"/>
        </w:rPr>
      </w:pPr>
      <w:r w:rsidRPr="00C12079">
        <w:rPr>
          <w:position w:val="-4"/>
          <w:sz w:val="28"/>
          <w:szCs w:val="28"/>
        </w:rPr>
        <w:object w:dxaOrig="220" w:dyaOrig="240">
          <v:shape id="_x0000_i1078" type="#_x0000_t75" style="width:11.25pt;height:12pt" o:ole="">
            <v:imagedata r:id="rId62" o:title=""/>
          </v:shape>
          <o:OLEObject Type="Embed" ProgID="Equation.3" ShapeID="_x0000_i1078" DrawAspect="Content" ObjectID="_1360055708" r:id="rId94"/>
        </w:object>
      </w:r>
      <w:r w:rsidRPr="00C12079">
        <w:rPr>
          <w:sz w:val="28"/>
          <w:szCs w:val="28"/>
          <w:lang w:val="en-US"/>
        </w:rPr>
        <w:t>E</w:t>
      </w:r>
      <w:r w:rsidRPr="00C12079">
        <w:rPr>
          <w:sz w:val="28"/>
          <w:szCs w:val="28"/>
          <w:vertAlign w:val="subscript"/>
        </w:rPr>
        <w:t>1</w:t>
      </w:r>
      <w:r w:rsidRPr="00C12079">
        <w:rPr>
          <w:sz w:val="28"/>
          <w:szCs w:val="28"/>
        </w:rPr>
        <w:t xml:space="preserve"> &lt; 0, </w:t>
      </w:r>
    </w:p>
    <w:p w:rsidR="003716F0" w:rsidRPr="00C12079" w:rsidRDefault="003716F0" w:rsidP="003716F0">
      <w:pPr>
        <w:ind w:firstLine="3780"/>
        <w:jc w:val="both"/>
        <w:rPr>
          <w:sz w:val="28"/>
          <w:szCs w:val="28"/>
        </w:rPr>
      </w:pPr>
      <w:r w:rsidRPr="00C12079">
        <w:rPr>
          <w:position w:val="-4"/>
          <w:sz w:val="28"/>
          <w:szCs w:val="28"/>
        </w:rPr>
        <w:object w:dxaOrig="220" w:dyaOrig="240">
          <v:shape id="_x0000_i1079" type="#_x0000_t75" style="width:11.25pt;height:12pt" o:ole="">
            <v:imagedata r:id="rId62" o:title=""/>
          </v:shape>
          <o:OLEObject Type="Embed" ProgID="Equation.3" ShapeID="_x0000_i1079" DrawAspect="Content" ObjectID="_1360055709" r:id="rId95"/>
        </w:object>
      </w:r>
      <w:r w:rsidRPr="00C12079">
        <w:rPr>
          <w:sz w:val="28"/>
          <w:szCs w:val="28"/>
          <w:lang w:val="en-US"/>
        </w:rPr>
        <w:t>E</w:t>
      </w:r>
      <w:r w:rsidRPr="00C12079">
        <w:rPr>
          <w:sz w:val="28"/>
          <w:szCs w:val="28"/>
          <w:vertAlign w:val="subscript"/>
        </w:rPr>
        <w:t>2</w:t>
      </w:r>
      <w:r w:rsidRPr="00C12079">
        <w:rPr>
          <w:sz w:val="28"/>
          <w:szCs w:val="28"/>
        </w:rPr>
        <w:t xml:space="preserve"> &lt; 0,  </w:t>
      </w:r>
      <w:r w:rsidRPr="00C12079">
        <w:rPr>
          <w:sz w:val="28"/>
          <w:szCs w:val="28"/>
        </w:rPr>
        <w:tab/>
      </w:r>
      <w:r w:rsidRPr="00C12079">
        <w:rPr>
          <w:position w:val="-6"/>
          <w:sz w:val="28"/>
          <w:szCs w:val="28"/>
          <w:lang w:val="en-US"/>
        </w:rPr>
        <w:object w:dxaOrig="220" w:dyaOrig="340">
          <v:shape id="_x0000_i1080" type="#_x0000_t75" style="width:11.25pt;height:17.25pt" o:ole="">
            <v:imagedata r:id="rId79" o:title=""/>
          </v:shape>
          <o:OLEObject Type="Embed" ProgID="Equation.3" ShapeID="_x0000_i1080" DrawAspect="Content" ObjectID="_1360055710" r:id="rId96"/>
        </w:object>
      </w:r>
      <w:proofErr w:type="gramStart"/>
      <w:r w:rsidRPr="00C12079">
        <w:rPr>
          <w:sz w:val="28"/>
          <w:szCs w:val="28"/>
        </w:rPr>
        <w:t>=(</w:t>
      </w:r>
      <w:proofErr w:type="gramEnd"/>
      <w:r w:rsidRPr="00C12079">
        <w:rPr>
          <w:sz w:val="28"/>
          <w:szCs w:val="28"/>
        </w:rPr>
        <w:t xml:space="preserve">0,0,0)                               </w:t>
      </w:r>
      <w:r w:rsidRPr="00C12079">
        <w:rPr>
          <w:color w:val="000000"/>
          <w:sz w:val="28"/>
          <w:szCs w:val="28"/>
        </w:rPr>
        <w:t>(26)</w:t>
      </w:r>
    </w:p>
    <w:p w:rsidR="003716F0" w:rsidRPr="00C12079" w:rsidRDefault="003716F0" w:rsidP="003716F0">
      <w:pPr>
        <w:ind w:firstLine="3780"/>
        <w:jc w:val="both"/>
        <w:rPr>
          <w:sz w:val="28"/>
          <w:szCs w:val="28"/>
        </w:rPr>
      </w:pPr>
      <w:r w:rsidRPr="00C12079">
        <w:rPr>
          <w:position w:val="-4"/>
          <w:sz w:val="28"/>
          <w:szCs w:val="28"/>
        </w:rPr>
        <w:object w:dxaOrig="220" w:dyaOrig="240">
          <v:shape id="_x0000_i1081" type="#_x0000_t75" style="width:11.25pt;height:12pt" o:ole="">
            <v:imagedata r:id="rId62" o:title=""/>
          </v:shape>
          <o:OLEObject Type="Embed" ProgID="Equation.3" ShapeID="_x0000_i1081" DrawAspect="Content" ObjectID="_1360055711" r:id="rId97"/>
        </w:object>
      </w:r>
      <w:r w:rsidRPr="00C12079">
        <w:rPr>
          <w:sz w:val="28"/>
          <w:szCs w:val="28"/>
          <w:lang w:val="en-US"/>
        </w:rPr>
        <w:t>E</w:t>
      </w:r>
      <w:r w:rsidRPr="00C12079">
        <w:rPr>
          <w:sz w:val="28"/>
          <w:szCs w:val="28"/>
          <w:vertAlign w:val="subscript"/>
        </w:rPr>
        <w:t>3</w:t>
      </w:r>
      <w:r w:rsidRPr="00C12079">
        <w:rPr>
          <w:sz w:val="28"/>
          <w:szCs w:val="28"/>
        </w:rPr>
        <w:t xml:space="preserve"> &lt; 0,</w:t>
      </w:r>
    </w:p>
    <w:p w:rsidR="003716F0" w:rsidRPr="00C12079" w:rsidRDefault="003716F0" w:rsidP="003716F0">
      <w:pPr>
        <w:spacing w:line="360" w:lineRule="auto"/>
        <w:ind w:firstLine="900"/>
        <w:jc w:val="both"/>
        <w:rPr>
          <w:sz w:val="28"/>
          <w:szCs w:val="28"/>
        </w:rPr>
      </w:pPr>
      <w:r w:rsidRPr="00C12079">
        <w:rPr>
          <w:sz w:val="28"/>
          <w:szCs w:val="28"/>
        </w:rPr>
        <w:t xml:space="preserve">На рис. </w:t>
      </w:r>
      <w:r w:rsidR="00D61534">
        <w:rPr>
          <w:sz w:val="28"/>
          <w:szCs w:val="28"/>
        </w:rPr>
        <w:t>5</w:t>
      </w:r>
      <w:r w:rsidRPr="00C12079">
        <w:rPr>
          <w:sz w:val="28"/>
          <w:szCs w:val="28"/>
        </w:rPr>
        <w:t xml:space="preserve"> представлено построение кривой риска и финансовой устойчивости предприятия в зависимости от возможных потерь, </w:t>
      </w:r>
      <w:r w:rsidRPr="00C12079">
        <w:rPr>
          <w:sz w:val="28"/>
          <w:szCs w:val="28"/>
        </w:rPr>
        <w:lastRenderedPageBreak/>
        <w:t>предста</w:t>
      </w:r>
      <w:r w:rsidRPr="00C12079">
        <w:rPr>
          <w:sz w:val="28"/>
          <w:szCs w:val="28"/>
        </w:rPr>
        <w:t>в</w:t>
      </w:r>
      <w:r w:rsidRPr="00C12079">
        <w:rPr>
          <w:sz w:val="28"/>
          <w:szCs w:val="28"/>
        </w:rPr>
        <w:t xml:space="preserve">лено экономическое содержание классификации финансовых ситуаций в зависимости от основных областей риска. </w:t>
      </w:r>
    </w:p>
    <w:p w:rsidR="003716F0" w:rsidRPr="00C12079" w:rsidRDefault="003716F0" w:rsidP="003716F0">
      <w:pPr>
        <w:tabs>
          <w:tab w:val="left" w:pos="2205"/>
        </w:tabs>
        <w:spacing w:line="360" w:lineRule="auto"/>
        <w:rPr>
          <w:sz w:val="28"/>
          <w:szCs w:val="28"/>
        </w:rPr>
      </w:pPr>
    </w:p>
    <w:p w:rsidR="003716F0" w:rsidRPr="00C12079" w:rsidRDefault="003716F0" w:rsidP="003716F0">
      <w:pPr>
        <w:tabs>
          <w:tab w:val="left" w:pos="2205"/>
        </w:tabs>
        <w:spacing w:line="360" w:lineRule="auto"/>
        <w:rPr>
          <w:sz w:val="28"/>
          <w:szCs w:val="28"/>
        </w:rPr>
      </w:pPr>
      <w:r w:rsidRPr="002A1C4C">
        <w:rPr>
          <w:noProof/>
        </w:rPr>
        <w:pict>
          <v:group id="_x0000_s1190" style="position:absolute;margin-left:-26.4pt;margin-top:-22.4pt;width:518.25pt;height:652.1pt;z-index:251668480" coordorigin="1455,1300" coordsize="9705,13790">
            <v:line id="_x0000_s1191" style="position:absolute" from="5788,1300" to="5788,13729">
              <v:stroke dashstyle="dash"/>
            </v:line>
            <v:shape id="_x0000_s1192" type="#_x0000_t202" style="position:absolute;left:5614;top:1300;width:867;height:376" stroked="f">
              <v:textbox style="mso-next-textbox:#_x0000_s1192">
                <w:txbxContent>
                  <w:p w:rsidR="003716F0" w:rsidRPr="0014031A" w:rsidRDefault="003716F0" w:rsidP="003716F0">
                    <w:r w:rsidRPr="0014031A">
                      <w:t>1,0</w:t>
                    </w:r>
                  </w:p>
                </w:txbxContent>
              </v:textbox>
            </v:shape>
            <v:shape id="_x0000_s1193" type="#_x0000_t202" style="position:absolute;left:6134;top:1300;width:2427;height:753" stroked="f">
              <v:textbox style="mso-next-textbox:#_x0000_s1193">
                <w:txbxContent>
                  <w:p w:rsidR="003716F0" w:rsidRPr="0014031A" w:rsidRDefault="003716F0" w:rsidP="003716F0">
                    <w:pPr>
                      <w:jc w:val="center"/>
                      <w:rPr>
                        <w:lang w:val="en-US"/>
                      </w:rPr>
                    </w:pPr>
                    <w:r w:rsidRPr="0014031A">
                      <w:rPr>
                        <w:lang w:val="en-US"/>
                      </w:rPr>
                      <w:t xml:space="preserve">t </w:t>
                    </w:r>
                    <w:r w:rsidRPr="0014031A">
                      <w:t xml:space="preserve">– </w:t>
                    </w:r>
                    <w:proofErr w:type="gramStart"/>
                    <w:r w:rsidRPr="0014031A">
                      <w:t>частота</w:t>
                    </w:r>
                    <w:proofErr w:type="gramEnd"/>
                    <w:r w:rsidRPr="0014031A">
                      <w:t xml:space="preserve"> возникн</w:t>
                    </w:r>
                    <w:r w:rsidRPr="0014031A">
                      <w:t>о</w:t>
                    </w:r>
                    <w:r w:rsidRPr="0014031A">
                      <w:t>вения потерь</w:t>
                    </w:r>
                  </w:p>
                </w:txbxContent>
              </v:textbox>
            </v:shape>
            <v:group id="_x0000_s1194" style="position:absolute;left:1455;top:1519;width:9705;height:13571" coordorigin="1455,1519" coordsize="9705,13571">
              <v:line id="_x0000_s1195" style="position:absolute" from="1629,13352" to="10294,13352"/>
              <v:shape id="_x0000_s1196" style="position:absolute;left:2321;top:1519;width:3467;height:11270" coordsize="3600,4320" path="m3600,c3390,405,3180,810,2880,1260,2580,1710,2130,2310,1800,2700v-330,390,-600,630,-900,900c600,3870,150,4200,,4320e" filled="f">
                <v:path arrowok="t"/>
              </v:shape>
              <v:shape id="_x0000_s1197" style="position:absolute;left:5788;top:1519;width:3986;height:11457" coordsize="3780,4320" path="m,c360,510,720,1020,900,1260v180,240,30,,180,180c1230,1620,1530,2010,1800,2340v270,330,570,750,900,1080c3030,3750,3405,4035,3780,4320e" filled="f">
                <v:path arrowok="t"/>
              </v:shape>
              <v:line id="_x0000_s1198" style="position:absolute;flip:y" from="3534,9963" to="8387,9971">
                <v:stroke dashstyle="dash"/>
              </v:line>
              <v:line id="_x0000_s1199" style="position:absolute" from="4402,7326" to="7521,7326">
                <v:stroke dashstyle="dash"/>
              </v:line>
              <v:line id="_x0000_s1200" style="position:absolute" from="5268,4125" to="6481,4125">
                <v:stroke dashstyle="dash"/>
              </v:line>
              <v:line id="_x0000_s1201" style="position:absolute" from="3534,9971" to="3534,13352"/>
              <v:line id="_x0000_s1202" style="position:absolute" from="4402,7326" to="4402,13164"/>
              <v:line id="_x0000_s1203" style="position:absolute" from="5268,4125" to="5268,13259"/>
              <v:line id="_x0000_s1204" style="position:absolute" from="6481,4125" to="6481,13259"/>
              <v:line id="_x0000_s1205" style="position:absolute" from="7521,7138" to="7521,13242"/>
              <v:line id="_x0000_s1206" style="position:absolute" from="8387,9963" to="8387,13249"/>
              <v:line id="_x0000_s1207" style="position:absolute" from="2841,11657" to="2841,13259"/>
              <v:line id="_x0000_s1208" style="position:absolute" from="8907,11281" to="8907,13352"/>
              <v:shape id="_x0000_s1209" type="#_x0000_t202" style="position:absolute;left:2841;top:12787;width:520;height:377" stroked="f">
                <v:textbox style="mso-next-textbox:#_x0000_s1209">
                  <w:txbxContent>
                    <w:p w:rsidR="003716F0" w:rsidRPr="0014031A" w:rsidRDefault="003716F0" w:rsidP="003716F0">
                      <w:pPr>
                        <w:rPr>
                          <w:vertAlign w:val="subscript"/>
                        </w:rPr>
                      </w:pPr>
                      <w:r w:rsidRPr="0014031A">
                        <w:t>Е</w:t>
                      </w:r>
                      <w:proofErr w:type="gramStart"/>
                      <w:r w:rsidRPr="0014031A">
                        <w:rPr>
                          <w:vertAlign w:val="subscript"/>
                        </w:rPr>
                        <w:t>1</w:t>
                      </w:r>
                      <w:proofErr w:type="gramEnd"/>
                    </w:p>
                  </w:txbxContent>
                </v:textbox>
              </v:shape>
              <v:shape id="_x0000_s1210" type="#_x0000_t202" style="position:absolute;left:3708;top:12787;width:520;height:464" stroked="f">
                <v:textbox style="mso-next-textbox:#_x0000_s1210">
                  <w:txbxContent>
                    <w:p w:rsidR="003716F0" w:rsidRPr="0014031A" w:rsidRDefault="003716F0" w:rsidP="003716F0">
                      <w:pPr>
                        <w:rPr>
                          <w:vertAlign w:val="subscript"/>
                        </w:rPr>
                      </w:pPr>
                      <w:r w:rsidRPr="0014031A">
                        <w:t>Е</w:t>
                      </w:r>
                      <w:proofErr w:type="gramStart"/>
                      <w:r w:rsidRPr="0014031A">
                        <w:rPr>
                          <w:vertAlign w:val="subscript"/>
                        </w:rPr>
                        <w:t>2</w:t>
                      </w:r>
                      <w:proofErr w:type="gramEnd"/>
                    </w:p>
                  </w:txbxContent>
                </v:textbox>
              </v:shape>
              <v:shape id="_x0000_s1211" type="#_x0000_t202" style="position:absolute;left:4574;top:12787;width:520;height:464" stroked="f">
                <v:textbox style="mso-next-textbox:#_x0000_s1211">
                  <w:txbxContent>
                    <w:p w:rsidR="003716F0" w:rsidRPr="0014031A" w:rsidRDefault="003716F0" w:rsidP="003716F0">
                      <w:pPr>
                        <w:rPr>
                          <w:vertAlign w:val="subscript"/>
                        </w:rPr>
                      </w:pPr>
                      <w:r w:rsidRPr="0014031A">
                        <w:t>Е</w:t>
                      </w:r>
                      <w:r w:rsidRPr="0014031A">
                        <w:rPr>
                          <w:vertAlign w:val="subscript"/>
                        </w:rPr>
                        <w:t>3</w:t>
                      </w:r>
                    </w:p>
                  </w:txbxContent>
                </v:textbox>
              </v:shape>
              <v:shape id="_x0000_s1212" type="#_x0000_t202" style="position:absolute;left:5268;top:12787;width:520;height:464" stroked="f">
                <v:textbox style="mso-next-textbox:#_x0000_s1212">
                  <w:txbxContent>
                    <w:p w:rsidR="003716F0" w:rsidRPr="0014031A" w:rsidRDefault="003716F0" w:rsidP="003716F0">
                      <w:pPr>
                        <w:rPr>
                          <w:vertAlign w:val="subscript"/>
                        </w:rPr>
                      </w:pPr>
                      <w:r w:rsidRPr="0014031A">
                        <w:t>Е</w:t>
                      </w:r>
                      <w:proofErr w:type="gramStart"/>
                      <w:r w:rsidRPr="0014031A">
                        <w:rPr>
                          <w:vertAlign w:val="subscript"/>
                        </w:rPr>
                        <w:t>4</w:t>
                      </w:r>
                      <w:proofErr w:type="gramEnd"/>
                    </w:p>
                  </w:txbxContent>
                </v:textbox>
              </v:shape>
              <v:shape id="_x0000_s1213" type="#_x0000_t202" style="position:absolute;left:5961;top:12787;width:520;height:464" stroked="f">
                <v:textbox style="mso-next-textbox:#_x0000_s1213">
                  <w:txbxContent>
                    <w:p w:rsidR="003716F0" w:rsidRPr="0014031A" w:rsidRDefault="003716F0" w:rsidP="003716F0">
                      <w:pPr>
                        <w:rPr>
                          <w:vertAlign w:val="subscript"/>
                        </w:rPr>
                      </w:pPr>
                      <w:r w:rsidRPr="0014031A">
                        <w:rPr>
                          <w:vertAlign w:val="subscript"/>
                        </w:rPr>
                        <w:t>0</w:t>
                      </w:r>
                    </w:p>
                  </w:txbxContent>
                </v:textbox>
              </v:shape>
              <v:shape id="_x0000_s1214" type="#_x0000_t202" style="position:absolute;left:6654;top:12787;width:520;height:464" stroked="f">
                <v:textbox style="mso-next-textbox:#_x0000_s1214">
                  <w:txbxContent>
                    <w:p w:rsidR="003716F0" w:rsidRPr="0014031A" w:rsidRDefault="003716F0" w:rsidP="003716F0">
                      <w:pPr>
                        <w:rPr>
                          <w:vertAlign w:val="subscript"/>
                        </w:rPr>
                      </w:pPr>
                      <w:r w:rsidRPr="0014031A">
                        <w:t>Г</w:t>
                      </w:r>
                      <w:proofErr w:type="gramStart"/>
                      <w:r w:rsidRPr="0014031A">
                        <w:rPr>
                          <w:vertAlign w:val="subscript"/>
                        </w:rPr>
                        <w:t>1</w:t>
                      </w:r>
                      <w:proofErr w:type="gramEnd"/>
                    </w:p>
                  </w:txbxContent>
                </v:textbox>
              </v:shape>
              <v:shape id="_x0000_s1215" type="#_x0000_t202" style="position:absolute;left:7521;top:12787;width:520;height:464" stroked="f">
                <v:textbox style="mso-next-textbox:#_x0000_s1215">
                  <w:txbxContent>
                    <w:p w:rsidR="003716F0" w:rsidRPr="0014031A" w:rsidRDefault="003716F0" w:rsidP="003716F0">
                      <w:pPr>
                        <w:rPr>
                          <w:vertAlign w:val="subscript"/>
                        </w:rPr>
                      </w:pPr>
                      <w:r w:rsidRPr="0014031A">
                        <w:t>В</w:t>
                      </w:r>
                      <w:proofErr w:type="gramStart"/>
                      <w:r w:rsidRPr="0014031A">
                        <w:rPr>
                          <w:vertAlign w:val="subscript"/>
                        </w:rPr>
                        <w:t>1</w:t>
                      </w:r>
                      <w:proofErr w:type="gramEnd"/>
                    </w:p>
                  </w:txbxContent>
                </v:textbox>
              </v:shape>
              <v:shape id="_x0000_s1216" type="#_x0000_t202" style="position:absolute;left:8387;top:12787;width:520;height:377" stroked="f">
                <v:textbox style="mso-next-textbox:#_x0000_s1216">
                  <w:txbxContent>
                    <w:p w:rsidR="003716F0" w:rsidRPr="0014031A" w:rsidRDefault="003716F0" w:rsidP="003716F0">
                      <w:pPr>
                        <w:rPr>
                          <w:vertAlign w:val="subscript"/>
                        </w:rPr>
                      </w:pPr>
                      <w:r w:rsidRPr="0014031A">
                        <w:t>Б</w:t>
                      </w:r>
                      <w:proofErr w:type="gramStart"/>
                      <w:r w:rsidRPr="0014031A">
                        <w:rPr>
                          <w:vertAlign w:val="subscript"/>
                        </w:rPr>
                        <w:t>1</w:t>
                      </w:r>
                      <w:proofErr w:type="gramEnd"/>
                    </w:p>
                  </w:txbxContent>
                </v:textbox>
              </v:shape>
              <v:shape id="_x0000_s1217" type="#_x0000_t202" style="position:absolute;left:8907;top:12787;width:693;height:377" stroked="f">
                <v:textbox style="mso-next-textbox:#_x0000_s1217">
                  <w:txbxContent>
                    <w:p w:rsidR="003716F0" w:rsidRPr="0014031A" w:rsidRDefault="003716F0" w:rsidP="003716F0">
                      <w:pPr>
                        <w:rPr>
                          <w:vertAlign w:val="subscript"/>
                        </w:rPr>
                      </w:pPr>
                      <w:r w:rsidRPr="0014031A">
                        <w:t>А</w:t>
                      </w:r>
                      <w:proofErr w:type="gramStart"/>
                      <w:r w:rsidRPr="0014031A">
                        <w:rPr>
                          <w:vertAlign w:val="subscript"/>
                        </w:rPr>
                        <w:t>1</w:t>
                      </w:r>
                      <w:proofErr w:type="gramEnd"/>
                    </w:p>
                  </w:txbxContent>
                </v:textbox>
              </v:shape>
              <v:line id="_x0000_s1218" style="position:absolute" from="5268,11382" to="5268,12789"/>
              <v:shape id="_x0000_s1219" style="position:absolute;left:1946;top:12756;width:404;height:439" coordsize="420,420" path="m390,30c360,60,60,360,30,390,,420,150,270,210,210,270,150,420,,390,30xe">
                <v:path arrowok="t"/>
              </v:shape>
              <v:line id="_x0000_s1220" style="position:absolute" from="2841,12787" to="2841,13352"/>
              <v:line id="_x0000_s1221" style="position:absolute" from="5268,12787" to="5268,13352"/>
              <v:shape id="_x0000_s1222" type="#_x0000_t202" style="position:absolute;left:5268;top:12222;width:520;height:376" stroked="f">
                <v:textbox style="mso-next-textbox:#_x0000_s1222">
                  <w:txbxContent>
                    <w:p w:rsidR="003716F0" w:rsidRPr="0014031A" w:rsidRDefault="003716F0" w:rsidP="003716F0">
                      <w:pPr>
                        <w:rPr>
                          <w:lang w:val="en-US"/>
                        </w:rPr>
                      </w:pPr>
                      <w:r w:rsidRPr="0014031A">
                        <w:rPr>
                          <w:lang w:val="en-US"/>
                        </w:rPr>
                        <w:t>V</w:t>
                      </w:r>
                    </w:p>
                  </w:txbxContent>
                </v:textbox>
              </v:shape>
              <v:shape id="_x0000_s1223" type="#_x0000_t202" style="position:absolute;left:5268;top:11657;width:520;height:565" stroked="f">
                <v:textbox style="mso-next-textbox:#_x0000_s1223">
                  <w:txbxContent>
                    <w:p w:rsidR="003716F0" w:rsidRPr="0014031A" w:rsidRDefault="003716F0" w:rsidP="003716F0">
                      <w:pPr>
                        <w:rPr>
                          <w:lang w:val="en-US"/>
                        </w:rPr>
                      </w:pPr>
                      <w:r w:rsidRPr="0014031A">
                        <w:rPr>
                          <w:lang w:val="en-US"/>
                        </w:rPr>
                        <w:t>IV</w:t>
                      </w:r>
                    </w:p>
                  </w:txbxContent>
                </v:textbox>
              </v:shape>
              <v:shape id="_x0000_s1224" type="#_x0000_t202" style="position:absolute;left:5268;top:11092;width:520;height:377" stroked="f">
                <v:textbox style="mso-next-textbox:#_x0000_s1224">
                  <w:txbxContent>
                    <w:p w:rsidR="003716F0" w:rsidRPr="0014031A" w:rsidRDefault="003716F0" w:rsidP="003716F0">
                      <w:pPr>
                        <w:rPr>
                          <w:lang w:val="en-US"/>
                        </w:rPr>
                      </w:pPr>
                      <w:r w:rsidRPr="0014031A">
                        <w:rPr>
                          <w:lang w:val="en-US"/>
                        </w:rPr>
                        <w:t>III</w:t>
                      </w:r>
                    </w:p>
                  </w:txbxContent>
                </v:textbox>
              </v:shape>
              <v:shape id="_x0000_s1225" type="#_x0000_t202" style="position:absolute;left:5268;top:10339;width:520;height:376" stroked="f">
                <v:textbox style="mso-next-textbox:#_x0000_s1225">
                  <w:txbxContent>
                    <w:p w:rsidR="003716F0" w:rsidRPr="0014031A" w:rsidRDefault="003716F0" w:rsidP="003716F0">
                      <w:pPr>
                        <w:rPr>
                          <w:lang w:val="en-US"/>
                        </w:rPr>
                      </w:pPr>
                      <w:r w:rsidRPr="0014031A">
                        <w:rPr>
                          <w:lang w:val="en-US"/>
                        </w:rPr>
                        <w:t>II</w:t>
                      </w:r>
                    </w:p>
                  </w:txbxContent>
                </v:textbox>
              </v:shape>
              <v:shape id="_x0000_s1226" type="#_x0000_t202" style="position:absolute;left:5268;top:9586;width:520;height:377" stroked="f">
                <v:textbox style="mso-next-textbox:#_x0000_s1226">
                  <w:txbxContent>
                    <w:p w:rsidR="003716F0" w:rsidRPr="0014031A" w:rsidRDefault="003716F0" w:rsidP="003716F0">
                      <w:pPr>
                        <w:rPr>
                          <w:lang w:val="en-US"/>
                        </w:rPr>
                      </w:pPr>
                      <w:r w:rsidRPr="0014031A">
                        <w:rPr>
                          <w:lang w:val="en-US"/>
                        </w:rPr>
                        <w:t>I</w:t>
                      </w:r>
                    </w:p>
                  </w:txbxContent>
                </v:textbox>
              </v:shape>
              <v:line id="_x0000_s1227" style="position:absolute" from="5268,9586" to="5268,12787"/>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28" type="#_x0000_t88" style="position:absolute;left:5592;top:12087;width:565;height:1213;rotation:270" adj=",9257"/>
              <v:shape id="_x0000_s1229" type="#_x0000_t88" style="position:absolute;left:5679;top:10569;width:565;height:3119;rotation:270" adj=",10101"/>
              <v:shape id="_x0000_s1230" type="#_x0000_t88" style="position:absolute;left:5505;top:9310;width:565;height:4507;rotation:270" adj=",10772"/>
              <v:shape id="_x0000_s1231" type="#_x0000_t88" style="position:absolute;left:5766;top:7777;width:564;height:6066;rotation:270" adj=",9922"/>
              <v:shape id="_x0000_s1232" type="#_x0000_t88" style="position:absolute;left:5765;top:6866;width:565;height:6759;rotation:270" adj=",9947"/>
              <v:line id="_x0000_s1233" style="position:absolute" from="7521,12787" to="7521,13352"/>
              <v:shape id="_x0000_s1234" type="#_x0000_t202" style="position:absolute;left:5788;top:9397;width:866;height:377" stroked="f">
                <v:textbox style="mso-next-textbox:#_x0000_s1234">
                  <w:txbxContent>
                    <w:p w:rsidR="003716F0" w:rsidRPr="0014031A" w:rsidRDefault="003716F0" w:rsidP="003716F0">
                      <w:r w:rsidRPr="0014031A">
                        <w:t>0,25</w:t>
                      </w:r>
                    </w:p>
                  </w:txbxContent>
                </v:textbox>
              </v:shape>
              <v:shape id="_x0000_s1235" type="#_x0000_t202" style="position:absolute;left:5788;top:6762;width:595;height:376" stroked="f">
                <v:textbox style="mso-next-textbox:#_x0000_s1235">
                  <w:txbxContent>
                    <w:p w:rsidR="003716F0" w:rsidRPr="0014031A" w:rsidRDefault="003716F0" w:rsidP="003716F0">
                      <w:r w:rsidRPr="0014031A">
                        <w:t>0,5</w:t>
                      </w:r>
                    </w:p>
                  </w:txbxContent>
                </v:textbox>
              </v:shape>
              <v:shape id="_x0000_s1236" type="#_x0000_t202" style="position:absolute;left:5614;top:3559;width:694;height:377" stroked="f">
                <v:textbox style="mso-next-textbox:#_x0000_s1236">
                  <w:txbxContent>
                    <w:p w:rsidR="003716F0" w:rsidRPr="0014031A" w:rsidRDefault="003716F0" w:rsidP="003716F0">
                      <w:pPr>
                        <w:jc w:val="right"/>
                      </w:pPr>
                      <w:r w:rsidRPr="0014031A">
                        <w:t>0,75</w:t>
                      </w:r>
                    </w:p>
                  </w:txbxContent>
                </v:textbox>
              </v:shape>
              <v:shape id="_x0000_s1237" type="#_x0000_t202" style="position:absolute;left:5961;top:13540;width:3813;height:378" stroked="f">
                <v:textbox style="mso-next-textbox:#_x0000_s1237">
                  <w:txbxContent>
                    <w:p w:rsidR="003716F0" w:rsidRPr="0014031A" w:rsidRDefault="003716F0" w:rsidP="003716F0">
                      <w:r w:rsidRPr="0014031A">
                        <w:t>Возможные потери в зоне риска</w:t>
                      </w:r>
                    </w:p>
                  </w:txbxContent>
                </v:textbox>
              </v:shape>
              <v:shape id="_x0000_s1238" type="#_x0000_t202" style="position:absolute;left:1975;top:13540;width:3466;height:378" stroked="f">
                <v:textbox style="mso-next-textbox:#_x0000_s1238">
                  <w:txbxContent>
                    <w:p w:rsidR="003716F0" w:rsidRPr="0014031A" w:rsidRDefault="003716F0" w:rsidP="003716F0">
                      <w:r w:rsidRPr="0014031A">
                        <w:t>Зоны финансового состояния</w:t>
                      </w:r>
                    </w:p>
                  </w:txbxContent>
                </v:textbox>
              </v:shape>
              <v:shape id="_x0000_s1239" type="#_x0000_t202" style="position:absolute;left:2149;top:8267;width:1733;height:1130" stroked="f">
                <v:textbox style="mso-next-textbox:#_x0000_s1239">
                  <w:txbxContent>
                    <w:p w:rsidR="003716F0" w:rsidRPr="0014031A" w:rsidRDefault="003716F0" w:rsidP="003716F0">
                      <w:r w:rsidRPr="0014031A">
                        <w:t>Кривая фина</w:t>
                      </w:r>
                      <w:r w:rsidRPr="0014031A">
                        <w:t>н</w:t>
                      </w:r>
                      <w:r w:rsidRPr="0014031A">
                        <w:t>сового состо</w:t>
                      </w:r>
                      <w:r w:rsidRPr="0014031A">
                        <w:t>я</w:t>
                      </w:r>
                      <w:r w:rsidRPr="0014031A">
                        <w:t>ния</w:t>
                      </w:r>
                    </w:p>
                  </w:txbxContent>
                </v:textbox>
              </v:shape>
              <v:shape id="_x0000_s1240" type="#_x0000_t202" style="position:absolute;left:7867;top:7891;width:1387;height:734" stroked="f">
                <v:textbox style="mso-next-textbox:#_x0000_s1240">
                  <w:txbxContent>
                    <w:p w:rsidR="003716F0" w:rsidRPr="0014031A" w:rsidRDefault="003716F0" w:rsidP="003716F0">
                      <w:r w:rsidRPr="0014031A">
                        <w:t>Кривая риска</w:t>
                      </w:r>
                    </w:p>
                  </w:txbxContent>
                </v:textbox>
              </v:shape>
              <v:line id="_x0000_s1241" style="position:absolute" from="5788,9397" to="5788,9774">
                <v:stroke dashstyle="longDash"/>
              </v:line>
              <v:line id="_x0000_s1242" style="position:absolute" from="6481,9397" to="6481,9774"/>
              <v:line id="_x0000_s1243" style="position:absolute" from="5788,6762" to="5788,7138">
                <v:stroke dashstyle="longDash"/>
              </v:line>
              <v:line id="_x0000_s1244" style="position:absolute" from="8387,12598" to="8387,13352"/>
              <v:line id="_x0000_s1245" style="position:absolute" from="8907,12787" to="8907,13352"/>
              <v:line id="_x0000_s1246" style="position:absolute" from="5788,3748" to="5788,4313">
                <v:stroke dashstyle="dash"/>
              </v:line>
              <v:shape id="_x0000_s1247" type="#_x0000_t202" style="position:absolute;left:1455;top:14105;width:9705;height:985" stroked="f">
                <v:textbox style="mso-next-textbox:#_x0000_s1247">
                  <w:txbxContent>
                    <w:p w:rsidR="003716F0" w:rsidRDefault="003716F0" w:rsidP="003716F0">
                      <w:pPr>
                        <w:jc w:val="center"/>
                        <w:rPr>
                          <w:bCs/>
                          <w:i/>
                        </w:rPr>
                      </w:pPr>
                      <w:r w:rsidRPr="00A6749E">
                        <w:rPr>
                          <w:i/>
                        </w:rPr>
                        <w:t xml:space="preserve">Рис. </w:t>
                      </w:r>
                      <w:r w:rsidR="00D61534">
                        <w:rPr>
                          <w:i/>
                        </w:rPr>
                        <w:t>5</w:t>
                      </w:r>
                      <w:r w:rsidRPr="00A6749E">
                        <w:rPr>
                          <w:i/>
                        </w:rPr>
                        <w:t xml:space="preserve">. Зависимость </w:t>
                      </w:r>
                      <w:r w:rsidRPr="00A6749E">
                        <w:rPr>
                          <w:bCs/>
                          <w:i/>
                        </w:rPr>
                        <w:t>финансовой</w:t>
                      </w:r>
                      <w:r w:rsidRPr="0014031A">
                        <w:rPr>
                          <w:bCs/>
                          <w:i/>
                        </w:rPr>
                        <w:t xml:space="preserve"> устойчивости предприятия  и  риска наступления </w:t>
                      </w:r>
                    </w:p>
                    <w:p w:rsidR="003716F0" w:rsidRPr="0014031A" w:rsidRDefault="003716F0" w:rsidP="003716F0">
                      <w:pPr>
                        <w:jc w:val="center"/>
                        <w:rPr>
                          <w:i/>
                        </w:rPr>
                      </w:pPr>
                      <w:r w:rsidRPr="0014031A">
                        <w:rPr>
                          <w:bCs/>
                          <w:i/>
                        </w:rPr>
                        <w:t>случая потерь в результате инновационной деятельности</w:t>
                      </w:r>
                    </w:p>
                  </w:txbxContent>
                </v:textbox>
              </v:shape>
            </v:group>
          </v:group>
        </w:pict>
      </w:r>
    </w:p>
    <w:p w:rsidR="003716F0" w:rsidRPr="00C12079" w:rsidRDefault="003716F0" w:rsidP="003716F0">
      <w:pPr>
        <w:tabs>
          <w:tab w:val="left" w:pos="2205"/>
        </w:tabs>
        <w:spacing w:line="360" w:lineRule="auto"/>
        <w:rPr>
          <w:sz w:val="28"/>
          <w:szCs w:val="28"/>
        </w:rPr>
      </w:pPr>
    </w:p>
    <w:p w:rsidR="003716F0" w:rsidRPr="00C12079" w:rsidRDefault="003716F0" w:rsidP="003716F0">
      <w:pPr>
        <w:tabs>
          <w:tab w:val="left" w:pos="2205"/>
        </w:tabs>
        <w:spacing w:line="360" w:lineRule="auto"/>
        <w:rPr>
          <w:sz w:val="28"/>
          <w:szCs w:val="28"/>
        </w:rPr>
      </w:pPr>
    </w:p>
    <w:p w:rsidR="003716F0" w:rsidRPr="00C12079" w:rsidRDefault="003716F0" w:rsidP="003716F0">
      <w:pPr>
        <w:spacing w:line="360" w:lineRule="auto"/>
        <w:jc w:val="center"/>
        <w:rPr>
          <w:sz w:val="28"/>
          <w:szCs w:val="28"/>
        </w:rPr>
      </w:pPr>
    </w:p>
    <w:p w:rsidR="003716F0" w:rsidRPr="00C12079" w:rsidRDefault="003716F0" w:rsidP="003716F0">
      <w:pPr>
        <w:spacing w:line="360" w:lineRule="auto"/>
        <w:jc w:val="center"/>
        <w:rPr>
          <w:sz w:val="28"/>
          <w:szCs w:val="28"/>
        </w:rPr>
      </w:pPr>
    </w:p>
    <w:p w:rsidR="003716F0" w:rsidRPr="00C12079" w:rsidRDefault="003716F0" w:rsidP="003716F0">
      <w:pPr>
        <w:spacing w:line="360" w:lineRule="auto"/>
        <w:jc w:val="center"/>
        <w:rPr>
          <w:sz w:val="28"/>
          <w:szCs w:val="28"/>
        </w:rPr>
      </w:pPr>
    </w:p>
    <w:p w:rsidR="003716F0" w:rsidRPr="00C12079" w:rsidRDefault="003716F0" w:rsidP="003716F0">
      <w:pPr>
        <w:spacing w:line="360" w:lineRule="auto"/>
        <w:jc w:val="center"/>
        <w:rPr>
          <w:sz w:val="28"/>
          <w:szCs w:val="28"/>
        </w:rPr>
      </w:pPr>
    </w:p>
    <w:p w:rsidR="003716F0" w:rsidRPr="00C12079" w:rsidRDefault="003716F0" w:rsidP="003716F0">
      <w:pPr>
        <w:spacing w:line="360" w:lineRule="auto"/>
        <w:jc w:val="center"/>
        <w:rPr>
          <w:sz w:val="28"/>
          <w:szCs w:val="28"/>
        </w:rPr>
      </w:pPr>
    </w:p>
    <w:p w:rsidR="003716F0" w:rsidRPr="00C12079" w:rsidRDefault="003716F0" w:rsidP="003716F0">
      <w:pPr>
        <w:spacing w:line="360" w:lineRule="auto"/>
        <w:jc w:val="center"/>
        <w:rPr>
          <w:sz w:val="28"/>
          <w:szCs w:val="28"/>
        </w:rPr>
      </w:pPr>
    </w:p>
    <w:p w:rsidR="003716F0" w:rsidRPr="00C12079" w:rsidRDefault="003716F0" w:rsidP="003716F0">
      <w:pPr>
        <w:spacing w:line="360" w:lineRule="auto"/>
        <w:jc w:val="center"/>
        <w:rPr>
          <w:sz w:val="28"/>
          <w:szCs w:val="28"/>
        </w:rPr>
      </w:pPr>
    </w:p>
    <w:p w:rsidR="003716F0" w:rsidRPr="00C12079" w:rsidRDefault="003716F0" w:rsidP="003716F0">
      <w:pPr>
        <w:spacing w:line="360" w:lineRule="auto"/>
        <w:jc w:val="center"/>
        <w:rPr>
          <w:sz w:val="28"/>
          <w:szCs w:val="28"/>
        </w:rPr>
      </w:pPr>
    </w:p>
    <w:p w:rsidR="003716F0" w:rsidRPr="00C12079" w:rsidRDefault="003716F0" w:rsidP="003716F0">
      <w:pPr>
        <w:spacing w:line="360" w:lineRule="auto"/>
        <w:jc w:val="center"/>
        <w:rPr>
          <w:sz w:val="28"/>
          <w:szCs w:val="28"/>
        </w:rPr>
      </w:pPr>
    </w:p>
    <w:p w:rsidR="003716F0" w:rsidRPr="00C12079" w:rsidRDefault="003716F0" w:rsidP="003716F0">
      <w:pPr>
        <w:spacing w:line="360" w:lineRule="auto"/>
        <w:jc w:val="center"/>
        <w:rPr>
          <w:sz w:val="28"/>
          <w:szCs w:val="28"/>
        </w:rPr>
      </w:pPr>
    </w:p>
    <w:p w:rsidR="003716F0" w:rsidRPr="00C12079" w:rsidRDefault="003716F0" w:rsidP="003716F0">
      <w:pPr>
        <w:tabs>
          <w:tab w:val="left" w:pos="2370"/>
          <w:tab w:val="center" w:pos="4535"/>
        </w:tabs>
        <w:spacing w:line="360" w:lineRule="auto"/>
        <w:rPr>
          <w:sz w:val="28"/>
          <w:szCs w:val="28"/>
        </w:rPr>
      </w:pPr>
      <w:r w:rsidRPr="00C12079">
        <w:rPr>
          <w:sz w:val="28"/>
          <w:szCs w:val="28"/>
        </w:rPr>
        <w:tab/>
      </w:r>
      <w:r w:rsidRPr="00C12079">
        <w:rPr>
          <w:sz w:val="28"/>
          <w:szCs w:val="28"/>
        </w:rPr>
        <w:tab/>
      </w:r>
    </w:p>
    <w:p w:rsidR="003716F0" w:rsidRPr="00C12079" w:rsidRDefault="003716F0" w:rsidP="003716F0">
      <w:pPr>
        <w:spacing w:line="360" w:lineRule="auto"/>
        <w:jc w:val="center"/>
        <w:rPr>
          <w:sz w:val="28"/>
          <w:szCs w:val="28"/>
        </w:rPr>
      </w:pPr>
    </w:p>
    <w:p w:rsidR="003716F0" w:rsidRPr="00DE6104" w:rsidRDefault="003716F0" w:rsidP="003716F0">
      <w:pPr>
        <w:spacing w:line="360" w:lineRule="auto"/>
        <w:jc w:val="both"/>
        <w:rPr>
          <w:sz w:val="28"/>
          <w:szCs w:val="28"/>
        </w:rPr>
      </w:pPr>
    </w:p>
    <w:p w:rsidR="003716F0" w:rsidRPr="00DE6104" w:rsidRDefault="003716F0" w:rsidP="003716F0">
      <w:pPr>
        <w:spacing w:line="360" w:lineRule="auto"/>
        <w:jc w:val="both"/>
        <w:rPr>
          <w:sz w:val="28"/>
          <w:szCs w:val="28"/>
        </w:rPr>
      </w:pPr>
    </w:p>
    <w:p w:rsidR="003716F0" w:rsidRPr="00DE6104" w:rsidRDefault="003716F0" w:rsidP="003716F0">
      <w:pPr>
        <w:spacing w:line="360" w:lineRule="auto"/>
        <w:jc w:val="both"/>
        <w:rPr>
          <w:sz w:val="28"/>
          <w:szCs w:val="28"/>
        </w:rPr>
      </w:pPr>
    </w:p>
    <w:p w:rsidR="003716F0" w:rsidRPr="00DE6104" w:rsidRDefault="003716F0" w:rsidP="003716F0">
      <w:pPr>
        <w:spacing w:line="360" w:lineRule="auto"/>
        <w:jc w:val="both"/>
        <w:rPr>
          <w:sz w:val="28"/>
          <w:szCs w:val="28"/>
        </w:rPr>
      </w:pPr>
    </w:p>
    <w:p w:rsidR="003716F0" w:rsidRPr="00DE6104" w:rsidRDefault="003716F0" w:rsidP="003716F0">
      <w:pPr>
        <w:spacing w:line="360" w:lineRule="auto"/>
        <w:jc w:val="both"/>
        <w:rPr>
          <w:sz w:val="28"/>
          <w:szCs w:val="28"/>
        </w:rPr>
      </w:pPr>
    </w:p>
    <w:p w:rsidR="003716F0" w:rsidRPr="00DE6104" w:rsidRDefault="003716F0" w:rsidP="003716F0">
      <w:pPr>
        <w:spacing w:line="360" w:lineRule="auto"/>
        <w:jc w:val="both"/>
        <w:rPr>
          <w:sz w:val="28"/>
          <w:szCs w:val="28"/>
        </w:rPr>
      </w:pPr>
    </w:p>
    <w:p w:rsidR="003716F0" w:rsidRPr="00DE6104" w:rsidRDefault="003716F0" w:rsidP="003716F0">
      <w:pPr>
        <w:spacing w:line="360" w:lineRule="auto"/>
        <w:jc w:val="both"/>
        <w:rPr>
          <w:sz w:val="28"/>
          <w:szCs w:val="28"/>
        </w:rPr>
      </w:pPr>
    </w:p>
    <w:p w:rsidR="003716F0" w:rsidRPr="00DE6104" w:rsidRDefault="003716F0" w:rsidP="003716F0">
      <w:pPr>
        <w:spacing w:line="360" w:lineRule="auto"/>
        <w:jc w:val="both"/>
        <w:rPr>
          <w:sz w:val="28"/>
          <w:szCs w:val="28"/>
        </w:rPr>
      </w:pPr>
    </w:p>
    <w:p w:rsidR="003716F0" w:rsidRPr="00DE6104" w:rsidRDefault="003716F0" w:rsidP="003716F0">
      <w:pPr>
        <w:spacing w:line="360" w:lineRule="auto"/>
        <w:jc w:val="both"/>
        <w:rPr>
          <w:sz w:val="28"/>
          <w:szCs w:val="28"/>
        </w:rPr>
      </w:pPr>
    </w:p>
    <w:p w:rsidR="003716F0" w:rsidRPr="00C12079" w:rsidRDefault="003716F0" w:rsidP="003716F0">
      <w:pPr>
        <w:spacing w:line="360" w:lineRule="auto"/>
        <w:jc w:val="both"/>
        <w:rPr>
          <w:sz w:val="28"/>
          <w:szCs w:val="28"/>
        </w:rPr>
      </w:pPr>
    </w:p>
    <w:p w:rsidR="003716F0" w:rsidRDefault="003716F0" w:rsidP="003716F0">
      <w:pPr>
        <w:spacing w:line="360" w:lineRule="auto"/>
        <w:rPr>
          <w:sz w:val="28"/>
          <w:szCs w:val="28"/>
        </w:rPr>
      </w:pPr>
    </w:p>
    <w:p w:rsidR="003716F0" w:rsidRPr="000C6388" w:rsidRDefault="003716F0" w:rsidP="003716F0">
      <w:pPr>
        <w:tabs>
          <w:tab w:val="left" w:pos="1665"/>
        </w:tabs>
        <w:rPr>
          <w:sz w:val="28"/>
          <w:szCs w:val="28"/>
        </w:rPr>
      </w:pPr>
      <w:r>
        <w:rPr>
          <w:sz w:val="28"/>
          <w:szCs w:val="28"/>
        </w:rPr>
        <w:tab/>
      </w:r>
    </w:p>
    <w:p w:rsidR="003716F0" w:rsidRPr="000C6388" w:rsidRDefault="003716F0" w:rsidP="003716F0">
      <w:pPr>
        <w:pStyle w:val="a3"/>
        <w:rPr>
          <w:szCs w:val="28"/>
        </w:rPr>
      </w:pPr>
      <w:r w:rsidRPr="000C6388">
        <w:rPr>
          <w:szCs w:val="28"/>
        </w:rPr>
        <w:lastRenderedPageBreak/>
        <w:t xml:space="preserve">Из рисунка </w:t>
      </w:r>
      <w:r w:rsidR="00D61534">
        <w:rPr>
          <w:szCs w:val="28"/>
        </w:rPr>
        <w:t xml:space="preserve">5 </w:t>
      </w:r>
      <w:r w:rsidRPr="000C6388">
        <w:rPr>
          <w:szCs w:val="28"/>
        </w:rPr>
        <w:t>видно, что анализ абсолютных показателей финансовой устойчивости, который включает в себя исследование состояния запасов и з</w:t>
      </w:r>
      <w:r w:rsidRPr="000C6388">
        <w:rPr>
          <w:szCs w:val="28"/>
        </w:rPr>
        <w:t>а</w:t>
      </w:r>
      <w:r w:rsidRPr="000C6388">
        <w:rPr>
          <w:szCs w:val="28"/>
        </w:rPr>
        <w:t>трат, равен возможным потерям в области риска.</w:t>
      </w:r>
    </w:p>
    <w:p w:rsidR="003716F0" w:rsidRPr="00C12079" w:rsidRDefault="003716F0" w:rsidP="003716F0">
      <w:pPr>
        <w:tabs>
          <w:tab w:val="left" w:pos="2205"/>
        </w:tabs>
        <w:spacing w:line="360" w:lineRule="auto"/>
        <w:ind w:firstLine="709"/>
        <w:jc w:val="both"/>
        <w:rPr>
          <w:spacing w:val="6"/>
          <w:sz w:val="28"/>
          <w:szCs w:val="28"/>
        </w:rPr>
      </w:pPr>
      <w:r w:rsidRPr="00C12079">
        <w:rPr>
          <w:spacing w:val="6"/>
          <w:sz w:val="28"/>
          <w:szCs w:val="28"/>
        </w:rPr>
        <w:t>Ликвидность хозяйствующего субъекта - это способность его быстро погашать свою задолженность. Она определяется соотн</w:t>
      </w:r>
      <w:r w:rsidRPr="00C12079">
        <w:rPr>
          <w:spacing w:val="6"/>
          <w:sz w:val="28"/>
          <w:szCs w:val="28"/>
        </w:rPr>
        <w:t>о</w:t>
      </w:r>
      <w:r w:rsidRPr="00C12079">
        <w:rPr>
          <w:spacing w:val="6"/>
          <w:sz w:val="28"/>
          <w:szCs w:val="28"/>
        </w:rPr>
        <w:t>шением величины задолженности и ликвидных средств, т.е. средств, которые могут быть использованы для погашения долгов (наличные деньги, депозиты, ценные бумаги, реализуемые эл</w:t>
      </w:r>
      <w:r w:rsidRPr="00C12079">
        <w:rPr>
          <w:spacing w:val="6"/>
          <w:sz w:val="28"/>
          <w:szCs w:val="28"/>
        </w:rPr>
        <w:t>е</w:t>
      </w:r>
      <w:r w:rsidRPr="00C12079">
        <w:rPr>
          <w:spacing w:val="6"/>
          <w:sz w:val="28"/>
          <w:szCs w:val="28"/>
        </w:rPr>
        <w:t>менты оборотных средств и  др.). </w:t>
      </w: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t>5. Риск снижения платежеспособности и ликвидности</w:t>
      </w:r>
    </w:p>
    <w:p w:rsidR="003716F0" w:rsidRPr="00C12079" w:rsidRDefault="003716F0" w:rsidP="003716F0">
      <w:pPr>
        <w:tabs>
          <w:tab w:val="left" w:pos="2205"/>
        </w:tabs>
        <w:spacing w:line="360" w:lineRule="auto"/>
        <w:ind w:firstLine="709"/>
        <w:jc w:val="both"/>
        <w:rPr>
          <w:spacing w:val="6"/>
          <w:sz w:val="28"/>
          <w:szCs w:val="28"/>
        </w:rPr>
      </w:pPr>
      <w:r w:rsidRPr="00C12079">
        <w:rPr>
          <w:spacing w:val="6"/>
          <w:sz w:val="28"/>
          <w:szCs w:val="28"/>
        </w:rPr>
        <w:t>По существу, ликвидность машиностроительного предприятия означает ликвидность его баланса, которая выражается в степени покрытия обязатель</w:t>
      </w:r>
      <w:proofErr w:type="gramStart"/>
      <w:r w:rsidRPr="00C12079">
        <w:rPr>
          <w:spacing w:val="6"/>
          <w:sz w:val="28"/>
          <w:szCs w:val="28"/>
        </w:rPr>
        <w:t>ств пр</w:t>
      </w:r>
      <w:proofErr w:type="gramEnd"/>
      <w:r w:rsidRPr="00C12079">
        <w:rPr>
          <w:spacing w:val="6"/>
          <w:sz w:val="28"/>
          <w:szCs w:val="28"/>
        </w:rPr>
        <w:t>едприятия его активами,  срок превращения к</w:t>
      </w:r>
      <w:r w:rsidRPr="00C12079">
        <w:rPr>
          <w:spacing w:val="6"/>
          <w:sz w:val="28"/>
          <w:szCs w:val="28"/>
        </w:rPr>
        <w:t>о</w:t>
      </w:r>
      <w:r w:rsidRPr="00C12079">
        <w:rPr>
          <w:spacing w:val="6"/>
          <w:sz w:val="28"/>
          <w:szCs w:val="28"/>
        </w:rPr>
        <w:t>торых в деньги соответствует сроку погашения обязательств. </w:t>
      </w: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t>Ликвидность означает безусловную платежеспособность и предпол</w:t>
      </w:r>
      <w:r w:rsidRPr="00C12079">
        <w:rPr>
          <w:sz w:val="28"/>
          <w:szCs w:val="28"/>
        </w:rPr>
        <w:t>а</w:t>
      </w:r>
      <w:r w:rsidRPr="00C12079">
        <w:rPr>
          <w:sz w:val="28"/>
          <w:szCs w:val="28"/>
        </w:rPr>
        <w:t xml:space="preserve">гает постоянное равенство между активами и </w:t>
      </w:r>
      <w:proofErr w:type="gramStart"/>
      <w:r w:rsidRPr="00C12079">
        <w:rPr>
          <w:sz w:val="28"/>
          <w:szCs w:val="28"/>
        </w:rPr>
        <w:t>обязательствами</w:t>
      </w:r>
      <w:proofErr w:type="gramEnd"/>
      <w:r w:rsidRPr="00C12079">
        <w:rPr>
          <w:sz w:val="28"/>
          <w:szCs w:val="28"/>
        </w:rPr>
        <w:t xml:space="preserve"> как по о</w:t>
      </w:r>
      <w:r w:rsidRPr="00C12079">
        <w:rPr>
          <w:sz w:val="28"/>
          <w:szCs w:val="28"/>
        </w:rPr>
        <w:t>б</w:t>
      </w:r>
      <w:r w:rsidRPr="00C12079">
        <w:rPr>
          <w:sz w:val="28"/>
          <w:szCs w:val="28"/>
        </w:rPr>
        <w:t>щей сумме, так и по срокам наступления.</w:t>
      </w:r>
    </w:p>
    <w:p w:rsidR="003716F0" w:rsidRPr="00C12079" w:rsidRDefault="003716F0" w:rsidP="003716F0">
      <w:pPr>
        <w:tabs>
          <w:tab w:val="left" w:pos="1125"/>
        </w:tabs>
        <w:spacing w:line="360" w:lineRule="auto"/>
        <w:ind w:firstLine="720"/>
        <w:jc w:val="both"/>
        <w:rPr>
          <w:sz w:val="28"/>
          <w:szCs w:val="28"/>
        </w:rPr>
      </w:pPr>
      <w:r w:rsidRPr="00C12079">
        <w:rPr>
          <w:sz w:val="28"/>
          <w:szCs w:val="28"/>
        </w:rPr>
        <w:t>- Общий коэффициент покрытия</w:t>
      </w:r>
    </w:p>
    <w:p w:rsidR="003716F0" w:rsidRPr="00C12079" w:rsidRDefault="003716F0" w:rsidP="003716F0">
      <w:pPr>
        <w:tabs>
          <w:tab w:val="left" w:pos="1125"/>
        </w:tabs>
        <w:spacing w:line="360" w:lineRule="auto"/>
        <w:ind w:firstLine="840"/>
        <w:jc w:val="both"/>
        <w:rPr>
          <w:sz w:val="28"/>
          <w:szCs w:val="28"/>
        </w:rPr>
      </w:pPr>
      <w:r w:rsidRPr="00C12079">
        <w:rPr>
          <w:color w:val="000000"/>
          <w:sz w:val="28"/>
          <w:szCs w:val="28"/>
        </w:rPr>
        <w:t>Обобщающий показатель ликвидности. Указывает, какую часть т</w:t>
      </w:r>
      <w:r w:rsidRPr="00C12079">
        <w:rPr>
          <w:color w:val="000000"/>
          <w:sz w:val="28"/>
          <w:szCs w:val="28"/>
        </w:rPr>
        <w:t>е</w:t>
      </w:r>
      <w:r w:rsidRPr="00C12079">
        <w:rPr>
          <w:color w:val="000000"/>
          <w:sz w:val="28"/>
          <w:szCs w:val="28"/>
        </w:rPr>
        <w:t xml:space="preserve">кущих обязательств можно погасить, мобилизовав все оборотные средства. </w:t>
      </w:r>
    </w:p>
    <w:p w:rsidR="003716F0" w:rsidRPr="00C12079" w:rsidRDefault="003716F0" w:rsidP="003716F0">
      <w:pPr>
        <w:tabs>
          <w:tab w:val="left" w:pos="2310"/>
        </w:tabs>
        <w:spacing w:line="360" w:lineRule="auto"/>
        <w:ind w:firstLine="840"/>
        <w:jc w:val="both"/>
        <w:rPr>
          <w:sz w:val="28"/>
          <w:szCs w:val="28"/>
        </w:rPr>
      </w:pPr>
      <w:r w:rsidRPr="00C12079">
        <w:rPr>
          <w:sz w:val="28"/>
          <w:szCs w:val="28"/>
        </w:rPr>
        <w:tab/>
      </w:r>
      <w:proofErr w:type="spellStart"/>
      <w:r w:rsidRPr="00C12079">
        <w:rPr>
          <w:sz w:val="28"/>
          <w:szCs w:val="28"/>
        </w:rPr>
        <w:t>К</w:t>
      </w:r>
      <w:r w:rsidRPr="00C12079">
        <w:rPr>
          <w:sz w:val="28"/>
          <w:szCs w:val="28"/>
          <w:vertAlign w:val="subscript"/>
        </w:rPr>
        <w:t>оп</w:t>
      </w:r>
      <w:r w:rsidRPr="00C12079">
        <w:rPr>
          <w:sz w:val="28"/>
          <w:szCs w:val="28"/>
        </w:rPr>
        <w:t>=</w:t>
      </w:r>
      <w:proofErr w:type="spellEnd"/>
      <w:r w:rsidRPr="00C12079">
        <w:rPr>
          <w:position w:val="-24"/>
          <w:sz w:val="28"/>
          <w:szCs w:val="28"/>
        </w:rPr>
        <w:object w:dxaOrig="1620" w:dyaOrig="620">
          <v:shape id="_x0000_i1082" type="#_x0000_t75" style="width:81pt;height:30.75pt" o:ole="">
            <v:imagedata r:id="rId98" o:title=""/>
          </v:shape>
          <o:OLEObject Type="Embed" ProgID="Equation.3" ShapeID="_x0000_i1082" DrawAspect="Content" ObjectID="_1360055712" r:id="rId99"/>
        </w:object>
      </w:r>
      <w:r w:rsidRPr="00C12079">
        <w:rPr>
          <w:sz w:val="28"/>
          <w:szCs w:val="28"/>
        </w:rPr>
        <w:t xml:space="preserve">                                                       </w:t>
      </w:r>
      <w:r w:rsidRPr="00C12079">
        <w:rPr>
          <w:color w:val="000000"/>
          <w:sz w:val="28"/>
          <w:szCs w:val="28"/>
        </w:rPr>
        <w:t>(27)</w:t>
      </w:r>
    </w:p>
    <w:p w:rsidR="003716F0" w:rsidRPr="00C12079" w:rsidRDefault="003716F0" w:rsidP="003716F0">
      <w:pPr>
        <w:tabs>
          <w:tab w:val="left" w:pos="2310"/>
        </w:tabs>
        <w:spacing w:line="360" w:lineRule="auto"/>
        <w:ind w:firstLine="840"/>
        <w:jc w:val="both"/>
        <w:rPr>
          <w:sz w:val="28"/>
          <w:szCs w:val="28"/>
        </w:rPr>
      </w:pPr>
      <w:r w:rsidRPr="00C12079">
        <w:rPr>
          <w:sz w:val="28"/>
          <w:szCs w:val="28"/>
        </w:rPr>
        <w:t>А</w:t>
      </w:r>
      <w:proofErr w:type="gramStart"/>
      <w:r w:rsidRPr="00C12079">
        <w:rPr>
          <w:sz w:val="28"/>
          <w:szCs w:val="28"/>
          <w:lang w:val="en-US"/>
        </w:rPr>
        <w:t>I</w:t>
      </w:r>
      <w:proofErr w:type="gramEnd"/>
      <w:r w:rsidRPr="00C12079">
        <w:rPr>
          <w:sz w:val="28"/>
          <w:szCs w:val="28"/>
        </w:rPr>
        <w:t xml:space="preserve"> – наиболее ликвидные активы предприятия;</w:t>
      </w:r>
    </w:p>
    <w:p w:rsidR="003716F0" w:rsidRPr="00C12079" w:rsidRDefault="003716F0" w:rsidP="003716F0">
      <w:pPr>
        <w:tabs>
          <w:tab w:val="left" w:pos="2310"/>
        </w:tabs>
        <w:spacing w:line="360" w:lineRule="auto"/>
        <w:ind w:firstLine="840"/>
        <w:jc w:val="both"/>
        <w:rPr>
          <w:sz w:val="28"/>
          <w:szCs w:val="28"/>
        </w:rPr>
      </w:pPr>
      <w:proofErr w:type="gramStart"/>
      <w:r w:rsidRPr="00C12079">
        <w:rPr>
          <w:sz w:val="28"/>
          <w:szCs w:val="28"/>
        </w:rPr>
        <w:t>А</w:t>
      </w:r>
      <w:proofErr w:type="gramEnd"/>
      <w:r w:rsidRPr="00C12079">
        <w:rPr>
          <w:sz w:val="28"/>
          <w:szCs w:val="28"/>
          <w:lang w:val="en-US"/>
        </w:rPr>
        <w:t>II</w:t>
      </w:r>
      <w:r w:rsidRPr="00C12079">
        <w:rPr>
          <w:sz w:val="28"/>
          <w:szCs w:val="28"/>
        </w:rPr>
        <w:t xml:space="preserve"> – быстрореализуемые активы;</w:t>
      </w:r>
    </w:p>
    <w:p w:rsidR="003716F0" w:rsidRPr="00C12079" w:rsidRDefault="003716F0" w:rsidP="003716F0">
      <w:pPr>
        <w:tabs>
          <w:tab w:val="left" w:pos="2310"/>
        </w:tabs>
        <w:spacing w:line="360" w:lineRule="auto"/>
        <w:ind w:firstLine="840"/>
        <w:jc w:val="both"/>
        <w:rPr>
          <w:sz w:val="28"/>
          <w:szCs w:val="28"/>
        </w:rPr>
      </w:pPr>
      <w:proofErr w:type="gramStart"/>
      <w:r w:rsidRPr="00C12079">
        <w:rPr>
          <w:sz w:val="28"/>
          <w:szCs w:val="28"/>
        </w:rPr>
        <w:t>А</w:t>
      </w:r>
      <w:proofErr w:type="gramEnd"/>
      <w:r w:rsidRPr="00C12079">
        <w:rPr>
          <w:sz w:val="28"/>
          <w:szCs w:val="28"/>
          <w:lang w:val="en-US"/>
        </w:rPr>
        <w:t>III</w:t>
      </w:r>
      <w:r w:rsidRPr="00C12079">
        <w:rPr>
          <w:sz w:val="28"/>
          <w:szCs w:val="28"/>
        </w:rPr>
        <w:t xml:space="preserve"> – медленно реализуемые активы;</w:t>
      </w:r>
    </w:p>
    <w:p w:rsidR="003716F0" w:rsidRPr="00C12079" w:rsidRDefault="003716F0" w:rsidP="003716F0">
      <w:pPr>
        <w:tabs>
          <w:tab w:val="left" w:pos="2310"/>
        </w:tabs>
        <w:spacing w:line="360" w:lineRule="auto"/>
        <w:ind w:firstLine="840"/>
        <w:jc w:val="both"/>
        <w:rPr>
          <w:sz w:val="28"/>
          <w:szCs w:val="28"/>
        </w:rPr>
      </w:pPr>
      <w:proofErr w:type="gramStart"/>
      <w:r w:rsidRPr="00C12079">
        <w:rPr>
          <w:sz w:val="28"/>
          <w:szCs w:val="28"/>
        </w:rPr>
        <w:t>А</w:t>
      </w:r>
      <w:proofErr w:type="gramEnd"/>
      <w:r w:rsidRPr="00C12079">
        <w:rPr>
          <w:sz w:val="28"/>
          <w:szCs w:val="28"/>
          <w:lang w:val="en-US"/>
        </w:rPr>
        <w:t>IV</w:t>
      </w:r>
      <w:r w:rsidRPr="00C12079">
        <w:rPr>
          <w:sz w:val="28"/>
          <w:szCs w:val="28"/>
        </w:rPr>
        <w:t xml:space="preserve"> – труднореализуемые активы.</w:t>
      </w:r>
    </w:p>
    <w:p w:rsidR="003716F0" w:rsidRPr="00C12079" w:rsidRDefault="003716F0" w:rsidP="003716F0">
      <w:pPr>
        <w:shd w:val="clear" w:color="auto" w:fill="FFFFFF"/>
        <w:autoSpaceDE w:val="0"/>
        <w:autoSpaceDN w:val="0"/>
        <w:adjustRightInd w:val="0"/>
        <w:spacing w:line="360" w:lineRule="auto"/>
        <w:ind w:firstLine="840"/>
        <w:jc w:val="both"/>
        <w:rPr>
          <w:color w:val="000000"/>
          <w:sz w:val="28"/>
          <w:szCs w:val="28"/>
        </w:rPr>
      </w:pPr>
      <w:r w:rsidRPr="00C12079">
        <w:rPr>
          <w:sz w:val="28"/>
          <w:szCs w:val="28"/>
        </w:rPr>
        <w:t>- Коэффициент абсолютной ликвидности</w:t>
      </w:r>
      <w:r w:rsidRPr="00C12079">
        <w:rPr>
          <w:color w:val="000000"/>
          <w:sz w:val="28"/>
          <w:szCs w:val="28"/>
        </w:rPr>
        <w:t xml:space="preserve"> </w:t>
      </w:r>
      <w:r>
        <w:rPr>
          <w:color w:val="000000"/>
          <w:sz w:val="28"/>
          <w:szCs w:val="28"/>
        </w:rPr>
        <w:t>у</w:t>
      </w:r>
      <w:r w:rsidRPr="00C12079">
        <w:rPr>
          <w:color w:val="000000"/>
          <w:sz w:val="28"/>
          <w:szCs w:val="28"/>
        </w:rPr>
        <w:t>казывает, какая часть краткосрочных обязатель</w:t>
      </w:r>
      <w:proofErr w:type="gramStart"/>
      <w:r w:rsidRPr="00C12079">
        <w:rPr>
          <w:color w:val="000000"/>
          <w:sz w:val="28"/>
          <w:szCs w:val="28"/>
        </w:rPr>
        <w:t>ств пр</w:t>
      </w:r>
      <w:proofErr w:type="gramEnd"/>
      <w:r w:rsidRPr="00C12079">
        <w:rPr>
          <w:color w:val="000000"/>
          <w:sz w:val="28"/>
          <w:szCs w:val="28"/>
        </w:rPr>
        <w:t>едприятия может быть немедленно пог</w:t>
      </w:r>
      <w:r w:rsidRPr="00C12079">
        <w:rPr>
          <w:color w:val="000000"/>
          <w:sz w:val="28"/>
          <w:szCs w:val="28"/>
        </w:rPr>
        <w:t>а</w:t>
      </w:r>
      <w:r w:rsidRPr="00C12079">
        <w:rPr>
          <w:color w:val="000000"/>
          <w:sz w:val="28"/>
          <w:szCs w:val="28"/>
        </w:rPr>
        <w:t>шена за счет денежных средств на расчетном счете и прочих счетах в ба</w:t>
      </w:r>
      <w:r w:rsidRPr="00C12079">
        <w:rPr>
          <w:color w:val="000000"/>
          <w:sz w:val="28"/>
          <w:szCs w:val="28"/>
        </w:rPr>
        <w:t>н</w:t>
      </w:r>
      <w:r w:rsidRPr="00C12079">
        <w:rPr>
          <w:color w:val="000000"/>
          <w:sz w:val="28"/>
          <w:szCs w:val="28"/>
        </w:rPr>
        <w:t xml:space="preserve">ках. </w:t>
      </w:r>
    </w:p>
    <w:p w:rsidR="003716F0" w:rsidRPr="00C12079" w:rsidRDefault="003716F0" w:rsidP="003716F0">
      <w:pPr>
        <w:tabs>
          <w:tab w:val="left" w:pos="2310"/>
        </w:tabs>
        <w:spacing w:line="360" w:lineRule="auto"/>
        <w:ind w:firstLine="840"/>
        <w:jc w:val="center"/>
        <w:rPr>
          <w:sz w:val="28"/>
          <w:szCs w:val="28"/>
        </w:rPr>
      </w:pPr>
      <w:r w:rsidRPr="00C12079">
        <w:rPr>
          <w:sz w:val="28"/>
          <w:szCs w:val="28"/>
        </w:rPr>
        <w:t xml:space="preserve">                                          </w:t>
      </w:r>
      <w:proofErr w:type="spellStart"/>
      <w:r w:rsidRPr="00C12079">
        <w:rPr>
          <w:sz w:val="28"/>
          <w:szCs w:val="28"/>
        </w:rPr>
        <w:t>К</w:t>
      </w:r>
      <w:r w:rsidRPr="00C12079">
        <w:rPr>
          <w:sz w:val="28"/>
          <w:szCs w:val="28"/>
          <w:vertAlign w:val="subscript"/>
        </w:rPr>
        <w:t>ла</w:t>
      </w:r>
      <w:r w:rsidRPr="00C12079">
        <w:rPr>
          <w:sz w:val="28"/>
          <w:szCs w:val="28"/>
        </w:rPr>
        <w:t>=</w:t>
      </w:r>
      <w:proofErr w:type="spellEnd"/>
      <w:r w:rsidRPr="00C12079">
        <w:rPr>
          <w:position w:val="-24"/>
          <w:sz w:val="28"/>
          <w:szCs w:val="28"/>
        </w:rPr>
        <w:object w:dxaOrig="999" w:dyaOrig="620">
          <v:shape id="_x0000_i1083" type="#_x0000_t75" style="width:50.25pt;height:30.75pt" o:ole="">
            <v:imagedata r:id="rId100" o:title=""/>
          </v:shape>
          <o:OLEObject Type="Embed" ProgID="Equation.3" ShapeID="_x0000_i1083" DrawAspect="Content" ObjectID="_1360055713" r:id="rId101"/>
        </w:object>
      </w:r>
      <w:r w:rsidRPr="00C12079">
        <w:rPr>
          <w:sz w:val="28"/>
          <w:szCs w:val="28"/>
        </w:rPr>
        <w:t xml:space="preserve">                                           </w:t>
      </w:r>
      <w:r w:rsidRPr="00C12079">
        <w:rPr>
          <w:color w:val="000000"/>
          <w:sz w:val="28"/>
          <w:szCs w:val="28"/>
        </w:rPr>
        <w:t>(28)</w:t>
      </w:r>
    </w:p>
    <w:p w:rsidR="003716F0" w:rsidRPr="00C12079" w:rsidRDefault="003716F0" w:rsidP="003716F0">
      <w:pPr>
        <w:shd w:val="clear" w:color="auto" w:fill="FFFFFF"/>
        <w:autoSpaceDE w:val="0"/>
        <w:autoSpaceDN w:val="0"/>
        <w:adjustRightInd w:val="0"/>
        <w:spacing w:line="360" w:lineRule="auto"/>
        <w:ind w:firstLine="840"/>
        <w:jc w:val="both"/>
        <w:rPr>
          <w:color w:val="000000"/>
          <w:sz w:val="28"/>
          <w:szCs w:val="28"/>
        </w:rPr>
      </w:pPr>
      <w:r w:rsidRPr="00C12079">
        <w:rPr>
          <w:sz w:val="28"/>
          <w:szCs w:val="28"/>
        </w:rPr>
        <w:lastRenderedPageBreak/>
        <w:t>- Промежуточный коэффициент покрытия у</w:t>
      </w:r>
      <w:r w:rsidRPr="00C12079">
        <w:rPr>
          <w:color w:val="000000"/>
          <w:sz w:val="28"/>
          <w:szCs w:val="28"/>
        </w:rPr>
        <w:t>казывает, какая часть краткосрочных обязательств может быть немедленно погашена за счет средств на расчетном счете, прочих счетах в банках, сре</w:t>
      </w:r>
      <w:proofErr w:type="gramStart"/>
      <w:r w:rsidRPr="00C12079">
        <w:rPr>
          <w:color w:val="000000"/>
          <w:sz w:val="28"/>
          <w:szCs w:val="28"/>
        </w:rPr>
        <w:t>дств в кр</w:t>
      </w:r>
      <w:proofErr w:type="gramEnd"/>
      <w:r w:rsidRPr="00C12079">
        <w:rPr>
          <w:color w:val="000000"/>
          <w:sz w:val="28"/>
          <w:szCs w:val="28"/>
        </w:rPr>
        <w:t>аткосро</w:t>
      </w:r>
      <w:r w:rsidRPr="00C12079">
        <w:rPr>
          <w:color w:val="000000"/>
          <w:sz w:val="28"/>
          <w:szCs w:val="28"/>
        </w:rPr>
        <w:t>ч</w:t>
      </w:r>
      <w:r w:rsidRPr="00C12079">
        <w:rPr>
          <w:color w:val="000000"/>
          <w:sz w:val="28"/>
          <w:szCs w:val="28"/>
        </w:rPr>
        <w:t>ных ценных бумагах, а также поступле</w:t>
      </w:r>
      <w:r w:rsidRPr="00C12079">
        <w:rPr>
          <w:color w:val="000000"/>
          <w:sz w:val="28"/>
          <w:szCs w:val="28"/>
        </w:rPr>
        <w:softHyphen/>
        <w:t xml:space="preserve">ний по расчетам с клиентами. Чем ниже </w:t>
      </w:r>
      <w:proofErr w:type="spellStart"/>
      <w:r w:rsidRPr="00C12079">
        <w:rPr>
          <w:color w:val="000000"/>
          <w:sz w:val="28"/>
          <w:szCs w:val="28"/>
        </w:rPr>
        <w:t>К</w:t>
      </w:r>
      <w:r w:rsidRPr="00C12079">
        <w:rPr>
          <w:color w:val="000000"/>
          <w:sz w:val="28"/>
          <w:szCs w:val="28"/>
          <w:vertAlign w:val="subscript"/>
        </w:rPr>
        <w:t>пп</w:t>
      </w:r>
      <w:proofErr w:type="spellEnd"/>
      <w:r w:rsidRPr="00C12079">
        <w:rPr>
          <w:color w:val="000000"/>
          <w:sz w:val="28"/>
          <w:szCs w:val="28"/>
        </w:rPr>
        <w:t>, тем меньше кредитоспособность предприятия.</w:t>
      </w:r>
    </w:p>
    <w:p w:rsidR="003716F0" w:rsidRPr="00C12079" w:rsidRDefault="003716F0" w:rsidP="003716F0">
      <w:pPr>
        <w:tabs>
          <w:tab w:val="left" w:pos="2310"/>
        </w:tabs>
        <w:spacing w:line="360" w:lineRule="auto"/>
        <w:ind w:firstLine="840"/>
        <w:jc w:val="center"/>
        <w:rPr>
          <w:sz w:val="28"/>
          <w:szCs w:val="28"/>
        </w:rPr>
      </w:pPr>
      <w:r w:rsidRPr="00C12079">
        <w:rPr>
          <w:sz w:val="28"/>
          <w:szCs w:val="28"/>
        </w:rPr>
        <w:t xml:space="preserve">                                     </w:t>
      </w:r>
      <w:proofErr w:type="spellStart"/>
      <w:r w:rsidRPr="00C12079">
        <w:rPr>
          <w:sz w:val="28"/>
          <w:szCs w:val="28"/>
        </w:rPr>
        <w:t>К</w:t>
      </w:r>
      <w:r w:rsidRPr="00C12079">
        <w:rPr>
          <w:sz w:val="28"/>
          <w:szCs w:val="28"/>
          <w:vertAlign w:val="subscript"/>
        </w:rPr>
        <w:t>пп</w:t>
      </w:r>
      <w:r w:rsidRPr="00C12079">
        <w:rPr>
          <w:sz w:val="28"/>
          <w:szCs w:val="28"/>
        </w:rPr>
        <w:t>=</w:t>
      </w:r>
      <w:proofErr w:type="spellEnd"/>
      <w:r w:rsidRPr="00C12079">
        <w:rPr>
          <w:position w:val="-24"/>
          <w:sz w:val="28"/>
          <w:szCs w:val="28"/>
        </w:rPr>
        <w:object w:dxaOrig="999" w:dyaOrig="620">
          <v:shape id="_x0000_i1084" type="#_x0000_t75" style="width:50.25pt;height:30.75pt" o:ole="">
            <v:imagedata r:id="rId102" o:title=""/>
          </v:shape>
          <o:OLEObject Type="Embed" ProgID="Equation.3" ShapeID="_x0000_i1084" DrawAspect="Content" ObjectID="_1360055714" r:id="rId103"/>
        </w:object>
      </w:r>
      <w:r w:rsidRPr="00C12079">
        <w:rPr>
          <w:sz w:val="28"/>
          <w:szCs w:val="28"/>
        </w:rPr>
        <w:t xml:space="preserve">                                               </w:t>
      </w:r>
      <w:r w:rsidRPr="00C12079">
        <w:rPr>
          <w:color w:val="000000"/>
          <w:sz w:val="28"/>
          <w:szCs w:val="28"/>
        </w:rPr>
        <w:t>(29)</w:t>
      </w:r>
    </w:p>
    <w:p w:rsidR="003716F0" w:rsidRPr="00C12079" w:rsidRDefault="003716F0" w:rsidP="003716F0">
      <w:pPr>
        <w:spacing w:line="360" w:lineRule="auto"/>
        <w:ind w:firstLine="720"/>
        <w:jc w:val="both"/>
        <w:rPr>
          <w:color w:val="000000"/>
          <w:sz w:val="28"/>
          <w:szCs w:val="28"/>
        </w:rPr>
      </w:pPr>
      <w:r w:rsidRPr="00C12079">
        <w:rPr>
          <w:sz w:val="28"/>
          <w:szCs w:val="28"/>
        </w:rPr>
        <w:t xml:space="preserve">- Коэффициент имущества производственного назначения. </w:t>
      </w:r>
      <w:r w:rsidRPr="00C12079">
        <w:rPr>
          <w:color w:val="000000"/>
          <w:sz w:val="28"/>
          <w:szCs w:val="28"/>
        </w:rPr>
        <w:t>Если Кии &lt; 0,5, то целесообразно привлечение дол</w:t>
      </w:r>
      <w:r w:rsidRPr="00C12079">
        <w:rPr>
          <w:color w:val="000000"/>
          <w:sz w:val="28"/>
          <w:szCs w:val="28"/>
        </w:rPr>
        <w:softHyphen/>
        <w:t>госрочных заемных сре</w:t>
      </w:r>
      <w:proofErr w:type="gramStart"/>
      <w:r w:rsidRPr="00C12079">
        <w:rPr>
          <w:color w:val="000000"/>
          <w:sz w:val="28"/>
          <w:szCs w:val="28"/>
        </w:rPr>
        <w:t>дств дл</w:t>
      </w:r>
      <w:proofErr w:type="gramEnd"/>
      <w:r w:rsidRPr="00C12079">
        <w:rPr>
          <w:color w:val="000000"/>
          <w:sz w:val="28"/>
          <w:szCs w:val="28"/>
        </w:rPr>
        <w:t>я увеличения иму</w:t>
      </w:r>
      <w:r w:rsidRPr="00C12079">
        <w:rPr>
          <w:color w:val="000000"/>
          <w:sz w:val="28"/>
          <w:szCs w:val="28"/>
        </w:rPr>
        <w:softHyphen/>
        <w:t>щества производственного назначения, если финан</w:t>
      </w:r>
      <w:r w:rsidRPr="00C12079">
        <w:rPr>
          <w:color w:val="000000"/>
          <w:sz w:val="28"/>
          <w:szCs w:val="28"/>
        </w:rPr>
        <w:softHyphen/>
        <w:t>совые результаты не позволяют существенно попол</w:t>
      </w:r>
      <w:r w:rsidRPr="00C12079">
        <w:rPr>
          <w:color w:val="000000"/>
          <w:sz w:val="28"/>
          <w:szCs w:val="28"/>
        </w:rPr>
        <w:softHyphen/>
        <w:t xml:space="preserve">нить источники собственных средств≥ 0,5 </w:t>
      </w:r>
    </w:p>
    <w:p w:rsidR="003716F0" w:rsidRPr="00C12079" w:rsidRDefault="003716F0" w:rsidP="003716F0">
      <w:pPr>
        <w:tabs>
          <w:tab w:val="left" w:pos="2310"/>
        </w:tabs>
        <w:spacing w:line="360" w:lineRule="auto"/>
        <w:ind w:firstLine="840"/>
        <w:jc w:val="center"/>
        <w:rPr>
          <w:sz w:val="28"/>
          <w:szCs w:val="28"/>
        </w:rPr>
      </w:pPr>
      <w:r w:rsidRPr="00C12079">
        <w:rPr>
          <w:sz w:val="28"/>
          <w:szCs w:val="28"/>
        </w:rPr>
        <w:t xml:space="preserve">                                      </w:t>
      </w:r>
      <w:proofErr w:type="spellStart"/>
      <w:r w:rsidRPr="00C12079">
        <w:rPr>
          <w:sz w:val="28"/>
          <w:szCs w:val="28"/>
        </w:rPr>
        <w:t>К</w:t>
      </w:r>
      <w:r w:rsidRPr="00C12079">
        <w:rPr>
          <w:sz w:val="28"/>
          <w:szCs w:val="28"/>
          <w:vertAlign w:val="subscript"/>
        </w:rPr>
        <w:t>ин</w:t>
      </w:r>
      <w:r w:rsidRPr="00C12079">
        <w:rPr>
          <w:sz w:val="28"/>
          <w:szCs w:val="28"/>
        </w:rPr>
        <w:t>=</w:t>
      </w:r>
      <w:proofErr w:type="spellEnd"/>
      <w:r w:rsidRPr="00C12079">
        <w:rPr>
          <w:position w:val="-24"/>
          <w:sz w:val="28"/>
          <w:szCs w:val="28"/>
        </w:rPr>
        <w:object w:dxaOrig="1200" w:dyaOrig="620">
          <v:shape id="_x0000_i1085" type="#_x0000_t75" style="width:60pt;height:30.75pt" o:ole="">
            <v:imagedata r:id="rId104" o:title=""/>
          </v:shape>
          <o:OLEObject Type="Embed" ProgID="Equation.3" ShapeID="_x0000_i1085" DrawAspect="Content" ObjectID="_1360055715" r:id="rId105"/>
        </w:object>
      </w:r>
      <w:r w:rsidRPr="00C12079">
        <w:rPr>
          <w:sz w:val="28"/>
          <w:szCs w:val="28"/>
        </w:rPr>
        <w:t xml:space="preserve">                                            </w:t>
      </w:r>
      <w:r w:rsidRPr="00C12079">
        <w:rPr>
          <w:color w:val="000000"/>
          <w:sz w:val="28"/>
          <w:szCs w:val="28"/>
        </w:rPr>
        <w:t>(30)</w:t>
      </w:r>
    </w:p>
    <w:p w:rsidR="003716F0" w:rsidRPr="00C12079" w:rsidRDefault="003716F0" w:rsidP="003716F0">
      <w:pPr>
        <w:tabs>
          <w:tab w:val="left" w:pos="2310"/>
        </w:tabs>
        <w:spacing w:line="360" w:lineRule="auto"/>
        <w:ind w:firstLine="720"/>
        <w:jc w:val="both"/>
        <w:rPr>
          <w:sz w:val="28"/>
          <w:szCs w:val="28"/>
        </w:rPr>
      </w:pPr>
      <w:r w:rsidRPr="00C12079">
        <w:rPr>
          <w:sz w:val="28"/>
          <w:szCs w:val="28"/>
        </w:rPr>
        <w:t>- Показатель общей платежеспособности</w:t>
      </w:r>
      <w:proofErr w:type="gramStart"/>
      <w:r w:rsidRPr="00C12079">
        <w:rPr>
          <w:sz w:val="28"/>
          <w:szCs w:val="28"/>
        </w:rPr>
        <w:t xml:space="preserve"> </w:t>
      </w:r>
      <w:r w:rsidRPr="00C12079">
        <w:rPr>
          <w:color w:val="000000"/>
          <w:sz w:val="28"/>
          <w:szCs w:val="28"/>
        </w:rPr>
        <w:t>У</w:t>
      </w:r>
      <w:proofErr w:type="gramEnd"/>
      <w:r w:rsidRPr="00C12079">
        <w:rPr>
          <w:color w:val="000000"/>
          <w:sz w:val="28"/>
          <w:szCs w:val="28"/>
        </w:rPr>
        <w:t>казывает, какая часть р</w:t>
      </w:r>
      <w:r w:rsidRPr="00C12079">
        <w:rPr>
          <w:color w:val="000000"/>
          <w:sz w:val="28"/>
          <w:szCs w:val="28"/>
        </w:rPr>
        <w:t>е</w:t>
      </w:r>
      <w:r w:rsidRPr="00C12079">
        <w:rPr>
          <w:color w:val="000000"/>
          <w:sz w:val="28"/>
          <w:szCs w:val="28"/>
        </w:rPr>
        <w:t>альных активов финанси</w:t>
      </w:r>
      <w:r w:rsidRPr="00C12079">
        <w:rPr>
          <w:color w:val="000000"/>
          <w:sz w:val="28"/>
          <w:szCs w:val="28"/>
        </w:rPr>
        <w:softHyphen/>
        <w:t>руется за счет собственных средств</w:t>
      </w:r>
      <w:r w:rsidRPr="00C12079">
        <w:rPr>
          <w:sz w:val="28"/>
          <w:szCs w:val="28"/>
        </w:rPr>
        <w:t xml:space="preserve"> </w:t>
      </w:r>
    </w:p>
    <w:p w:rsidR="003716F0" w:rsidRPr="00C12079" w:rsidRDefault="003716F0" w:rsidP="003716F0">
      <w:pPr>
        <w:tabs>
          <w:tab w:val="left" w:pos="2310"/>
        </w:tabs>
        <w:spacing w:line="360" w:lineRule="auto"/>
        <w:ind w:firstLine="840"/>
        <w:jc w:val="center"/>
        <w:rPr>
          <w:sz w:val="28"/>
          <w:szCs w:val="28"/>
        </w:rPr>
      </w:pPr>
      <w:r w:rsidRPr="00C12079">
        <w:rPr>
          <w:sz w:val="28"/>
          <w:szCs w:val="28"/>
        </w:rPr>
        <w:t xml:space="preserve">                                 </w:t>
      </w:r>
      <w:proofErr w:type="spellStart"/>
      <w:r w:rsidRPr="00C12079">
        <w:rPr>
          <w:sz w:val="28"/>
          <w:szCs w:val="28"/>
        </w:rPr>
        <w:t>К</w:t>
      </w:r>
      <w:r w:rsidRPr="00C12079">
        <w:rPr>
          <w:sz w:val="28"/>
          <w:szCs w:val="28"/>
          <w:vertAlign w:val="subscript"/>
        </w:rPr>
        <w:t>пл</w:t>
      </w:r>
      <w:r w:rsidRPr="00C12079">
        <w:rPr>
          <w:sz w:val="28"/>
          <w:szCs w:val="28"/>
        </w:rPr>
        <w:t>=</w:t>
      </w:r>
      <w:proofErr w:type="spellEnd"/>
      <w:r w:rsidRPr="00C12079">
        <w:rPr>
          <w:position w:val="-24"/>
          <w:sz w:val="28"/>
          <w:szCs w:val="28"/>
        </w:rPr>
        <w:object w:dxaOrig="1680" w:dyaOrig="620">
          <v:shape id="_x0000_i1086" type="#_x0000_t75" style="width:84pt;height:30.75pt" o:ole="">
            <v:imagedata r:id="rId106" o:title=""/>
          </v:shape>
          <o:OLEObject Type="Embed" ProgID="Equation.3" ShapeID="_x0000_i1086" DrawAspect="Content" ObjectID="_1360055716" r:id="rId107"/>
        </w:object>
      </w:r>
      <w:r w:rsidRPr="00C12079">
        <w:rPr>
          <w:sz w:val="28"/>
          <w:szCs w:val="28"/>
        </w:rPr>
        <w:t xml:space="preserve">                                          </w:t>
      </w:r>
      <w:r w:rsidRPr="00C12079">
        <w:rPr>
          <w:color w:val="000000"/>
          <w:sz w:val="28"/>
          <w:szCs w:val="28"/>
        </w:rPr>
        <w:t>(31)</w:t>
      </w:r>
    </w:p>
    <w:p w:rsidR="003716F0" w:rsidRPr="00C12079" w:rsidRDefault="003716F0" w:rsidP="003716F0">
      <w:pPr>
        <w:tabs>
          <w:tab w:val="left" w:pos="2310"/>
        </w:tabs>
        <w:spacing w:line="360" w:lineRule="auto"/>
        <w:ind w:firstLine="840"/>
        <w:jc w:val="both"/>
        <w:rPr>
          <w:sz w:val="28"/>
          <w:szCs w:val="28"/>
        </w:rPr>
      </w:pPr>
      <w:r w:rsidRPr="00C12079">
        <w:rPr>
          <w:sz w:val="28"/>
          <w:szCs w:val="28"/>
        </w:rPr>
        <w:t>- Средний срок оплаты товаров и услуг сторонним организациям</w:t>
      </w:r>
    </w:p>
    <w:p w:rsidR="003716F0" w:rsidRPr="00C12079" w:rsidRDefault="003716F0" w:rsidP="003716F0">
      <w:pPr>
        <w:shd w:val="clear" w:color="auto" w:fill="FFFFFF"/>
        <w:autoSpaceDE w:val="0"/>
        <w:autoSpaceDN w:val="0"/>
        <w:adjustRightInd w:val="0"/>
        <w:spacing w:line="360" w:lineRule="auto"/>
        <w:ind w:firstLine="840"/>
        <w:jc w:val="center"/>
        <w:rPr>
          <w:sz w:val="28"/>
          <w:szCs w:val="28"/>
        </w:rPr>
      </w:pPr>
      <w:r w:rsidRPr="00C12079">
        <w:rPr>
          <w:sz w:val="28"/>
          <w:szCs w:val="28"/>
        </w:rPr>
        <w:t xml:space="preserve">                                          </w:t>
      </w:r>
      <w:r w:rsidRPr="00C12079">
        <w:rPr>
          <w:position w:val="-28"/>
          <w:sz w:val="28"/>
          <w:szCs w:val="28"/>
        </w:rPr>
        <w:object w:dxaOrig="1440" w:dyaOrig="660">
          <v:shape id="_x0000_i1087" type="#_x0000_t75" style="width:1in;height:33pt" o:ole="">
            <v:imagedata r:id="rId108" o:title=""/>
          </v:shape>
          <o:OLEObject Type="Embed" ProgID="Equation.3" ShapeID="_x0000_i1087" DrawAspect="Content" ObjectID="_1360055717" r:id="rId109"/>
        </w:object>
      </w:r>
      <w:r w:rsidRPr="00C12079">
        <w:rPr>
          <w:sz w:val="28"/>
          <w:szCs w:val="28"/>
        </w:rPr>
        <w:t xml:space="preserve">                                            </w:t>
      </w:r>
      <w:r w:rsidRPr="00C12079">
        <w:rPr>
          <w:color w:val="000000"/>
          <w:sz w:val="28"/>
          <w:szCs w:val="28"/>
        </w:rPr>
        <w:t>(32)</w:t>
      </w:r>
    </w:p>
    <w:p w:rsidR="003716F0" w:rsidRPr="00C12079" w:rsidRDefault="003716F0" w:rsidP="003716F0">
      <w:pPr>
        <w:shd w:val="clear" w:color="auto" w:fill="FFFFFF"/>
        <w:autoSpaceDE w:val="0"/>
        <w:autoSpaceDN w:val="0"/>
        <w:adjustRightInd w:val="0"/>
        <w:spacing w:line="360" w:lineRule="auto"/>
        <w:ind w:firstLine="840"/>
        <w:jc w:val="both"/>
        <w:rPr>
          <w:sz w:val="28"/>
          <w:szCs w:val="28"/>
        </w:rPr>
      </w:pPr>
      <w:r w:rsidRPr="00C12079">
        <w:rPr>
          <w:color w:val="000000"/>
          <w:sz w:val="28"/>
          <w:szCs w:val="28"/>
        </w:rPr>
        <w:t xml:space="preserve">РП - реализованная продукция; ДБ - дебиторская задолженность. </w:t>
      </w:r>
    </w:p>
    <w:p w:rsidR="003716F0" w:rsidRPr="00C12079" w:rsidRDefault="003716F0" w:rsidP="003716F0">
      <w:pPr>
        <w:pStyle w:val="a8"/>
        <w:numPr>
          <w:ilvl w:val="0"/>
          <w:numId w:val="18"/>
        </w:numPr>
        <w:tabs>
          <w:tab w:val="left" w:pos="6000"/>
        </w:tabs>
        <w:spacing w:before="0" w:beforeAutospacing="0" w:after="0" w:afterAutospacing="0" w:line="360" w:lineRule="auto"/>
        <w:ind w:left="0" w:firstLine="709"/>
        <w:jc w:val="both"/>
        <w:rPr>
          <w:bCs/>
          <w:sz w:val="28"/>
          <w:szCs w:val="28"/>
        </w:rPr>
      </w:pPr>
      <w:r w:rsidRPr="00C12079">
        <w:rPr>
          <w:bCs/>
          <w:sz w:val="28"/>
          <w:szCs w:val="28"/>
        </w:rPr>
        <w:t>Кредитный риск</w:t>
      </w:r>
    </w:p>
    <w:p w:rsidR="003716F0" w:rsidRPr="00C12079" w:rsidRDefault="003716F0" w:rsidP="003716F0">
      <w:pPr>
        <w:pStyle w:val="a8"/>
        <w:tabs>
          <w:tab w:val="left" w:pos="6000"/>
        </w:tabs>
        <w:spacing w:before="0" w:beforeAutospacing="0" w:after="0" w:afterAutospacing="0" w:line="360" w:lineRule="auto"/>
        <w:ind w:firstLine="720"/>
        <w:jc w:val="both"/>
        <w:rPr>
          <w:sz w:val="28"/>
          <w:szCs w:val="28"/>
        </w:rPr>
      </w:pPr>
      <w:r w:rsidRPr="00C12079">
        <w:rPr>
          <w:sz w:val="28"/>
          <w:szCs w:val="28"/>
        </w:rPr>
        <w:t>Под кредитоспособностью машиностроительного предприятия понимаются  наличие  у него предпосылок для получения кредита и спосо</w:t>
      </w:r>
      <w:r w:rsidRPr="00C12079">
        <w:rPr>
          <w:sz w:val="28"/>
          <w:szCs w:val="28"/>
        </w:rPr>
        <w:t>б</w:t>
      </w:r>
      <w:r w:rsidRPr="00C12079">
        <w:rPr>
          <w:sz w:val="28"/>
          <w:szCs w:val="28"/>
        </w:rPr>
        <w:t>ность возвратить   его в срок.  Кредитоспособность заемщика характериз</w:t>
      </w:r>
      <w:r w:rsidRPr="00C12079">
        <w:rPr>
          <w:sz w:val="28"/>
          <w:szCs w:val="28"/>
        </w:rPr>
        <w:t>у</w:t>
      </w:r>
      <w:r w:rsidRPr="00C12079">
        <w:rPr>
          <w:sz w:val="28"/>
          <w:szCs w:val="28"/>
        </w:rPr>
        <w:t>ется его  аккуратностью при расчетах по ранее полученным кредитам, его текущим финансовым состоянием и перспективами изменения,  способн</w:t>
      </w:r>
      <w:r w:rsidRPr="00C12079">
        <w:rPr>
          <w:sz w:val="28"/>
          <w:szCs w:val="28"/>
        </w:rPr>
        <w:t>о</w:t>
      </w:r>
      <w:r w:rsidRPr="00C12079">
        <w:rPr>
          <w:sz w:val="28"/>
          <w:szCs w:val="28"/>
        </w:rPr>
        <w:t>стью при  необходимости мобилизовать денежные средства из различных источников.</w:t>
      </w: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lastRenderedPageBreak/>
        <w:t>При анализе  кредитоспособности  используется целый ряд показат</w:t>
      </w:r>
      <w:r w:rsidRPr="00C12079">
        <w:rPr>
          <w:sz w:val="28"/>
          <w:szCs w:val="28"/>
        </w:rPr>
        <w:t>е</w:t>
      </w:r>
      <w:r w:rsidRPr="00C12079">
        <w:rPr>
          <w:sz w:val="28"/>
          <w:szCs w:val="28"/>
        </w:rPr>
        <w:t xml:space="preserve">лей. Наиболее важными из них </w:t>
      </w:r>
      <w:proofErr w:type="gramStart"/>
      <w:r w:rsidRPr="00C12079">
        <w:rPr>
          <w:sz w:val="28"/>
          <w:szCs w:val="28"/>
        </w:rPr>
        <w:t>являются</w:t>
      </w:r>
      <w:proofErr w:type="gramEnd"/>
      <w:r w:rsidRPr="00C12079">
        <w:rPr>
          <w:sz w:val="28"/>
          <w:szCs w:val="28"/>
        </w:rPr>
        <w:t xml:space="preserve"> норма прибыли на вложенный капитал и ликвидность. Норма прибыли на вложенный капитал определ</w:t>
      </w:r>
      <w:r w:rsidRPr="00C12079">
        <w:rPr>
          <w:sz w:val="28"/>
          <w:szCs w:val="28"/>
        </w:rPr>
        <w:t>я</w:t>
      </w:r>
      <w:r w:rsidRPr="00C12079">
        <w:rPr>
          <w:sz w:val="28"/>
          <w:szCs w:val="28"/>
        </w:rPr>
        <w:t>ется отношением суммы прибыли к общей сумме пассива по балансу:</w:t>
      </w:r>
    </w:p>
    <w:p w:rsidR="003716F0" w:rsidRPr="00C12079" w:rsidRDefault="003716F0" w:rsidP="003716F0">
      <w:pPr>
        <w:pStyle w:val="a8"/>
        <w:tabs>
          <w:tab w:val="left" w:pos="945"/>
          <w:tab w:val="center" w:pos="4889"/>
        </w:tabs>
        <w:spacing w:before="0" w:beforeAutospacing="0" w:after="0" w:afterAutospacing="0" w:line="360" w:lineRule="auto"/>
        <w:ind w:firstLine="709"/>
        <w:rPr>
          <w:sz w:val="28"/>
          <w:szCs w:val="28"/>
        </w:rPr>
      </w:pPr>
      <w:r w:rsidRPr="00C12079">
        <w:rPr>
          <w:sz w:val="28"/>
          <w:szCs w:val="28"/>
          <w:vertAlign w:val="subscript"/>
        </w:rPr>
        <w:tab/>
        <w:t xml:space="preserve">              </w:t>
      </w:r>
      <w:r w:rsidRPr="00C12079">
        <w:rPr>
          <w:sz w:val="28"/>
          <w:szCs w:val="28"/>
          <w:vertAlign w:val="subscript"/>
        </w:rPr>
        <w:tab/>
      </w:r>
      <w:r w:rsidRPr="00C12079">
        <w:rPr>
          <w:sz w:val="28"/>
          <w:szCs w:val="28"/>
        </w:rPr>
        <w:t xml:space="preserve">                 </w:t>
      </w:r>
      <w:r w:rsidRPr="00C12079">
        <w:rPr>
          <w:noProof/>
          <w:sz w:val="28"/>
          <w:szCs w:val="28"/>
          <w:vertAlign w:val="subscript"/>
        </w:rPr>
        <w:drawing>
          <wp:inline distT="0" distB="0" distL="0" distR="0">
            <wp:extent cx="714375" cy="504825"/>
            <wp:effectExtent l="19050" t="0" r="0" b="0"/>
            <wp:docPr id="74" name="Рисунок 74" descr="image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image011"/>
                    <pic:cNvPicPr>
                      <a:picLocks noChangeAspect="1" noChangeArrowheads="1"/>
                    </pic:cNvPicPr>
                  </pic:nvPicPr>
                  <pic:blipFill>
                    <a:blip r:embed="rId110" cstate="print"/>
                    <a:srcRect/>
                    <a:stretch>
                      <a:fillRect/>
                    </a:stretch>
                  </pic:blipFill>
                  <pic:spPr bwMode="auto">
                    <a:xfrm>
                      <a:off x="0" y="0"/>
                      <a:ext cx="714375" cy="504825"/>
                    </a:xfrm>
                    <a:prstGeom prst="rect">
                      <a:avLst/>
                    </a:prstGeom>
                    <a:noFill/>
                    <a:ln w="9525">
                      <a:noFill/>
                      <a:miter lim="800000"/>
                      <a:headEnd/>
                      <a:tailEnd/>
                    </a:ln>
                  </pic:spPr>
                </pic:pic>
              </a:graphicData>
            </a:graphic>
          </wp:inline>
        </w:drawing>
      </w:r>
      <w:r w:rsidRPr="00C12079">
        <w:rPr>
          <w:sz w:val="28"/>
          <w:szCs w:val="28"/>
        </w:rPr>
        <w:t xml:space="preserve">                                                              (33)</w:t>
      </w: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t xml:space="preserve">где </w:t>
      </w:r>
      <w:proofErr w:type="gramStart"/>
      <w:r w:rsidRPr="00C12079">
        <w:rPr>
          <w:sz w:val="28"/>
          <w:szCs w:val="28"/>
        </w:rPr>
        <w:t>Р</w:t>
      </w:r>
      <w:proofErr w:type="gramEnd"/>
      <w:r w:rsidRPr="00C12079">
        <w:rPr>
          <w:sz w:val="28"/>
          <w:szCs w:val="28"/>
        </w:rPr>
        <w:t xml:space="preserve"> - норма прибыли;</w:t>
      </w:r>
    </w:p>
    <w:p w:rsidR="003716F0" w:rsidRPr="00C12079" w:rsidRDefault="003716F0" w:rsidP="003716F0">
      <w:pPr>
        <w:pStyle w:val="a8"/>
        <w:spacing w:before="0" w:beforeAutospacing="0" w:after="0" w:afterAutospacing="0" w:line="360" w:lineRule="auto"/>
        <w:ind w:firstLine="709"/>
        <w:jc w:val="both"/>
        <w:rPr>
          <w:sz w:val="28"/>
          <w:szCs w:val="28"/>
        </w:rPr>
      </w:pPr>
      <w:proofErr w:type="gramStart"/>
      <w:r w:rsidRPr="00C12079">
        <w:rPr>
          <w:sz w:val="28"/>
          <w:szCs w:val="28"/>
        </w:rPr>
        <w:t>П</w:t>
      </w:r>
      <w:proofErr w:type="gramEnd"/>
      <w:r w:rsidRPr="00C12079">
        <w:rPr>
          <w:sz w:val="28"/>
          <w:szCs w:val="28"/>
        </w:rPr>
        <w:t xml:space="preserve"> - сумма прибыли за отчетный период (квартал,  год), руб., </w:t>
      </w:r>
      <w:r w:rsidRPr="00C12079">
        <w:rPr>
          <w:sz w:val="28"/>
          <w:szCs w:val="28"/>
        </w:rPr>
        <w:br/>
        <w:t xml:space="preserve">           ΣК - общая   сумма пассива, руб.</w:t>
      </w: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t>Рост этого показателя характеризует тенденцию прибыльной де</w:t>
      </w:r>
      <w:r w:rsidRPr="00C12079">
        <w:rPr>
          <w:sz w:val="28"/>
          <w:szCs w:val="28"/>
        </w:rPr>
        <w:t>я</w:t>
      </w:r>
      <w:r w:rsidRPr="00C12079">
        <w:rPr>
          <w:sz w:val="28"/>
          <w:szCs w:val="28"/>
        </w:rPr>
        <w:t xml:space="preserve">тельности заемщика, его доходности. </w:t>
      </w: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t>Задача по оценке кредитоспособности состоит в анализе его способности своевременно и полностью рассчитываться по всем своим обязательствам. Ликвидность баланса определяется как степень покрытия об</w:t>
      </w:r>
      <w:r w:rsidRPr="00C12079">
        <w:rPr>
          <w:sz w:val="28"/>
          <w:szCs w:val="28"/>
        </w:rPr>
        <w:t>я</w:t>
      </w:r>
      <w:r w:rsidRPr="00C12079">
        <w:rPr>
          <w:sz w:val="28"/>
          <w:szCs w:val="28"/>
        </w:rPr>
        <w:t>затель</w:t>
      </w:r>
      <w:proofErr w:type="gramStart"/>
      <w:r w:rsidRPr="00C12079">
        <w:rPr>
          <w:sz w:val="28"/>
          <w:szCs w:val="28"/>
        </w:rPr>
        <w:t>ств пр</w:t>
      </w:r>
      <w:proofErr w:type="gramEnd"/>
      <w:r w:rsidRPr="00C12079">
        <w:rPr>
          <w:sz w:val="28"/>
          <w:szCs w:val="28"/>
        </w:rPr>
        <w:t>едприятия его активами, срок превращения которых в деньги соответствует сроку погашения обязательств. 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 с об</w:t>
      </w:r>
      <w:r w:rsidRPr="00C12079">
        <w:rPr>
          <w:sz w:val="28"/>
          <w:szCs w:val="28"/>
        </w:rPr>
        <w:t>я</w:t>
      </w:r>
      <w:r w:rsidRPr="00C12079">
        <w:rPr>
          <w:sz w:val="28"/>
          <w:szCs w:val="28"/>
        </w:rPr>
        <w:t>зательствами по пассиву, сгруппированными по срокам их погашения и расположенными в порядке возрастания сроков. В зависимости от степени ликвидности, т.е. скорости превращения в денежные средства, активы х</w:t>
      </w:r>
      <w:r w:rsidRPr="00C12079">
        <w:rPr>
          <w:sz w:val="28"/>
          <w:szCs w:val="28"/>
        </w:rPr>
        <w:t>о</w:t>
      </w:r>
      <w:r w:rsidRPr="00C12079">
        <w:rPr>
          <w:sz w:val="28"/>
          <w:szCs w:val="28"/>
        </w:rPr>
        <w:t>зяйствующего субъекта разделяется на следующие группы:</w:t>
      </w:r>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t>А</w:t>
      </w:r>
      <w:proofErr w:type="gramStart"/>
      <w:r w:rsidRPr="00C12079">
        <w:rPr>
          <w:sz w:val="28"/>
          <w:szCs w:val="28"/>
        </w:rPr>
        <w:t>1</w:t>
      </w:r>
      <w:proofErr w:type="gramEnd"/>
      <w:r w:rsidRPr="00C12079">
        <w:rPr>
          <w:sz w:val="28"/>
          <w:szCs w:val="28"/>
        </w:rPr>
        <w:t xml:space="preserve"> - наиболее ликвидные активы. К ним относятся все денежные средства (наличные и на счетах) и краткосрочные финансовые вложения (ценные бумаги).</w:t>
      </w:r>
    </w:p>
    <w:p w:rsidR="003716F0" w:rsidRPr="00C12079" w:rsidRDefault="003716F0" w:rsidP="003716F0">
      <w:pPr>
        <w:pStyle w:val="a8"/>
        <w:spacing w:before="0" w:beforeAutospacing="0" w:after="0" w:afterAutospacing="0" w:line="360" w:lineRule="auto"/>
        <w:ind w:firstLine="709"/>
        <w:jc w:val="both"/>
        <w:rPr>
          <w:sz w:val="28"/>
          <w:szCs w:val="28"/>
        </w:rPr>
      </w:pPr>
      <w:proofErr w:type="gramStart"/>
      <w:r w:rsidRPr="00C12079">
        <w:rPr>
          <w:sz w:val="28"/>
          <w:szCs w:val="28"/>
        </w:rPr>
        <w:t>А</w:t>
      </w:r>
      <w:proofErr w:type="gramEnd"/>
      <w:r w:rsidRPr="00C12079">
        <w:rPr>
          <w:sz w:val="28"/>
          <w:szCs w:val="28"/>
          <w:lang w:val="en-US"/>
        </w:rPr>
        <w:t>II</w:t>
      </w:r>
      <w:r w:rsidRPr="00C12079">
        <w:rPr>
          <w:sz w:val="28"/>
          <w:szCs w:val="28"/>
        </w:rPr>
        <w:t xml:space="preserve"> - быстро реализуемые активы. Они включают дебиторскую з</w:t>
      </w:r>
      <w:r w:rsidRPr="00C12079">
        <w:rPr>
          <w:sz w:val="28"/>
          <w:szCs w:val="28"/>
        </w:rPr>
        <w:t>а</w:t>
      </w:r>
      <w:r w:rsidRPr="00C12079">
        <w:rPr>
          <w:sz w:val="28"/>
          <w:szCs w:val="28"/>
        </w:rPr>
        <w:t>долженность и прочие активы;</w:t>
      </w:r>
    </w:p>
    <w:p w:rsidR="003716F0" w:rsidRPr="00C12079" w:rsidRDefault="003716F0" w:rsidP="003716F0">
      <w:pPr>
        <w:pStyle w:val="a8"/>
        <w:spacing w:before="0" w:beforeAutospacing="0" w:after="0" w:afterAutospacing="0" w:line="360" w:lineRule="auto"/>
        <w:ind w:firstLine="709"/>
        <w:jc w:val="both"/>
        <w:rPr>
          <w:sz w:val="28"/>
          <w:szCs w:val="28"/>
        </w:rPr>
      </w:pPr>
      <w:proofErr w:type="gramStart"/>
      <w:r w:rsidRPr="00C12079">
        <w:rPr>
          <w:sz w:val="28"/>
          <w:szCs w:val="28"/>
          <w:lang w:val="en-US"/>
        </w:rPr>
        <w:t>AIII</w:t>
      </w:r>
      <w:r w:rsidRPr="00C12079">
        <w:rPr>
          <w:sz w:val="28"/>
          <w:szCs w:val="28"/>
        </w:rPr>
        <w:t xml:space="preserve"> - медленно реализуемые активы.</w:t>
      </w:r>
      <w:proofErr w:type="gramEnd"/>
      <w:r w:rsidRPr="00C12079">
        <w:rPr>
          <w:sz w:val="28"/>
          <w:szCs w:val="28"/>
        </w:rPr>
        <w:t xml:space="preserve"> Сюда входят статьи раздела II актива «Запасы и затраты» за исключением «Расходы будущих периодов», а </w:t>
      </w:r>
      <w:r w:rsidRPr="00C12079">
        <w:rPr>
          <w:sz w:val="28"/>
          <w:szCs w:val="28"/>
        </w:rPr>
        <w:lastRenderedPageBreak/>
        <w:t>также статьи «Долгосрочные финансовые вложения», «Расчеты с учред</w:t>
      </w:r>
      <w:r w:rsidRPr="00C12079">
        <w:rPr>
          <w:sz w:val="28"/>
          <w:szCs w:val="28"/>
        </w:rPr>
        <w:t>и</w:t>
      </w:r>
      <w:r w:rsidRPr="00C12079">
        <w:rPr>
          <w:sz w:val="28"/>
          <w:szCs w:val="28"/>
        </w:rPr>
        <w:t xml:space="preserve">телями», «Прочие </w:t>
      </w:r>
      <w:proofErr w:type="spellStart"/>
      <w:r w:rsidRPr="00C12079">
        <w:rPr>
          <w:sz w:val="28"/>
          <w:szCs w:val="28"/>
        </w:rPr>
        <w:t>внеоборотные</w:t>
      </w:r>
      <w:proofErr w:type="spellEnd"/>
      <w:r w:rsidRPr="00C12079">
        <w:rPr>
          <w:sz w:val="28"/>
          <w:szCs w:val="28"/>
        </w:rPr>
        <w:t xml:space="preserve"> активы».</w:t>
      </w:r>
    </w:p>
    <w:p w:rsidR="003716F0" w:rsidRPr="00C12079" w:rsidRDefault="003716F0" w:rsidP="003716F0">
      <w:pPr>
        <w:pStyle w:val="a8"/>
        <w:spacing w:before="0" w:beforeAutospacing="0" w:after="0" w:afterAutospacing="0" w:line="360" w:lineRule="auto"/>
        <w:ind w:firstLine="709"/>
        <w:jc w:val="both"/>
        <w:rPr>
          <w:sz w:val="28"/>
          <w:szCs w:val="28"/>
        </w:rPr>
      </w:pPr>
      <w:proofErr w:type="gramStart"/>
      <w:r w:rsidRPr="00C12079">
        <w:rPr>
          <w:sz w:val="28"/>
          <w:szCs w:val="28"/>
          <w:lang w:val="en-US"/>
        </w:rPr>
        <w:t>AIV</w:t>
      </w:r>
      <w:r w:rsidRPr="00C12079">
        <w:rPr>
          <w:sz w:val="28"/>
          <w:szCs w:val="28"/>
        </w:rPr>
        <w:t xml:space="preserve"> – Труднореализуемые активы (основные средства).</w:t>
      </w:r>
      <w:proofErr w:type="gramEnd"/>
    </w:p>
    <w:p w:rsidR="003716F0" w:rsidRPr="00C12079" w:rsidRDefault="003716F0" w:rsidP="003716F0">
      <w:pPr>
        <w:pStyle w:val="a8"/>
        <w:spacing w:before="0" w:beforeAutospacing="0" w:after="0" w:afterAutospacing="0" w:line="360" w:lineRule="auto"/>
        <w:ind w:firstLine="709"/>
        <w:jc w:val="both"/>
        <w:rPr>
          <w:sz w:val="28"/>
          <w:szCs w:val="28"/>
        </w:rPr>
      </w:pPr>
      <w:r w:rsidRPr="00C12079">
        <w:rPr>
          <w:sz w:val="28"/>
          <w:szCs w:val="28"/>
        </w:rPr>
        <w:t>П</w:t>
      </w:r>
      <w:proofErr w:type="gramStart"/>
      <w:r w:rsidRPr="00C12079">
        <w:rPr>
          <w:sz w:val="28"/>
          <w:szCs w:val="28"/>
          <w:lang w:val="en-US"/>
        </w:rPr>
        <w:t>I</w:t>
      </w:r>
      <w:proofErr w:type="gramEnd"/>
      <w:r w:rsidRPr="00C12079">
        <w:rPr>
          <w:sz w:val="28"/>
          <w:szCs w:val="28"/>
        </w:rPr>
        <w:t xml:space="preserve"> – Наиболее срочные обязательства.</w:t>
      </w:r>
    </w:p>
    <w:p w:rsidR="003716F0" w:rsidRPr="00C12079" w:rsidRDefault="003716F0" w:rsidP="003716F0">
      <w:pPr>
        <w:pStyle w:val="a8"/>
        <w:spacing w:before="0" w:beforeAutospacing="0" w:after="0" w:afterAutospacing="0" w:line="360" w:lineRule="auto"/>
        <w:ind w:firstLine="709"/>
        <w:jc w:val="both"/>
        <w:rPr>
          <w:sz w:val="28"/>
          <w:szCs w:val="28"/>
        </w:rPr>
      </w:pPr>
      <w:proofErr w:type="gramStart"/>
      <w:r w:rsidRPr="00C12079">
        <w:rPr>
          <w:sz w:val="28"/>
          <w:szCs w:val="28"/>
        </w:rPr>
        <w:t>П</w:t>
      </w:r>
      <w:proofErr w:type="gramEnd"/>
      <w:r w:rsidRPr="00C12079">
        <w:rPr>
          <w:sz w:val="28"/>
          <w:szCs w:val="28"/>
          <w:lang w:val="en-US"/>
        </w:rPr>
        <w:t>II</w:t>
      </w:r>
      <w:r w:rsidRPr="00C12079">
        <w:rPr>
          <w:sz w:val="28"/>
          <w:szCs w:val="28"/>
        </w:rPr>
        <w:t xml:space="preserve"> – Краткосрочные пассивы.</w:t>
      </w:r>
    </w:p>
    <w:p w:rsidR="003716F0" w:rsidRPr="00C12079" w:rsidRDefault="003716F0" w:rsidP="003716F0">
      <w:pPr>
        <w:pStyle w:val="a8"/>
        <w:spacing w:before="0" w:beforeAutospacing="0" w:after="0" w:afterAutospacing="0" w:line="360" w:lineRule="auto"/>
        <w:ind w:firstLine="709"/>
        <w:jc w:val="both"/>
        <w:rPr>
          <w:sz w:val="28"/>
          <w:szCs w:val="28"/>
        </w:rPr>
      </w:pPr>
      <w:proofErr w:type="gramStart"/>
      <w:r w:rsidRPr="00C12079">
        <w:rPr>
          <w:sz w:val="28"/>
          <w:szCs w:val="28"/>
        </w:rPr>
        <w:t>П</w:t>
      </w:r>
      <w:proofErr w:type="gramEnd"/>
      <w:r w:rsidRPr="00C12079">
        <w:rPr>
          <w:sz w:val="28"/>
          <w:szCs w:val="28"/>
          <w:lang w:val="en-US"/>
        </w:rPr>
        <w:t>III</w:t>
      </w:r>
      <w:r w:rsidRPr="00C12079">
        <w:rPr>
          <w:sz w:val="28"/>
          <w:szCs w:val="28"/>
        </w:rPr>
        <w:t xml:space="preserve"> – Долгосрочные пассивы.</w:t>
      </w:r>
    </w:p>
    <w:p w:rsidR="003716F0" w:rsidRPr="00C12079" w:rsidRDefault="003716F0" w:rsidP="003716F0">
      <w:pPr>
        <w:pStyle w:val="a8"/>
        <w:spacing w:before="0" w:beforeAutospacing="0" w:after="0" w:afterAutospacing="0" w:line="360" w:lineRule="auto"/>
        <w:ind w:firstLine="709"/>
        <w:jc w:val="both"/>
        <w:rPr>
          <w:sz w:val="28"/>
          <w:szCs w:val="28"/>
        </w:rPr>
      </w:pPr>
      <w:proofErr w:type="gramStart"/>
      <w:r w:rsidRPr="00C12079">
        <w:rPr>
          <w:sz w:val="28"/>
          <w:szCs w:val="28"/>
        </w:rPr>
        <w:t>П</w:t>
      </w:r>
      <w:proofErr w:type="gramEnd"/>
      <w:r w:rsidRPr="00C12079">
        <w:rPr>
          <w:sz w:val="28"/>
          <w:szCs w:val="28"/>
          <w:lang w:val="en-US"/>
        </w:rPr>
        <w:t>IV</w:t>
      </w:r>
      <w:r w:rsidRPr="00C12079">
        <w:rPr>
          <w:sz w:val="28"/>
          <w:szCs w:val="28"/>
        </w:rPr>
        <w:t xml:space="preserve"> – Постоянные пассивы.</w:t>
      </w:r>
    </w:p>
    <w:p w:rsidR="003716F0" w:rsidRPr="00C12079" w:rsidRDefault="003716F0" w:rsidP="003716F0">
      <w:pPr>
        <w:spacing w:line="360" w:lineRule="auto"/>
        <w:ind w:firstLine="840"/>
        <w:jc w:val="both"/>
        <w:rPr>
          <w:sz w:val="28"/>
          <w:szCs w:val="28"/>
        </w:rPr>
      </w:pPr>
      <w:r w:rsidRPr="00C12079">
        <w:rPr>
          <w:sz w:val="28"/>
          <w:szCs w:val="28"/>
        </w:rPr>
        <w:t>Для определения ликвидности баланса следует сопоставить итоги приведенных групп по активу и пассиву. Баланс считается абсолютно ли</w:t>
      </w:r>
      <w:r w:rsidRPr="00C12079">
        <w:rPr>
          <w:sz w:val="28"/>
          <w:szCs w:val="28"/>
        </w:rPr>
        <w:t>к</w:t>
      </w:r>
      <w:r w:rsidRPr="00C12079">
        <w:rPr>
          <w:sz w:val="28"/>
          <w:szCs w:val="28"/>
        </w:rPr>
        <w:t xml:space="preserve">видным, если имеют месть </w:t>
      </w:r>
      <w:proofErr w:type="gramStart"/>
      <w:r w:rsidRPr="00C12079">
        <w:rPr>
          <w:sz w:val="28"/>
          <w:szCs w:val="28"/>
        </w:rPr>
        <w:t>следующие</w:t>
      </w:r>
      <w:proofErr w:type="gramEnd"/>
      <w:r w:rsidRPr="00C12079">
        <w:rPr>
          <w:sz w:val="28"/>
          <w:szCs w:val="28"/>
        </w:rPr>
        <w:t xml:space="preserve"> соотношениями:</w:t>
      </w:r>
    </w:p>
    <w:p w:rsidR="003716F0" w:rsidRPr="00C12079" w:rsidRDefault="003716F0" w:rsidP="003716F0">
      <w:pPr>
        <w:spacing w:line="360" w:lineRule="auto"/>
        <w:ind w:firstLine="840"/>
        <w:jc w:val="center"/>
        <w:rPr>
          <w:sz w:val="28"/>
          <w:szCs w:val="28"/>
        </w:rPr>
      </w:pPr>
      <w:r w:rsidRPr="00C12079">
        <w:rPr>
          <w:sz w:val="28"/>
          <w:szCs w:val="28"/>
        </w:rPr>
        <w:t xml:space="preserve">                                       </w:t>
      </w:r>
      <w:r w:rsidRPr="00C12079">
        <w:rPr>
          <w:position w:val="-62"/>
          <w:sz w:val="28"/>
          <w:szCs w:val="28"/>
        </w:rPr>
        <w:object w:dxaOrig="1200" w:dyaOrig="1359">
          <v:shape id="_x0000_i1088" type="#_x0000_t75" style="width:60pt;height:68.25pt" o:ole="">
            <v:imagedata r:id="rId111" o:title=""/>
          </v:shape>
          <o:OLEObject Type="Embed" ProgID="Equation.3" ShapeID="_x0000_i1088" DrawAspect="Content" ObjectID="_1360055718" r:id="rId112"/>
        </w:object>
      </w:r>
      <w:r w:rsidRPr="00C12079">
        <w:rPr>
          <w:sz w:val="28"/>
          <w:szCs w:val="28"/>
        </w:rPr>
        <w:t xml:space="preserve">                                                 </w:t>
      </w:r>
      <w:r w:rsidRPr="00C12079">
        <w:rPr>
          <w:color w:val="000000"/>
          <w:sz w:val="28"/>
          <w:szCs w:val="28"/>
        </w:rPr>
        <w:t>(34)</w:t>
      </w:r>
    </w:p>
    <w:p w:rsidR="003716F0" w:rsidRPr="00C12079" w:rsidRDefault="003716F0" w:rsidP="003716F0">
      <w:pPr>
        <w:spacing w:line="360" w:lineRule="auto"/>
        <w:ind w:firstLine="840"/>
        <w:jc w:val="both"/>
        <w:rPr>
          <w:sz w:val="28"/>
          <w:szCs w:val="28"/>
        </w:rPr>
      </w:pPr>
      <w:r w:rsidRPr="00C12079">
        <w:rPr>
          <w:sz w:val="28"/>
          <w:szCs w:val="28"/>
        </w:rPr>
        <w:t>Четвертое неравенство носит «балансирующий» характер – его выполнение свидетельствует о соблюдении минимальной финансовой усто</w:t>
      </w:r>
      <w:r w:rsidRPr="00C12079">
        <w:rPr>
          <w:sz w:val="28"/>
          <w:szCs w:val="28"/>
        </w:rPr>
        <w:t>й</w:t>
      </w:r>
      <w:r w:rsidRPr="00C12079">
        <w:rPr>
          <w:sz w:val="28"/>
          <w:szCs w:val="28"/>
        </w:rPr>
        <w:t>чивости, т.е. о наличии у предприятия собственных оборотных средств.</w:t>
      </w:r>
    </w:p>
    <w:p w:rsidR="003716F0" w:rsidRPr="00C12079" w:rsidRDefault="003716F0" w:rsidP="003716F0">
      <w:pPr>
        <w:spacing w:line="360" w:lineRule="auto"/>
        <w:ind w:firstLine="840"/>
        <w:jc w:val="both"/>
        <w:rPr>
          <w:sz w:val="28"/>
          <w:szCs w:val="28"/>
        </w:rPr>
      </w:pPr>
      <w:r w:rsidRPr="00C12079">
        <w:rPr>
          <w:sz w:val="28"/>
          <w:szCs w:val="28"/>
        </w:rPr>
        <w:t>По каждому неравенству определяются и анализируются абсолю</w:t>
      </w:r>
      <w:r w:rsidRPr="00C12079">
        <w:rPr>
          <w:sz w:val="28"/>
          <w:szCs w:val="28"/>
        </w:rPr>
        <w:t>т</w:t>
      </w:r>
      <w:r w:rsidRPr="00C12079">
        <w:rPr>
          <w:sz w:val="28"/>
          <w:szCs w:val="28"/>
        </w:rPr>
        <w:t xml:space="preserve">ные величины платежных излишков или недостатков: </w:t>
      </w:r>
    </w:p>
    <w:p w:rsidR="003716F0" w:rsidRPr="00C12079" w:rsidRDefault="003716F0" w:rsidP="003716F0">
      <w:pPr>
        <w:spacing w:line="360" w:lineRule="auto"/>
        <w:ind w:firstLine="840"/>
        <w:jc w:val="center"/>
        <w:rPr>
          <w:sz w:val="28"/>
          <w:szCs w:val="28"/>
        </w:rPr>
      </w:pPr>
      <w:r w:rsidRPr="00C12079">
        <w:rPr>
          <w:sz w:val="28"/>
          <w:szCs w:val="28"/>
        </w:rPr>
        <w:t xml:space="preserve">                                     </w:t>
      </w:r>
      <w:r w:rsidRPr="00C12079">
        <w:rPr>
          <w:position w:val="-10"/>
          <w:sz w:val="28"/>
          <w:szCs w:val="28"/>
        </w:rPr>
        <w:object w:dxaOrig="1280" w:dyaOrig="320">
          <v:shape id="_x0000_i1089" type="#_x0000_t75" style="width:63.75pt;height:15.75pt" o:ole="">
            <v:imagedata r:id="rId113" o:title=""/>
          </v:shape>
          <o:OLEObject Type="Embed" ProgID="Equation.3" ShapeID="_x0000_i1089" DrawAspect="Content" ObjectID="_1360055719" r:id="rId114"/>
        </w:object>
      </w:r>
      <w:r w:rsidRPr="00C12079">
        <w:rPr>
          <w:sz w:val="28"/>
          <w:szCs w:val="28"/>
        </w:rPr>
        <w:t xml:space="preserve">,                                                  </w:t>
      </w:r>
      <w:r w:rsidRPr="00C12079">
        <w:rPr>
          <w:color w:val="000000"/>
          <w:sz w:val="28"/>
          <w:szCs w:val="28"/>
        </w:rPr>
        <w:t>(35)</w:t>
      </w:r>
    </w:p>
    <w:p w:rsidR="003716F0" w:rsidRPr="00C12079" w:rsidRDefault="003716F0" w:rsidP="003716F0">
      <w:pPr>
        <w:spacing w:line="360" w:lineRule="auto"/>
        <w:ind w:firstLine="840"/>
        <w:jc w:val="both"/>
        <w:rPr>
          <w:sz w:val="28"/>
          <w:szCs w:val="28"/>
        </w:rPr>
      </w:pPr>
      <w:r w:rsidRPr="00C12079">
        <w:rPr>
          <w:sz w:val="28"/>
          <w:szCs w:val="28"/>
        </w:rPr>
        <w:t>а также их величины в процентах к итогам групп пассива:</w:t>
      </w:r>
    </w:p>
    <w:p w:rsidR="003716F0" w:rsidRPr="00C12079" w:rsidRDefault="003716F0" w:rsidP="003716F0">
      <w:pPr>
        <w:spacing w:line="360" w:lineRule="auto"/>
        <w:ind w:firstLine="840"/>
        <w:jc w:val="both"/>
        <w:rPr>
          <w:sz w:val="28"/>
          <w:szCs w:val="28"/>
        </w:rPr>
      </w:pPr>
      <w:r>
        <w:rPr>
          <w:noProof/>
          <w:sz w:val="28"/>
          <w:szCs w:val="28"/>
        </w:rPr>
        <w:pict>
          <v:shape id="_x0000_s1155" type="#_x0000_t75" style="position:absolute;left:0;text-align:left;margin-left:120pt;margin-top:-31.85pt;width:158.25pt;height:51.75pt;z-index:251666432">
            <v:imagedata r:id="rId115" o:title=""/>
            <w10:wrap type="square" side="left"/>
          </v:shape>
          <o:OLEObject Type="Embed" ProgID="Equation.3" ShapeID="_x0000_s1155" DrawAspect="Content" ObjectID="_1360055727" r:id="rId116"/>
        </w:pict>
      </w:r>
    </w:p>
    <w:p w:rsidR="003716F0" w:rsidRPr="00C12079" w:rsidRDefault="003716F0" w:rsidP="003716F0">
      <w:pPr>
        <w:tabs>
          <w:tab w:val="left" w:pos="7560"/>
        </w:tabs>
        <w:spacing w:line="360" w:lineRule="auto"/>
        <w:jc w:val="right"/>
        <w:rPr>
          <w:sz w:val="28"/>
          <w:szCs w:val="28"/>
        </w:rPr>
      </w:pPr>
      <w:r w:rsidRPr="00C12079">
        <w:rPr>
          <w:color w:val="000000"/>
          <w:sz w:val="28"/>
          <w:szCs w:val="28"/>
        </w:rPr>
        <w:t xml:space="preserve">                                                                                                  </w:t>
      </w:r>
    </w:p>
    <w:p w:rsidR="003716F0" w:rsidRPr="00C12079" w:rsidRDefault="003716F0" w:rsidP="003716F0">
      <w:pPr>
        <w:jc w:val="right"/>
        <w:rPr>
          <w:sz w:val="28"/>
          <w:szCs w:val="28"/>
        </w:rPr>
      </w:pPr>
    </w:p>
    <w:p w:rsidR="003716F0" w:rsidRPr="00C12079" w:rsidRDefault="003716F0" w:rsidP="003716F0">
      <w:pPr>
        <w:tabs>
          <w:tab w:val="left" w:pos="7560"/>
        </w:tabs>
        <w:spacing w:line="360" w:lineRule="auto"/>
        <w:ind w:firstLine="709"/>
        <w:jc w:val="both"/>
        <w:rPr>
          <w:sz w:val="28"/>
          <w:szCs w:val="28"/>
        </w:rPr>
      </w:pPr>
      <w:r w:rsidRPr="00C12079">
        <w:rPr>
          <w:sz w:val="28"/>
          <w:szCs w:val="28"/>
        </w:rPr>
        <w:t xml:space="preserve"> Для комплексной оценки ликвидности баланса в целом следует и</w:t>
      </w:r>
      <w:r w:rsidRPr="00C12079">
        <w:rPr>
          <w:sz w:val="28"/>
          <w:szCs w:val="28"/>
        </w:rPr>
        <w:t>с</w:t>
      </w:r>
      <w:r w:rsidRPr="00C12079">
        <w:rPr>
          <w:sz w:val="28"/>
          <w:szCs w:val="28"/>
        </w:rPr>
        <w:t>пользовать следующий показатель ликвидности:</w:t>
      </w:r>
    </w:p>
    <w:p w:rsidR="003716F0" w:rsidRPr="00C12079" w:rsidRDefault="003716F0" w:rsidP="003716F0">
      <w:pPr>
        <w:spacing w:line="360" w:lineRule="auto"/>
        <w:ind w:firstLine="840"/>
        <w:jc w:val="center"/>
        <w:rPr>
          <w:sz w:val="28"/>
          <w:szCs w:val="28"/>
        </w:rPr>
      </w:pPr>
      <w:r w:rsidRPr="00C12079">
        <w:rPr>
          <w:sz w:val="28"/>
          <w:szCs w:val="28"/>
        </w:rPr>
        <w:t xml:space="preserve">               </w:t>
      </w:r>
      <w:r w:rsidRPr="00C12079">
        <w:rPr>
          <w:position w:val="-30"/>
          <w:sz w:val="28"/>
          <w:szCs w:val="28"/>
        </w:rPr>
        <w:object w:dxaOrig="4040" w:dyaOrig="680">
          <v:shape id="_x0000_i1090" type="#_x0000_t75" style="width:201.75pt;height:33.75pt" o:ole="">
            <v:imagedata r:id="rId117" o:title=""/>
          </v:shape>
          <o:OLEObject Type="Embed" ProgID="Equation.3" ShapeID="_x0000_i1090" DrawAspect="Content" ObjectID="_1360055720" r:id="rId118"/>
        </w:object>
      </w:r>
      <w:r w:rsidRPr="00C12079">
        <w:rPr>
          <w:sz w:val="28"/>
          <w:szCs w:val="28"/>
        </w:rPr>
        <w:t xml:space="preserve">,                                 </w:t>
      </w:r>
      <w:r w:rsidRPr="00C12079">
        <w:rPr>
          <w:color w:val="000000"/>
          <w:sz w:val="28"/>
          <w:szCs w:val="28"/>
        </w:rPr>
        <w:t>(36)</w:t>
      </w:r>
    </w:p>
    <w:p w:rsidR="003716F0" w:rsidRPr="00C12079" w:rsidRDefault="003716F0" w:rsidP="003716F0">
      <w:pPr>
        <w:spacing w:line="360" w:lineRule="auto"/>
        <w:ind w:firstLine="840"/>
        <w:jc w:val="both"/>
        <w:rPr>
          <w:sz w:val="28"/>
          <w:szCs w:val="28"/>
        </w:rPr>
      </w:pPr>
      <w:r w:rsidRPr="00C12079">
        <w:rPr>
          <w:sz w:val="28"/>
          <w:szCs w:val="28"/>
        </w:rPr>
        <w:t xml:space="preserve">где </w:t>
      </w:r>
      <w:r w:rsidRPr="00C12079">
        <w:rPr>
          <w:position w:val="-14"/>
          <w:sz w:val="28"/>
          <w:szCs w:val="28"/>
        </w:rPr>
        <w:object w:dxaOrig="600" w:dyaOrig="380">
          <v:shape id="_x0000_i1091" type="#_x0000_t75" style="width:30pt;height:18.75pt" o:ole="">
            <v:imagedata r:id="rId119" o:title=""/>
          </v:shape>
          <o:OLEObject Type="Embed" ProgID="Equation.3" ShapeID="_x0000_i1091" DrawAspect="Content" ObjectID="_1360055721" r:id="rId120"/>
        </w:object>
      </w:r>
      <w:r w:rsidRPr="00C12079">
        <w:rPr>
          <w:sz w:val="28"/>
          <w:szCs w:val="28"/>
        </w:rPr>
        <w:t xml:space="preserve"> - весовые коэффициенты (α</w:t>
      </w:r>
      <w:r w:rsidRPr="00C12079">
        <w:rPr>
          <w:sz w:val="28"/>
          <w:szCs w:val="28"/>
          <w:vertAlign w:val="subscript"/>
        </w:rPr>
        <w:t>1</w:t>
      </w:r>
      <w:r w:rsidRPr="00C12079">
        <w:rPr>
          <w:sz w:val="28"/>
          <w:szCs w:val="28"/>
        </w:rPr>
        <w:t>= 1, α</w:t>
      </w:r>
      <w:r w:rsidRPr="00C12079">
        <w:rPr>
          <w:sz w:val="28"/>
          <w:szCs w:val="28"/>
          <w:vertAlign w:val="subscript"/>
        </w:rPr>
        <w:t xml:space="preserve">2 </w:t>
      </w:r>
      <w:r w:rsidRPr="00C12079">
        <w:rPr>
          <w:sz w:val="28"/>
          <w:szCs w:val="28"/>
        </w:rPr>
        <w:t>= 0,5, α</w:t>
      </w:r>
      <w:r w:rsidRPr="00C12079">
        <w:rPr>
          <w:sz w:val="28"/>
          <w:szCs w:val="28"/>
          <w:vertAlign w:val="subscript"/>
        </w:rPr>
        <w:t>3</w:t>
      </w:r>
      <w:r w:rsidRPr="00C12079">
        <w:rPr>
          <w:sz w:val="28"/>
          <w:szCs w:val="28"/>
        </w:rPr>
        <w:t>= 0,3).</w:t>
      </w:r>
    </w:p>
    <w:p w:rsidR="003716F0" w:rsidRPr="00C12079" w:rsidRDefault="003716F0" w:rsidP="003716F0">
      <w:pPr>
        <w:spacing w:line="360" w:lineRule="auto"/>
        <w:ind w:firstLine="720"/>
        <w:jc w:val="both"/>
        <w:rPr>
          <w:sz w:val="28"/>
          <w:szCs w:val="28"/>
        </w:rPr>
      </w:pPr>
      <w:r w:rsidRPr="00C12079">
        <w:rPr>
          <w:sz w:val="28"/>
          <w:szCs w:val="28"/>
        </w:rPr>
        <w:lastRenderedPageBreak/>
        <w:t xml:space="preserve">Показатель </w:t>
      </w:r>
      <w:r w:rsidRPr="00C12079">
        <w:rPr>
          <w:position w:val="-6"/>
          <w:sz w:val="28"/>
          <w:szCs w:val="28"/>
        </w:rPr>
        <w:object w:dxaOrig="279" w:dyaOrig="340">
          <v:shape id="_x0000_i1092" type="#_x0000_t75" style="width:14.25pt;height:17.25pt" o:ole="">
            <v:imagedata r:id="rId121" o:title=""/>
          </v:shape>
          <o:OLEObject Type="Embed" ProgID="Equation.3" ShapeID="_x0000_i1092" DrawAspect="Content" ObjectID="_1360055722" r:id="rId122"/>
        </w:object>
      </w:r>
      <w:r w:rsidRPr="00C12079">
        <w:rPr>
          <w:sz w:val="28"/>
          <w:szCs w:val="28"/>
        </w:rPr>
        <w:t>показывает, насколько изменилась финансовая ситу</w:t>
      </w:r>
      <w:r w:rsidRPr="00C12079">
        <w:rPr>
          <w:sz w:val="28"/>
          <w:szCs w:val="28"/>
        </w:rPr>
        <w:t>а</w:t>
      </w:r>
      <w:r w:rsidRPr="00C12079">
        <w:rPr>
          <w:sz w:val="28"/>
          <w:szCs w:val="28"/>
        </w:rPr>
        <w:t>ция и надежен партнер.</w:t>
      </w:r>
    </w:p>
    <w:p w:rsidR="003716F0" w:rsidRPr="00C12079" w:rsidRDefault="003716F0" w:rsidP="003716F0">
      <w:pPr>
        <w:spacing w:line="360" w:lineRule="auto"/>
        <w:ind w:firstLine="720"/>
        <w:jc w:val="both"/>
        <w:rPr>
          <w:sz w:val="28"/>
          <w:szCs w:val="28"/>
        </w:rPr>
      </w:pPr>
      <w:r w:rsidRPr="00C12079">
        <w:rPr>
          <w:sz w:val="28"/>
          <w:szCs w:val="28"/>
        </w:rPr>
        <w:t>Невыполнение этих условий свидетельствует о наличии у предпр</w:t>
      </w:r>
      <w:r w:rsidRPr="00C12079">
        <w:rPr>
          <w:sz w:val="28"/>
          <w:szCs w:val="28"/>
        </w:rPr>
        <w:t>и</w:t>
      </w:r>
      <w:r w:rsidRPr="00C12079">
        <w:rPr>
          <w:sz w:val="28"/>
          <w:szCs w:val="28"/>
        </w:rPr>
        <w:t>ятия кредитного риска.</w:t>
      </w:r>
    </w:p>
    <w:p w:rsidR="003716F0" w:rsidRPr="00C12079" w:rsidRDefault="003716F0" w:rsidP="003716F0">
      <w:pPr>
        <w:numPr>
          <w:ilvl w:val="0"/>
          <w:numId w:val="18"/>
        </w:numPr>
        <w:spacing w:line="360" w:lineRule="auto"/>
        <w:ind w:left="0" w:firstLine="709"/>
        <w:jc w:val="both"/>
        <w:rPr>
          <w:sz w:val="28"/>
          <w:szCs w:val="28"/>
        </w:rPr>
      </w:pPr>
      <w:r w:rsidRPr="00C12079">
        <w:rPr>
          <w:sz w:val="28"/>
          <w:szCs w:val="28"/>
        </w:rPr>
        <w:t>Риск снижения рентабельности</w:t>
      </w:r>
    </w:p>
    <w:p w:rsidR="003716F0" w:rsidRPr="00C12079" w:rsidRDefault="003716F0" w:rsidP="003716F0">
      <w:pPr>
        <w:spacing w:line="360" w:lineRule="auto"/>
        <w:ind w:firstLine="709"/>
        <w:jc w:val="center"/>
        <w:rPr>
          <w:sz w:val="28"/>
          <w:szCs w:val="28"/>
        </w:rPr>
      </w:pPr>
      <w:r w:rsidRPr="00C12079">
        <w:rPr>
          <w:sz w:val="28"/>
          <w:szCs w:val="28"/>
        </w:rPr>
        <w:t xml:space="preserve">                                          </w:t>
      </w:r>
      <w:proofErr w:type="spellStart"/>
      <w:r w:rsidRPr="00C12079">
        <w:rPr>
          <w:sz w:val="28"/>
          <w:szCs w:val="28"/>
        </w:rPr>
        <w:t>Р</w:t>
      </w:r>
      <w:r w:rsidRPr="00C12079">
        <w:rPr>
          <w:sz w:val="28"/>
          <w:szCs w:val="28"/>
          <w:vertAlign w:val="subscript"/>
        </w:rPr>
        <w:t>р</w:t>
      </w:r>
      <w:r w:rsidRPr="00C12079">
        <w:rPr>
          <w:sz w:val="28"/>
          <w:szCs w:val="28"/>
        </w:rPr>
        <w:t>=Р</w:t>
      </w:r>
      <w:r w:rsidRPr="00C12079">
        <w:rPr>
          <w:sz w:val="28"/>
          <w:szCs w:val="28"/>
          <w:vertAlign w:val="subscript"/>
        </w:rPr>
        <w:t>ф</w:t>
      </w:r>
      <w:r w:rsidRPr="00C12079">
        <w:rPr>
          <w:sz w:val="28"/>
          <w:szCs w:val="28"/>
        </w:rPr>
        <w:t>-Р</w:t>
      </w:r>
      <w:r w:rsidRPr="00C12079">
        <w:rPr>
          <w:sz w:val="28"/>
          <w:szCs w:val="28"/>
          <w:vertAlign w:val="subscript"/>
        </w:rPr>
        <w:t>п</w:t>
      </w:r>
      <w:proofErr w:type="spellEnd"/>
      <w:r w:rsidRPr="00C12079">
        <w:rPr>
          <w:sz w:val="28"/>
          <w:szCs w:val="28"/>
        </w:rPr>
        <w:t xml:space="preserve">,                                                   </w:t>
      </w:r>
      <w:r w:rsidRPr="00C12079">
        <w:rPr>
          <w:color w:val="000000"/>
          <w:sz w:val="28"/>
          <w:szCs w:val="28"/>
        </w:rPr>
        <w:t>(37)</w:t>
      </w:r>
    </w:p>
    <w:p w:rsidR="003716F0" w:rsidRPr="00C12079" w:rsidRDefault="003716F0" w:rsidP="003716F0">
      <w:pPr>
        <w:spacing w:line="360" w:lineRule="auto"/>
        <w:ind w:firstLine="709"/>
        <w:jc w:val="both"/>
        <w:rPr>
          <w:sz w:val="28"/>
          <w:szCs w:val="28"/>
        </w:rPr>
      </w:pPr>
      <w:r w:rsidRPr="00C12079">
        <w:rPr>
          <w:sz w:val="28"/>
          <w:szCs w:val="28"/>
        </w:rPr>
        <w:t xml:space="preserve">где </w:t>
      </w:r>
      <w:proofErr w:type="spellStart"/>
      <w:r w:rsidRPr="00C12079">
        <w:rPr>
          <w:sz w:val="28"/>
          <w:szCs w:val="28"/>
        </w:rPr>
        <w:t>Р</w:t>
      </w:r>
      <w:proofErr w:type="gramStart"/>
      <w:r w:rsidRPr="00C12079">
        <w:rPr>
          <w:sz w:val="28"/>
          <w:szCs w:val="28"/>
          <w:vertAlign w:val="subscript"/>
        </w:rPr>
        <w:t>ф</w:t>
      </w:r>
      <w:proofErr w:type="spellEnd"/>
      <w:r w:rsidRPr="00C12079">
        <w:rPr>
          <w:sz w:val="28"/>
          <w:szCs w:val="28"/>
        </w:rPr>
        <w:t>-</w:t>
      </w:r>
      <w:proofErr w:type="gramEnd"/>
      <w:r w:rsidRPr="00C12079">
        <w:rPr>
          <w:sz w:val="28"/>
          <w:szCs w:val="28"/>
        </w:rPr>
        <w:t xml:space="preserve"> фактическая рентабельность при реализации результатов и</w:t>
      </w:r>
      <w:r w:rsidRPr="00C12079">
        <w:rPr>
          <w:sz w:val="28"/>
          <w:szCs w:val="28"/>
        </w:rPr>
        <w:t>н</w:t>
      </w:r>
      <w:r w:rsidRPr="00C12079">
        <w:rPr>
          <w:sz w:val="28"/>
          <w:szCs w:val="28"/>
        </w:rPr>
        <w:t>новационной деятельности;</w:t>
      </w:r>
    </w:p>
    <w:p w:rsidR="003716F0" w:rsidRPr="00C12079" w:rsidRDefault="003716F0" w:rsidP="003716F0">
      <w:pPr>
        <w:spacing w:line="360" w:lineRule="auto"/>
        <w:ind w:firstLine="709"/>
        <w:jc w:val="both"/>
        <w:rPr>
          <w:sz w:val="28"/>
          <w:szCs w:val="28"/>
        </w:rPr>
      </w:pPr>
      <w:proofErr w:type="spellStart"/>
      <w:r w:rsidRPr="00C12079">
        <w:rPr>
          <w:sz w:val="28"/>
          <w:szCs w:val="28"/>
        </w:rPr>
        <w:t>Р</w:t>
      </w:r>
      <w:r w:rsidRPr="00C12079">
        <w:rPr>
          <w:sz w:val="28"/>
          <w:szCs w:val="28"/>
          <w:vertAlign w:val="subscript"/>
        </w:rPr>
        <w:t>п</w:t>
      </w:r>
      <w:proofErr w:type="spellEnd"/>
      <w:r w:rsidRPr="00C12079">
        <w:rPr>
          <w:sz w:val="28"/>
          <w:szCs w:val="28"/>
        </w:rPr>
        <w:t xml:space="preserve"> – плановая рентабельность при реализации результатов инновац</w:t>
      </w:r>
      <w:r w:rsidRPr="00C12079">
        <w:rPr>
          <w:sz w:val="28"/>
          <w:szCs w:val="28"/>
        </w:rPr>
        <w:t>и</w:t>
      </w:r>
      <w:r w:rsidRPr="00C12079">
        <w:rPr>
          <w:sz w:val="28"/>
          <w:szCs w:val="28"/>
        </w:rPr>
        <w:t>онной деятельности.</w:t>
      </w:r>
    </w:p>
    <w:p w:rsidR="003716F0" w:rsidRPr="00C12079" w:rsidRDefault="003716F0" w:rsidP="003716F0">
      <w:pPr>
        <w:numPr>
          <w:ilvl w:val="0"/>
          <w:numId w:val="18"/>
        </w:numPr>
        <w:spacing w:line="360" w:lineRule="auto"/>
        <w:ind w:left="0" w:firstLine="709"/>
        <w:jc w:val="both"/>
        <w:rPr>
          <w:sz w:val="28"/>
          <w:szCs w:val="28"/>
        </w:rPr>
      </w:pPr>
      <w:r w:rsidRPr="00C12079">
        <w:rPr>
          <w:sz w:val="28"/>
          <w:szCs w:val="28"/>
        </w:rPr>
        <w:t>Финансовый риск</w:t>
      </w:r>
    </w:p>
    <w:p w:rsidR="003716F0" w:rsidRPr="00C12079" w:rsidRDefault="003716F0" w:rsidP="003716F0">
      <w:pPr>
        <w:spacing w:line="360" w:lineRule="auto"/>
        <w:ind w:firstLine="720"/>
        <w:jc w:val="both"/>
        <w:rPr>
          <w:sz w:val="28"/>
          <w:szCs w:val="28"/>
        </w:rPr>
      </w:pPr>
      <w:r w:rsidRPr="00C12079">
        <w:rPr>
          <w:sz w:val="28"/>
          <w:szCs w:val="28"/>
        </w:rPr>
        <w:t xml:space="preserve">В совокупности отражает процентный и кредитный риски, т.к. </w:t>
      </w:r>
      <w:proofErr w:type="gramStart"/>
      <w:r w:rsidRPr="00C12079">
        <w:rPr>
          <w:sz w:val="28"/>
          <w:szCs w:val="28"/>
        </w:rPr>
        <w:t>пок</w:t>
      </w:r>
      <w:r w:rsidRPr="00C12079">
        <w:rPr>
          <w:sz w:val="28"/>
          <w:szCs w:val="28"/>
        </w:rPr>
        <w:t>а</w:t>
      </w:r>
      <w:r w:rsidRPr="00C12079">
        <w:rPr>
          <w:sz w:val="28"/>
          <w:szCs w:val="28"/>
        </w:rPr>
        <w:t>зывает</w:t>
      </w:r>
      <w:proofErr w:type="gramEnd"/>
      <w:r w:rsidRPr="00C12079">
        <w:rPr>
          <w:sz w:val="28"/>
          <w:szCs w:val="28"/>
        </w:rPr>
        <w:t xml:space="preserve"> сумеет ли предприятие наработать такую рентабельности, чтобы расплатиться по кредитам (проценты и основная сумма долга).</w:t>
      </w:r>
    </w:p>
    <w:p w:rsidR="003716F0" w:rsidRPr="00C12079" w:rsidRDefault="003716F0" w:rsidP="003716F0">
      <w:pPr>
        <w:spacing w:line="360" w:lineRule="auto"/>
        <w:jc w:val="center"/>
        <w:rPr>
          <w:sz w:val="28"/>
          <w:szCs w:val="28"/>
        </w:rPr>
      </w:pPr>
      <w:r w:rsidRPr="00C12079">
        <w:rPr>
          <w:sz w:val="28"/>
          <w:szCs w:val="28"/>
        </w:rPr>
        <w:t xml:space="preserve">                       </w:t>
      </w:r>
      <w:proofErr w:type="gramStart"/>
      <w:r w:rsidRPr="00C12079">
        <w:rPr>
          <w:sz w:val="28"/>
          <w:szCs w:val="28"/>
        </w:rPr>
        <w:t>ФР</w:t>
      </w:r>
      <w:proofErr w:type="gramEnd"/>
      <w:r w:rsidRPr="00C12079">
        <w:rPr>
          <w:sz w:val="28"/>
          <w:szCs w:val="28"/>
        </w:rPr>
        <w:t xml:space="preserve"> = (ЭР - СРСП) * </w:t>
      </w:r>
      <w:r w:rsidRPr="00C12079">
        <w:rPr>
          <w:position w:val="-24"/>
          <w:sz w:val="28"/>
          <w:szCs w:val="28"/>
        </w:rPr>
        <w:object w:dxaOrig="440" w:dyaOrig="620">
          <v:shape id="_x0000_i1093" type="#_x0000_t75" style="width:21.75pt;height:30.75pt" o:ole="" fillcolor="window">
            <v:imagedata r:id="rId123" o:title=""/>
          </v:shape>
          <o:OLEObject Type="Embed" ProgID="Equation.3" ShapeID="_x0000_i1093" DrawAspect="Content" ObjectID="_1360055723" r:id="rId124"/>
        </w:object>
      </w:r>
      <w:r w:rsidRPr="00C12079">
        <w:rPr>
          <w:sz w:val="28"/>
          <w:szCs w:val="28"/>
        </w:rPr>
        <w:t xml:space="preserve">*(1-Н),                                          </w:t>
      </w:r>
      <w:r w:rsidRPr="00C12079">
        <w:rPr>
          <w:color w:val="000000"/>
          <w:sz w:val="28"/>
          <w:szCs w:val="28"/>
        </w:rPr>
        <w:t>(38)</w:t>
      </w:r>
    </w:p>
    <w:p w:rsidR="003716F0" w:rsidRPr="00C12079" w:rsidRDefault="003716F0" w:rsidP="003716F0">
      <w:pPr>
        <w:spacing w:line="360" w:lineRule="auto"/>
        <w:jc w:val="both"/>
        <w:rPr>
          <w:sz w:val="28"/>
          <w:szCs w:val="28"/>
        </w:rPr>
      </w:pPr>
      <w:r w:rsidRPr="00C12079">
        <w:rPr>
          <w:sz w:val="28"/>
          <w:szCs w:val="28"/>
        </w:rPr>
        <w:t>где ЭР – экономическая рентабельность активов предприятия;</w:t>
      </w:r>
    </w:p>
    <w:p w:rsidR="003716F0" w:rsidRPr="00C12079" w:rsidRDefault="003716F0" w:rsidP="003716F0">
      <w:pPr>
        <w:spacing w:line="360" w:lineRule="auto"/>
        <w:jc w:val="center"/>
        <w:rPr>
          <w:sz w:val="28"/>
          <w:szCs w:val="28"/>
        </w:rPr>
      </w:pPr>
      <w:r w:rsidRPr="00C12079">
        <w:rPr>
          <w:sz w:val="28"/>
          <w:szCs w:val="28"/>
        </w:rPr>
        <w:t xml:space="preserve">                                           </w:t>
      </w:r>
      <w:r w:rsidRPr="00C12079">
        <w:rPr>
          <w:position w:val="-24"/>
          <w:sz w:val="28"/>
          <w:szCs w:val="28"/>
        </w:rPr>
        <w:object w:dxaOrig="1440" w:dyaOrig="620">
          <v:shape id="_x0000_i1094" type="#_x0000_t75" style="width:1in;height:30.75pt" o:ole="">
            <v:imagedata r:id="rId125" o:title=""/>
          </v:shape>
          <o:OLEObject Type="Embed" ProgID="Equation.3" ShapeID="_x0000_i1094" DrawAspect="Content" ObjectID="_1360055724" r:id="rId126"/>
        </w:object>
      </w:r>
      <w:r w:rsidRPr="00C12079">
        <w:rPr>
          <w:sz w:val="28"/>
          <w:szCs w:val="28"/>
        </w:rPr>
        <w:t xml:space="preserve">                                                       </w:t>
      </w:r>
      <w:r w:rsidRPr="00C12079">
        <w:rPr>
          <w:color w:val="000000"/>
          <w:sz w:val="28"/>
          <w:szCs w:val="28"/>
        </w:rPr>
        <w:t>(39)</w:t>
      </w:r>
    </w:p>
    <w:p w:rsidR="003716F0" w:rsidRPr="00C12079" w:rsidRDefault="003716F0" w:rsidP="003716F0">
      <w:pPr>
        <w:spacing w:line="360" w:lineRule="auto"/>
        <w:jc w:val="both"/>
        <w:rPr>
          <w:sz w:val="28"/>
          <w:szCs w:val="28"/>
        </w:rPr>
      </w:pPr>
      <w:r w:rsidRPr="00C12079">
        <w:rPr>
          <w:sz w:val="28"/>
          <w:szCs w:val="28"/>
        </w:rPr>
        <w:t>где НРЭИ – нетто-результат эксплуатации инвестиций на инновационную деятельность;</w:t>
      </w:r>
    </w:p>
    <w:p w:rsidR="003716F0" w:rsidRPr="00C12079" w:rsidRDefault="003716F0" w:rsidP="003716F0">
      <w:pPr>
        <w:spacing w:line="360" w:lineRule="auto"/>
        <w:jc w:val="center"/>
        <w:rPr>
          <w:sz w:val="28"/>
          <w:szCs w:val="28"/>
        </w:rPr>
      </w:pPr>
      <w:r w:rsidRPr="00C12079">
        <w:rPr>
          <w:sz w:val="28"/>
          <w:szCs w:val="28"/>
        </w:rPr>
        <w:t xml:space="preserve">                                      НРЭИ = </w:t>
      </w:r>
      <w:proofErr w:type="spellStart"/>
      <w:r w:rsidRPr="00C12079">
        <w:rPr>
          <w:sz w:val="28"/>
          <w:szCs w:val="28"/>
        </w:rPr>
        <w:t>П</w:t>
      </w:r>
      <w:r w:rsidRPr="00C12079">
        <w:rPr>
          <w:sz w:val="28"/>
          <w:szCs w:val="28"/>
          <w:vertAlign w:val="subscript"/>
        </w:rPr>
        <w:t>б</w:t>
      </w:r>
      <w:proofErr w:type="gramStart"/>
      <w:r w:rsidRPr="00C12079">
        <w:rPr>
          <w:sz w:val="28"/>
          <w:szCs w:val="28"/>
        </w:rPr>
        <w:t>+К</w:t>
      </w:r>
      <w:proofErr w:type="gramEnd"/>
      <w:r w:rsidRPr="00C12079">
        <w:rPr>
          <w:sz w:val="28"/>
          <w:szCs w:val="28"/>
          <w:vertAlign w:val="subscript"/>
        </w:rPr>
        <w:t>%</w:t>
      </w:r>
      <w:proofErr w:type="spellEnd"/>
      <w:r w:rsidRPr="00C12079">
        <w:rPr>
          <w:sz w:val="28"/>
          <w:szCs w:val="28"/>
        </w:rPr>
        <w:t xml:space="preserve">,                                                     </w:t>
      </w:r>
      <w:r w:rsidRPr="00C12079">
        <w:rPr>
          <w:color w:val="000000"/>
          <w:sz w:val="28"/>
          <w:szCs w:val="28"/>
        </w:rPr>
        <w:t>(40)</w:t>
      </w:r>
    </w:p>
    <w:p w:rsidR="003716F0" w:rsidRPr="00C12079" w:rsidRDefault="003716F0" w:rsidP="003716F0">
      <w:pPr>
        <w:spacing w:line="360" w:lineRule="auto"/>
        <w:jc w:val="both"/>
        <w:rPr>
          <w:sz w:val="28"/>
          <w:szCs w:val="28"/>
        </w:rPr>
      </w:pPr>
      <w:r w:rsidRPr="00C12079">
        <w:rPr>
          <w:sz w:val="28"/>
          <w:szCs w:val="28"/>
        </w:rPr>
        <w:t>где П</w:t>
      </w:r>
      <w:r w:rsidRPr="00C12079">
        <w:rPr>
          <w:sz w:val="28"/>
          <w:szCs w:val="28"/>
          <w:vertAlign w:val="subscript"/>
        </w:rPr>
        <w:t>б</w:t>
      </w:r>
      <w:r w:rsidRPr="00C12079">
        <w:rPr>
          <w:sz w:val="28"/>
          <w:szCs w:val="28"/>
        </w:rPr>
        <w:t xml:space="preserve"> – балансовая прибыль;</w:t>
      </w:r>
    </w:p>
    <w:p w:rsidR="003716F0" w:rsidRPr="00C12079" w:rsidRDefault="003716F0" w:rsidP="003716F0">
      <w:pPr>
        <w:spacing w:line="360" w:lineRule="auto"/>
        <w:jc w:val="both"/>
        <w:rPr>
          <w:sz w:val="28"/>
          <w:szCs w:val="28"/>
        </w:rPr>
      </w:pPr>
      <w:r w:rsidRPr="00C12079">
        <w:rPr>
          <w:sz w:val="28"/>
          <w:szCs w:val="28"/>
        </w:rPr>
        <w:t xml:space="preserve">       </w:t>
      </w:r>
      <w:proofErr w:type="gramStart"/>
      <w:r w:rsidRPr="00C12079">
        <w:rPr>
          <w:sz w:val="28"/>
          <w:szCs w:val="28"/>
        </w:rPr>
        <w:t>К</w:t>
      </w:r>
      <w:proofErr w:type="gramEnd"/>
      <w:r w:rsidRPr="00C12079">
        <w:rPr>
          <w:sz w:val="28"/>
          <w:szCs w:val="28"/>
          <w:vertAlign w:val="subscript"/>
        </w:rPr>
        <w:t>%</w:t>
      </w:r>
      <w:r w:rsidRPr="00C12079">
        <w:rPr>
          <w:sz w:val="28"/>
          <w:szCs w:val="28"/>
        </w:rPr>
        <w:t xml:space="preserve"> - проценты ха кредит, относимые на себестоимость.</w:t>
      </w:r>
    </w:p>
    <w:p w:rsidR="003716F0" w:rsidRPr="00C12079" w:rsidRDefault="003716F0" w:rsidP="003716F0">
      <w:pPr>
        <w:spacing w:line="360" w:lineRule="auto"/>
        <w:jc w:val="both"/>
        <w:rPr>
          <w:sz w:val="28"/>
          <w:szCs w:val="28"/>
        </w:rPr>
      </w:pPr>
      <w:r w:rsidRPr="00C12079">
        <w:rPr>
          <w:sz w:val="28"/>
          <w:szCs w:val="28"/>
        </w:rPr>
        <w:tab/>
        <w:t>А – активы предприятия.</w:t>
      </w:r>
    </w:p>
    <w:p w:rsidR="003716F0" w:rsidRPr="00C12079" w:rsidRDefault="003716F0" w:rsidP="003716F0">
      <w:pPr>
        <w:spacing w:line="360" w:lineRule="auto"/>
        <w:jc w:val="both"/>
        <w:rPr>
          <w:sz w:val="28"/>
          <w:szCs w:val="28"/>
        </w:rPr>
      </w:pPr>
      <w:r w:rsidRPr="00C12079">
        <w:rPr>
          <w:sz w:val="28"/>
          <w:szCs w:val="28"/>
        </w:rPr>
        <w:t xml:space="preserve">       СРСП – средняя расчетная ставка процента по заемным средствам;</w:t>
      </w:r>
    </w:p>
    <w:p w:rsidR="003716F0" w:rsidRPr="00C12079" w:rsidRDefault="003716F0" w:rsidP="003716F0">
      <w:pPr>
        <w:spacing w:line="360" w:lineRule="auto"/>
        <w:jc w:val="both"/>
        <w:rPr>
          <w:sz w:val="28"/>
          <w:szCs w:val="28"/>
        </w:rPr>
      </w:pPr>
      <w:r w:rsidRPr="00C12079">
        <w:rPr>
          <w:sz w:val="28"/>
          <w:szCs w:val="28"/>
        </w:rPr>
        <w:t xml:space="preserve">       ЗС – заемные средства;</w:t>
      </w:r>
    </w:p>
    <w:p w:rsidR="003716F0" w:rsidRPr="00C12079" w:rsidRDefault="003716F0" w:rsidP="003716F0">
      <w:pPr>
        <w:spacing w:line="360" w:lineRule="auto"/>
        <w:jc w:val="both"/>
        <w:rPr>
          <w:sz w:val="28"/>
          <w:szCs w:val="28"/>
        </w:rPr>
      </w:pPr>
      <w:r w:rsidRPr="00C12079">
        <w:rPr>
          <w:sz w:val="28"/>
          <w:szCs w:val="28"/>
        </w:rPr>
        <w:t xml:space="preserve">        СС – собственные средства предприятия;</w:t>
      </w:r>
    </w:p>
    <w:p w:rsidR="003716F0" w:rsidRPr="00C12079" w:rsidRDefault="003716F0" w:rsidP="003716F0">
      <w:pPr>
        <w:spacing w:line="360" w:lineRule="auto"/>
        <w:jc w:val="both"/>
        <w:rPr>
          <w:sz w:val="28"/>
          <w:szCs w:val="28"/>
        </w:rPr>
      </w:pPr>
      <w:r w:rsidRPr="00C12079">
        <w:rPr>
          <w:sz w:val="28"/>
          <w:szCs w:val="28"/>
        </w:rPr>
        <w:t xml:space="preserve">        Н – ставка налога на прибыль.</w:t>
      </w:r>
      <w:r w:rsidRPr="00C12079">
        <w:rPr>
          <w:sz w:val="28"/>
          <w:szCs w:val="28"/>
        </w:rPr>
        <w:tab/>
      </w:r>
    </w:p>
    <w:p w:rsidR="003716F0" w:rsidRPr="00C12079" w:rsidRDefault="003716F0" w:rsidP="003716F0">
      <w:pPr>
        <w:spacing w:line="360" w:lineRule="auto"/>
        <w:ind w:firstLine="720"/>
        <w:jc w:val="both"/>
        <w:rPr>
          <w:sz w:val="28"/>
          <w:szCs w:val="28"/>
        </w:rPr>
      </w:pPr>
      <w:r w:rsidRPr="00C12079">
        <w:rPr>
          <w:sz w:val="28"/>
          <w:szCs w:val="28"/>
        </w:rPr>
        <w:t xml:space="preserve"> 9. Операционный риск</w:t>
      </w:r>
    </w:p>
    <w:p w:rsidR="003716F0" w:rsidRPr="00C12079" w:rsidRDefault="003716F0" w:rsidP="003716F0">
      <w:pPr>
        <w:spacing w:line="360" w:lineRule="auto"/>
        <w:ind w:firstLine="720"/>
        <w:jc w:val="both"/>
        <w:rPr>
          <w:sz w:val="28"/>
          <w:szCs w:val="28"/>
        </w:rPr>
      </w:pPr>
      <w:r w:rsidRPr="00C12079">
        <w:rPr>
          <w:sz w:val="28"/>
          <w:szCs w:val="28"/>
        </w:rPr>
        <w:lastRenderedPageBreak/>
        <w:t>Коэффициент операционного риска определяется:</w:t>
      </w:r>
    </w:p>
    <w:p w:rsidR="003716F0" w:rsidRPr="00C12079" w:rsidRDefault="003716F0" w:rsidP="003716F0">
      <w:pPr>
        <w:spacing w:line="360" w:lineRule="auto"/>
        <w:ind w:firstLine="720"/>
        <w:jc w:val="center"/>
        <w:rPr>
          <w:sz w:val="28"/>
          <w:szCs w:val="28"/>
        </w:rPr>
      </w:pPr>
      <w:r w:rsidRPr="00C12079">
        <w:rPr>
          <w:sz w:val="28"/>
          <w:szCs w:val="28"/>
        </w:rPr>
        <w:t xml:space="preserve">                       </w:t>
      </w:r>
      <w:r w:rsidRPr="00C12079">
        <w:rPr>
          <w:position w:val="-24"/>
          <w:sz w:val="28"/>
          <w:szCs w:val="28"/>
        </w:rPr>
        <w:object w:dxaOrig="3460" w:dyaOrig="620">
          <v:shape id="_x0000_i1095" type="#_x0000_t75" style="width:173.25pt;height:30.75pt" o:ole="">
            <v:imagedata r:id="rId127" o:title=""/>
          </v:shape>
          <o:OLEObject Type="Embed" ProgID="Equation.3" ShapeID="_x0000_i1095" DrawAspect="Content" ObjectID="_1360055725" r:id="rId128"/>
        </w:object>
      </w:r>
      <w:r w:rsidRPr="00C12079">
        <w:rPr>
          <w:sz w:val="28"/>
          <w:szCs w:val="28"/>
        </w:rPr>
        <w:t xml:space="preserve">                                    </w:t>
      </w:r>
      <w:r w:rsidRPr="00C12079">
        <w:rPr>
          <w:color w:val="000000"/>
          <w:sz w:val="28"/>
          <w:szCs w:val="28"/>
        </w:rPr>
        <w:t>(41)</w:t>
      </w:r>
    </w:p>
    <w:p w:rsidR="003716F0" w:rsidRPr="00C12079" w:rsidRDefault="003716F0" w:rsidP="003716F0">
      <w:pPr>
        <w:spacing w:line="360" w:lineRule="auto"/>
        <w:ind w:firstLine="720"/>
        <w:jc w:val="both"/>
        <w:rPr>
          <w:sz w:val="28"/>
          <w:szCs w:val="28"/>
        </w:rPr>
      </w:pPr>
      <w:r w:rsidRPr="00C12079">
        <w:rPr>
          <w:sz w:val="28"/>
          <w:szCs w:val="28"/>
        </w:rPr>
        <w:t xml:space="preserve">где </w:t>
      </w:r>
      <w:proofErr w:type="gramStart"/>
      <w:r w:rsidRPr="00C12079">
        <w:rPr>
          <w:sz w:val="28"/>
          <w:szCs w:val="28"/>
        </w:rPr>
        <w:t>Р</w:t>
      </w:r>
      <w:proofErr w:type="gramEnd"/>
      <w:r w:rsidRPr="00C12079">
        <w:rPr>
          <w:sz w:val="28"/>
          <w:szCs w:val="28"/>
        </w:rPr>
        <w:t xml:space="preserve"> – прибыль до уплаты налогов и процентов;</w:t>
      </w:r>
    </w:p>
    <w:p w:rsidR="003716F0" w:rsidRPr="00C12079" w:rsidRDefault="003716F0" w:rsidP="003716F0">
      <w:pPr>
        <w:spacing w:line="360" w:lineRule="auto"/>
        <w:ind w:firstLine="720"/>
        <w:jc w:val="both"/>
        <w:rPr>
          <w:sz w:val="28"/>
          <w:szCs w:val="28"/>
        </w:rPr>
      </w:pPr>
      <w:r w:rsidRPr="00C12079">
        <w:rPr>
          <w:sz w:val="28"/>
          <w:szCs w:val="28"/>
        </w:rPr>
        <w:t xml:space="preserve">       </w:t>
      </w:r>
      <w:r w:rsidRPr="00C12079">
        <w:rPr>
          <w:sz w:val="28"/>
          <w:szCs w:val="28"/>
          <w:lang w:val="en-US"/>
        </w:rPr>
        <w:t>N</w:t>
      </w:r>
      <w:r w:rsidRPr="00C12079">
        <w:rPr>
          <w:sz w:val="28"/>
          <w:szCs w:val="28"/>
        </w:rPr>
        <w:t xml:space="preserve"> – </w:t>
      </w:r>
      <w:proofErr w:type="gramStart"/>
      <w:r w:rsidRPr="00C12079">
        <w:rPr>
          <w:sz w:val="28"/>
          <w:szCs w:val="28"/>
        </w:rPr>
        <w:t>выручка</w:t>
      </w:r>
      <w:proofErr w:type="gramEnd"/>
      <w:r w:rsidRPr="00C12079">
        <w:rPr>
          <w:sz w:val="28"/>
          <w:szCs w:val="28"/>
        </w:rPr>
        <w:t xml:space="preserve"> от реализации продукции (товаров, работ, услуг);                            </w:t>
      </w:r>
      <w:r w:rsidRPr="00C12079">
        <w:rPr>
          <w:sz w:val="28"/>
          <w:szCs w:val="28"/>
        </w:rPr>
        <w:tab/>
        <w:t xml:space="preserve">       ВЕР – уровень точки безубыточности;</w:t>
      </w:r>
    </w:p>
    <w:p w:rsidR="003716F0" w:rsidRPr="00C12079" w:rsidRDefault="003716F0" w:rsidP="003716F0">
      <w:pPr>
        <w:spacing w:line="360" w:lineRule="auto"/>
        <w:ind w:firstLine="720"/>
        <w:jc w:val="both"/>
        <w:rPr>
          <w:sz w:val="28"/>
          <w:szCs w:val="28"/>
        </w:rPr>
      </w:pPr>
      <w:r w:rsidRPr="00C12079">
        <w:rPr>
          <w:sz w:val="28"/>
          <w:szCs w:val="28"/>
        </w:rPr>
        <w:t xml:space="preserve">       </w:t>
      </w:r>
      <w:proofErr w:type="gramStart"/>
      <w:r w:rsidRPr="00C12079">
        <w:rPr>
          <w:sz w:val="28"/>
          <w:szCs w:val="28"/>
          <w:lang w:val="en-US"/>
        </w:rPr>
        <w:t>GM</w:t>
      </w:r>
      <w:r w:rsidRPr="00C12079">
        <w:rPr>
          <w:sz w:val="28"/>
          <w:szCs w:val="28"/>
        </w:rPr>
        <w:t xml:space="preserve"> – маржинальный доход.</w:t>
      </w:r>
      <w:proofErr w:type="gramEnd"/>
    </w:p>
    <w:p w:rsidR="003716F0" w:rsidRPr="00C12079" w:rsidRDefault="003716F0" w:rsidP="003716F0">
      <w:pPr>
        <w:spacing w:line="360" w:lineRule="auto"/>
        <w:ind w:firstLine="720"/>
        <w:jc w:val="both"/>
        <w:rPr>
          <w:sz w:val="28"/>
          <w:szCs w:val="28"/>
        </w:rPr>
      </w:pPr>
      <w:r w:rsidRPr="00C12079">
        <w:rPr>
          <w:sz w:val="28"/>
          <w:szCs w:val="28"/>
        </w:rPr>
        <w:t>Операционный риск находится в тесном взаимодействии с уровнем точки безубыточности, зависящем от соотношения переменных и постоя</w:t>
      </w:r>
      <w:r w:rsidRPr="00C12079">
        <w:rPr>
          <w:sz w:val="28"/>
          <w:szCs w:val="28"/>
        </w:rPr>
        <w:t>н</w:t>
      </w:r>
      <w:r w:rsidRPr="00C12079">
        <w:rPr>
          <w:sz w:val="28"/>
          <w:szCs w:val="28"/>
        </w:rPr>
        <w:t>ных затрат. Это соотношение может регулироваться машиностроительным предприятием, например, путем изменения условий найма, использования аренды и лизинга и т.д., что является одним из инструментов управления риском инновационной деятельности машиностроительного предприятия.</w:t>
      </w:r>
    </w:p>
    <w:p w:rsidR="003716F0" w:rsidRPr="00C12079" w:rsidRDefault="003716F0" w:rsidP="003716F0">
      <w:pPr>
        <w:spacing w:line="360" w:lineRule="auto"/>
        <w:jc w:val="both"/>
        <w:rPr>
          <w:iCs/>
          <w:sz w:val="28"/>
          <w:szCs w:val="28"/>
        </w:rPr>
      </w:pPr>
      <w:r w:rsidRPr="00C12079">
        <w:rPr>
          <w:sz w:val="28"/>
          <w:szCs w:val="28"/>
        </w:rPr>
        <w:tab/>
        <w:t xml:space="preserve">Измерителем риска является удаленность критических объемов </w:t>
      </w:r>
      <w:proofErr w:type="gramStart"/>
      <w:r w:rsidRPr="00C12079">
        <w:rPr>
          <w:sz w:val="28"/>
          <w:szCs w:val="28"/>
        </w:rPr>
        <w:t>от</w:t>
      </w:r>
      <w:proofErr w:type="gramEnd"/>
      <w:r w:rsidRPr="00C12079">
        <w:rPr>
          <w:sz w:val="28"/>
          <w:szCs w:val="28"/>
        </w:rPr>
        <w:t xml:space="preserve"> фактических. В зависимости от измерителей это может быть как </w:t>
      </w:r>
      <w:r w:rsidRPr="00C12079">
        <w:rPr>
          <w:iCs/>
          <w:sz w:val="28"/>
          <w:szCs w:val="28"/>
        </w:rPr>
        <w:t xml:space="preserve">кромка безопасности (ЗБ), </w:t>
      </w:r>
      <w:r w:rsidRPr="00C12079">
        <w:rPr>
          <w:sz w:val="28"/>
          <w:szCs w:val="28"/>
        </w:rPr>
        <w:t xml:space="preserve">так и  </w:t>
      </w:r>
      <w:r w:rsidRPr="00C12079">
        <w:rPr>
          <w:iCs/>
          <w:sz w:val="28"/>
          <w:szCs w:val="28"/>
        </w:rPr>
        <w:t>запас финансовой прочности (ЗФП).</w:t>
      </w:r>
    </w:p>
    <w:p w:rsidR="003716F0" w:rsidRPr="00C12079" w:rsidRDefault="003716F0" w:rsidP="003716F0">
      <w:pPr>
        <w:spacing w:line="360" w:lineRule="auto"/>
        <w:ind w:firstLine="708"/>
        <w:jc w:val="both"/>
        <w:rPr>
          <w:sz w:val="28"/>
          <w:szCs w:val="28"/>
        </w:rPr>
      </w:pPr>
      <w:r w:rsidRPr="00C12079">
        <w:rPr>
          <w:sz w:val="28"/>
          <w:szCs w:val="28"/>
        </w:rPr>
        <w:t xml:space="preserve">Взаимосвязь между этими показателями выражается: </w:t>
      </w:r>
    </w:p>
    <w:p w:rsidR="003716F0" w:rsidRPr="00C12079" w:rsidRDefault="003716F0" w:rsidP="003716F0">
      <w:pPr>
        <w:spacing w:line="360" w:lineRule="auto"/>
        <w:ind w:firstLine="708"/>
        <w:jc w:val="center"/>
        <w:rPr>
          <w:sz w:val="28"/>
          <w:szCs w:val="28"/>
        </w:rPr>
      </w:pPr>
      <w:r w:rsidRPr="00C12079">
        <w:rPr>
          <w:sz w:val="28"/>
          <w:szCs w:val="28"/>
        </w:rPr>
        <w:t xml:space="preserve">                                     ЗФП=ЗБ·</w:t>
      </w:r>
      <w:r w:rsidRPr="00C12079">
        <w:rPr>
          <w:sz w:val="28"/>
          <w:szCs w:val="28"/>
          <w:lang w:val="en-US"/>
        </w:rPr>
        <w:t>p</w:t>
      </w:r>
      <w:r w:rsidRPr="00C12079">
        <w:rPr>
          <w:sz w:val="28"/>
          <w:szCs w:val="28"/>
        </w:rPr>
        <w:t xml:space="preserve">,                                                     </w:t>
      </w:r>
      <w:r w:rsidRPr="00C12079">
        <w:rPr>
          <w:color w:val="000000"/>
          <w:sz w:val="28"/>
          <w:szCs w:val="28"/>
        </w:rPr>
        <w:t>(42)</w:t>
      </w:r>
    </w:p>
    <w:p w:rsidR="003716F0" w:rsidRPr="00C12079" w:rsidRDefault="003716F0" w:rsidP="003716F0">
      <w:pPr>
        <w:spacing w:line="360" w:lineRule="auto"/>
        <w:ind w:firstLine="708"/>
        <w:jc w:val="both"/>
        <w:rPr>
          <w:sz w:val="28"/>
          <w:szCs w:val="28"/>
        </w:rPr>
      </w:pPr>
      <w:r w:rsidRPr="00C12079">
        <w:rPr>
          <w:sz w:val="28"/>
          <w:szCs w:val="28"/>
        </w:rPr>
        <w:t xml:space="preserve">где </w:t>
      </w:r>
      <w:r w:rsidRPr="00C12079">
        <w:rPr>
          <w:sz w:val="28"/>
          <w:szCs w:val="28"/>
          <w:lang w:val="en-US"/>
        </w:rPr>
        <w:t>p</w:t>
      </w:r>
      <w:r w:rsidRPr="00C12079">
        <w:rPr>
          <w:sz w:val="28"/>
          <w:szCs w:val="28"/>
        </w:rPr>
        <w:t xml:space="preserve"> - цена за единицу продукции. </w:t>
      </w:r>
    </w:p>
    <w:p w:rsidR="003716F0" w:rsidRPr="00C12079" w:rsidRDefault="003716F0" w:rsidP="003716F0">
      <w:pPr>
        <w:spacing w:line="360" w:lineRule="auto"/>
        <w:ind w:firstLine="708"/>
        <w:jc w:val="center"/>
        <w:rPr>
          <w:sz w:val="28"/>
          <w:szCs w:val="28"/>
        </w:rPr>
      </w:pPr>
      <w:r w:rsidRPr="00C12079">
        <w:rPr>
          <w:sz w:val="28"/>
          <w:szCs w:val="28"/>
        </w:rPr>
        <w:t xml:space="preserve">                                  </w:t>
      </w:r>
      <w:r w:rsidRPr="00C12079">
        <w:rPr>
          <w:sz w:val="28"/>
          <w:szCs w:val="28"/>
          <w:lang w:val="en-US"/>
        </w:rPr>
        <w:t>S</w:t>
      </w:r>
      <w:proofErr w:type="spellStart"/>
      <w:r w:rsidRPr="00C12079">
        <w:rPr>
          <w:sz w:val="28"/>
          <w:szCs w:val="28"/>
          <w:vertAlign w:val="subscript"/>
        </w:rPr>
        <w:t>к</w:t>
      </w:r>
      <w:r w:rsidRPr="00C12079">
        <w:rPr>
          <w:sz w:val="28"/>
          <w:szCs w:val="28"/>
        </w:rPr>
        <w:t>=</w:t>
      </w:r>
      <w:proofErr w:type="spellEnd"/>
      <w:r w:rsidRPr="00C12079">
        <w:rPr>
          <w:sz w:val="28"/>
          <w:szCs w:val="28"/>
          <w:lang w:val="en-US"/>
        </w:rPr>
        <w:t>Q</w:t>
      </w:r>
      <w:r w:rsidRPr="00C12079">
        <w:rPr>
          <w:sz w:val="28"/>
          <w:szCs w:val="28"/>
          <w:vertAlign w:val="subscript"/>
        </w:rPr>
        <w:t>к</w:t>
      </w:r>
      <w:r w:rsidRPr="00C12079">
        <w:rPr>
          <w:sz w:val="28"/>
          <w:szCs w:val="28"/>
        </w:rPr>
        <w:t>·</w:t>
      </w:r>
      <w:r w:rsidRPr="00C12079">
        <w:rPr>
          <w:sz w:val="28"/>
          <w:szCs w:val="28"/>
          <w:lang w:val="en-US"/>
        </w:rPr>
        <w:t>p</w:t>
      </w:r>
      <w:r w:rsidRPr="00C12079">
        <w:rPr>
          <w:sz w:val="28"/>
          <w:szCs w:val="28"/>
        </w:rPr>
        <w:t>=</w:t>
      </w:r>
      <w:r w:rsidRPr="00C12079">
        <w:rPr>
          <w:sz w:val="28"/>
          <w:szCs w:val="28"/>
          <w:lang w:val="en-US"/>
        </w:rPr>
        <w:t>FC</w:t>
      </w:r>
      <w:r w:rsidRPr="00C12079">
        <w:rPr>
          <w:sz w:val="28"/>
          <w:szCs w:val="28"/>
        </w:rPr>
        <w:t xml:space="preserve">+ </w:t>
      </w:r>
      <w:r w:rsidRPr="00C12079">
        <w:rPr>
          <w:sz w:val="28"/>
          <w:szCs w:val="28"/>
          <w:lang w:val="en-US"/>
        </w:rPr>
        <w:t>v</w:t>
      </w:r>
      <w:r w:rsidRPr="00C12079">
        <w:rPr>
          <w:sz w:val="28"/>
          <w:szCs w:val="28"/>
        </w:rPr>
        <w:t>·</w:t>
      </w:r>
      <w:r w:rsidRPr="00C12079">
        <w:rPr>
          <w:sz w:val="28"/>
          <w:szCs w:val="28"/>
          <w:lang w:val="en-US"/>
        </w:rPr>
        <w:t>Q</w:t>
      </w:r>
      <w:r w:rsidRPr="00C12079">
        <w:rPr>
          <w:sz w:val="28"/>
          <w:szCs w:val="28"/>
          <w:vertAlign w:val="subscript"/>
        </w:rPr>
        <w:t>к</w:t>
      </w:r>
      <w:r w:rsidRPr="00C12079">
        <w:rPr>
          <w:sz w:val="28"/>
          <w:szCs w:val="28"/>
        </w:rPr>
        <w:t xml:space="preserve">,                                           </w:t>
      </w:r>
      <w:r w:rsidRPr="00C12079">
        <w:rPr>
          <w:color w:val="000000"/>
          <w:sz w:val="28"/>
          <w:szCs w:val="28"/>
        </w:rPr>
        <w:t>(43)</w:t>
      </w:r>
    </w:p>
    <w:p w:rsidR="003716F0" w:rsidRPr="00C12079" w:rsidRDefault="003716F0" w:rsidP="003716F0">
      <w:pPr>
        <w:spacing w:line="360" w:lineRule="auto"/>
        <w:ind w:firstLine="708"/>
        <w:jc w:val="both"/>
        <w:rPr>
          <w:sz w:val="28"/>
          <w:szCs w:val="28"/>
        </w:rPr>
      </w:pPr>
      <w:r w:rsidRPr="00C12079">
        <w:rPr>
          <w:sz w:val="28"/>
          <w:szCs w:val="28"/>
        </w:rPr>
        <w:t>Формула точки безубыточности:</w:t>
      </w:r>
    </w:p>
    <w:p w:rsidR="003716F0" w:rsidRPr="00C12079" w:rsidRDefault="003716F0" w:rsidP="003716F0">
      <w:pPr>
        <w:spacing w:line="360" w:lineRule="auto"/>
        <w:ind w:firstLine="708"/>
        <w:jc w:val="center"/>
        <w:rPr>
          <w:sz w:val="28"/>
          <w:szCs w:val="28"/>
        </w:rPr>
      </w:pPr>
      <w:r w:rsidRPr="00C12079">
        <w:rPr>
          <w:sz w:val="28"/>
          <w:szCs w:val="28"/>
        </w:rPr>
        <w:t xml:space="preserve">                                         </w:t>
      </w:r>
      <w:r w:rsidRPr="00C12079">
        <w:rPr>
          <w:sz w:val="28"/>
          <w:szCs w:val="28"/>
          <w:lang w:val="en-US"/>
        </w:rPr>
        <w:t>Q</w:t>
      </w:r>
      <w:proofErr w:type="spellStart"/>
      <w:r w:rsidRPr="00C12079">
        <w:rPr>
          <w:sz w:val="28"/>
          <w:szCs w:val="28"/>
          <w:vertAlign w:val="subscript"/>
        </w:rPr>
        <w:t>к</w:t>
      </w:r>
      <w:r w:rsidRPr="00C12079">
        <w:rPr>
          <w:sz w:val="28"/>
          <w:szCs w:val="28"/>
        </w:rPr>
        <w:t>=</w:t>
      </w:r>
      <w:proofErr w:type="spellEnd"/>
      <w:r w:rsidRPr="00C12079">
        <w:rPr>
          <w:position w:val="-34"/>
          <w:sz w:val="28"/>
          <w:szCs w:val="28"/>
          <w:lang w:val="en-US"/>
        </w:rPr>
        <w:object w:dxaOrig="700" w:dyaOrig="780">
          <v:shape id="_x0000_i1096" type="#_x0000_t75" style="width:35.25pt;height:39pt" o:ole="">
            <v:imagedata r:id="rId129" o:title=""/>
          </v:shape>
          <o:OLEObject Type="Embed" ProgID="Equation.3" ShapeID="_x0000_i1096" DrawAspect="Content" ObjectID="_1360055726" r:id="rId130"/>
        </w:object>
      </w:r>
      <w:r w:rsidRPr="00C12079">
        <w:rPr>
          <w:sz w:val="28"/>
          <w:szCs w:val="28"/>
        </w:rPr>
        <w:t xml:space="preserve">,                                                  </w:t>
      </w:r>
      <w:r w:rsidRPr="00C12079">
        <w:rPr>
          <w:color w:val="000000"/>
          <w:sz w:val="28"/>
          <w:szCs w:val="28"/>
        </w:rPr>
        <w:t>(44)</w:t>
      </w:r>
    </w:p>
    <w:p w:rsidR="003716F0" w:rsidRPr="00C12079" w:rsidRDefault="003716F0" w:rsidP="003716F0">
      <w:pPr>
        <w:spacing w:line="360" w:lineRule="auto"/>
        <w:ind w:firstLine="708"/>
        <w:rPr>
          <w:sz w:val="28"/>
          <w:szCs w:val="28"/>
        </w:rPr>
      </w:pPr>
      <w:r w:rsidRPr="00C12079">
        <w:rPr>
          <w:sz w:val="28"/>
          <w:szCs w:val="28"/>
        </w:rPr>
        <w:t xml:space="preserve">где </w:t>
      </w:r>
      <w:r w:rsidRPr="00C12079">
        <w:rPr>
          <w:sz w:val="28"/>
          <w:szCs w:val="28"/>
          <w:lang w:val="en-US"/>
        </w:rPr>
        <w:t>v</w:t>
      </w:r>
      <w:r w:rsidRPr="00C12079">
        <w:rPr>
          <w:sz w:val="28"/>
          <w:szCs w:val="28"/>
        </w:rPr>
        <w:t>- переменные издержки на единицу продукции.</w:t>
      </w:r>
    </w:p>
    <w:p w:rsidR="003716F0" w:rsidRPr="00C12079" w:rsidRDefault="003716F0" w:rsidP="003716F0">
      <w:pPr>
        <w:spacing w:line="360" w:lineRule="auto"/>
        <w:ind w:firstLine="709"/>
        <w:jc w:val="both"/>
        <w:rPr>
          <w:sz w:val="28"/>
          <w:szCs w:val="28"/>
        </w:rPr>
      </w:pPr>
      <w:r w:rsidRPr="00C12079">
        <w:rPr>
          <w:sz w:val="28"/>
          <w:szCs w:val="28"/>
        </w:rPr>
        <w:t xml:space="preserve">    </w:t>
      </w:r>
      <w:r w:rsidRPr="00C12079">
        <w:rPr>
          <w:sz w:val="28"/>
          <w:szCs w:val="28"/>
          <w:lang w:val="en-US"/>
        </w:rPr>
        <w:t>FC</w:t>
      </w:r>
      <w:r w:rsidRPr="00C12079">
        <w:rPr>
          <w:sz w:val="28"/>
          <w:szCs w:val="28"/>
        </w:rPr>
        <w:t xml:space="preserve"> - постоянные затраты;</w:t>
      </w:r>
    </w:p>
    <w:p w:rsidR="003716F0" w:rsidRPr="00C12079" w:rsidRDefault="003716F0" w:rsidP="003716F0">
      <w:pPr>
        <w:spacing w:line="360" w:lineRule="auto"/>
        <w:jc w:val="both"/>
        <w:rPr>
          <w:sz w:val="28"/>
          <w:szCs w:val="28"/>
        </w:rPr>
      </w:pPr>
      <w:r w:rsidRPr="00C12079">
        <w:rPr>
          <w:sz w:val="28"/>
          <w:szCs w:val="28"/>
        </w:rPr>
        <w:t xml:space="preserve">          </w:t>
      </w:r>
      <w:r w:rsidRPr="00C12079">
        <w:rPr>
          <w:sz w:val="28"/>
          <w:szCs w:val="28"/>
          <w:lang w:val="en-US"/>
        </w:rPr>
        <w:t>VC</w:t>
      </w:r>
      <w:r w:rsidRPr="00C12079">
        <w:rPr>
          <w:sz w:val="28"/>
          <w:szCs w:val="28"/>
        </w:rPr>
        <w:t xml:space="preserve"> – переменные затраты</w:t>
      </w:r>
    </w:p>
    <w:p w:rsidR="003716F0" w:rsidRPr="00C12079" w:rsidRDefault="003716F0" w:rsidP="003716F0">
      <w:pPr>
        <w:spacing w:line="360" w:lineRule="auto"/>
        <w:ind w:firstLine="720"/>
        <w:jc w:val="both"/>
        <w:rPr>
          <w:sz w:val="28"/>
          <w:szCs w:val="28"/>
        </w:rPr>
      </w:pPr>
      <w:proofErr w:type="gramStart"/>
      <w:r w:rsidRPr="00C12079">
        <w:rPr>
          <w:sz w:val="28"/>
          <w:szCs w:val="28"/>
          <w:lang w:val="en-US"/>
        </w:rPr>
        <w:t>TC</w:t>
      </w:r>
      <w:r w:rsidRPr="00C12079">
        <w:rPr>
          <w:sz w:val="28"/>
          <w:szCs w:val="28"/>
        </w:rPr>
        <w:t xml:space="preserve"> – совокупные затраты.</w:t>
      </w:r>
      <w:proofErr w:type="gramEnd"/>
    </w:p>
    <w:p w:rsidR="003716F0" w:rsidRPr="00C12079" w:rsidRDefault="003716F0" w:rsidP="003716F0">
      <w:pPr>
        <w:spacing w:line="360" w:lineRule="auto"/>
        <w:ind w:firstLine="720"/>
        <w:jc w:val="both"/>
        <w:rPr>
          <w:sz w:val="28"/>
          <w:szCs w:val="28"/>
        </w:rPr>
      </w:pPr>
      <w:r w:rsidRPr="00C12079">
        <w:rPr>
          <w:sz w:val="28"/>
          <w:szCs w:val="28"/>
        </w:rPr>
        <w:t>М – выручка от реализации.</w:t>
      </w:r>
    </w:p>
    <w:p w:rsidR="003716F0" w:rsidRPr="00C12079" w:rsidRDefault="003716F0" w:rsidP="003716F0">
      <w:pPr>
        <w:spacing w:line="360" w:lineRule="auto"/>
        <w:ind w:firstLine="708"/>
        <w:jc w:val="both"/>
        <w:rPr>
          <w:sz w:val="28"/>
          <w:szCs w:val="28"/>
        </w:rPr>
      </w:pPr>
      <w:r w:rsidRPr="00C12079">
        <w:rPr>
          <w:sz w:val="28"/>
          <w:szCs w:val="28"/>
        </w:rPr>
        <w:lastRenderedPageBreak/>
        <w:t>Предприятия предпочитают работать в удалении от точки безубыточности, так как в ее окрестности небольшие изменения объема производства могут серьезно сказаться на объеме прибыли, т.е. возникает э</w:t>
      </w:r>
      <w:r w:rsidRPr="00C12079">
        <w:rPr>
          <w:sz w:val="28"/>
          <w:szCs w:val="28"/>
        </w:rPr>
        <w:t>ф</w:t>
      </w:r>
      <w:r w:rsidRPr="00C12079">
        <w:rPr>
          <w:sz w:val="28"/>
          <w:szCs w:val="28"/>
        </w:rPr>
        <w:t xml:space="preserve">фект операционного </w:t>
      </w:r>
      <w:proofErr w:type="spellStart"/>
      <w:r w:rsidRPr="00C12079">
        <w:rPr>
          <w:sz w:val="28"/>
          <w:szCs w:val="28"/>
        </w:rPr>
        <w:t>левериджа</w:t>
      </w:r>
      <w:proofErr w:type="spellEnd"/>
      <w:r w:rsidRPr="00C12079">
        <w:rPr>
          <w:sz w:val="28"/>
          <w:szCs w:val="28"/>
        </w:rPr>
        <w:t>.</w:t>
      </w:r>
    </w:p>
    <w:p w:rsidR="003716F0" w:rsidRPr="00C12079" w:rsidRDefault="003716F0" w:rsidP="003716F0">
      <w:pPr>
        <w:widowControl w:val="0"/>
        <w:tabs>
          <w:tab w:val="left" w:pos="567"/>
          <w:tab w:val="left" w:pos="8505"/>
        </w:tabs>
        <w:spacing w:line="360" w:lineRule="auto"/>
        <w:ind w:firstLine="567"/>
        <w:jc w:val="both"/>
        <w:rPr>
          <w:sz w:val="28"/>
          <w:szCs w:val="28"/>
        </w:rPr>
      </w:pPr>
      <w:r>
        <w:rPr>
          <w:noProof/>
          <w:sz w:val="28"/>
          <w:szCs w:val="28"/>
        </w:rPr>
        <w:pict>
          <v:group id="_x0000_s1156" style="position:absolute;left:0;text-align:left;margin-left:12.05pt;margin-top:8.45pt;width:450pt;height:378pt;z-index:251667456" coordorigin="1521,5738" coordsize="9000,7560">
            <v:line id="_x0000_s1157" style="position:absolute;flip:y" from="2241,5738" to="2241,12000">
              <v:stroke endarrow="block"/>
            </v:line>
            <v:line id="_x0000_s1158" style="position:absolute" from="2241,12000" to="10341,12000">
              <v:stroke endarrow="block"/>
            </v:line>
            <v:shape id="_x0000_s1159" type="#_x0000_t202" style="position:absolute;left:2241;top:5738;width:1440;height:720" filled="f" stroked="f">
              <v:textbox style="mso-next-textbox:#_x0000_s1159">
                <w:txbxContent>
                  <w:p w:rsidR="003716F0" w:rsidRPr="005C4D41" w:rsidRDefault="003716F0" w:rsidP="003716F0">
                    <w:r w:rsidRPr="005C4D41">
                      <w:t xml:space="preserve"> руб.</w:t>
                    </w:r>
                  </w:p>
                </w:txbxContent>
              </v:textbox>
            </v:shape>
            <v:shape id="_x0000_s1160" type="#_x0000_t202" style="position:absolute;left:9261;top:12180;width:1080;height:578" filled="f" stroked="f">
              <v:textbox style="mso-next-textbox:#_x0000_s1160">
                <w:txbxContent>
                  <w:p w:rsidR="003716F0" w:rsidRPr="005C4D41" w:rsidRDefault="003716F0" w:rsidP="003716F0">
                    <w:pPr>
                      <w:jc w:val="center"/>
                    </w:pPr>
                    <w:proofErr w:type="gramStart"/>
                    <w:r w:rsidRPr="005C4D41">
                      <w:rPr>
                        <w:lang w:val="en-US"/>
                      </w:rPr>
                      <w:t>Q</w:t>
                    </w:r>
                    <w:r w:rsidRPr="005C4D41">
                      <w:t>, шт.</w:t>
                    </w:r>
                    <w:proofErr w:type="gramEnd"/>
                  </w:p>
                </w:txbxContent>
              </v:textbox>
            </v:shape>
            <v:line id="_x0000_s1161" style="position:absolute" from="2241,10920" to="9981,10920"/>
            <v:line id="_x0000_s1162" style="position:absolute;flip:y" from="2241,7140" to="9981,12000"/>
            <v:line id="_x0000_s1163" style="position:absolute;flip:y" from="2241,6060" to="9981,10920"/>
            <v:line id="_x0000_s1164" style="position:absolute;flip:y" from="2241,6420" to="7821,12000"/>
            <v:line id="_x0000_s1165" style="position:absolute" from="7821,6420" to="7821,12000">
              <v:stroke dashstyle="1 1"/>
            </v:line>
            <v:line id="_x0000_s1166" style="position:absolute" from="5121,9120" to="5121,12000">
              <v:stroke dashstyle="1 1" endcap="round"/>
            </v:line>
            <v:line id="_x0000_s1167" style="position:absolute;flip:x" from="2241,6420" to="7821,6420">
              <v:stroke dashstyle="1 1" endcap="round"/>
            </v:line>
            <v:line id="_x0000_s1168" style="position:absolute;flip:x" from="2241,9120" to="5121,9120">
              <v:stroke dashstyle="1 1" endcap="round"/>
            </v:line>
            <v:shape id="_x0000_s1169" type="#_x0000_t202" style="position:absolute;left:7821;top:5918;width:540;height:540" filled="f" stroked="f">
              <v:textbox style="mso-next-textbox:#_x0000_s1169">
                <w:txbxContent>
                  <w:p w:rsidR="003716F0" w:rsidRPr="005C4D41" w:rsidRDefault="003716F0" w:rsidP="003716F0">
                    <w:r w:rsidRPr="005C4D41">
                      <w:t>М</w:t>
                    </w:r>
                  </w:p>
                </w:txbxContent>
              </v:textbox>
            </v:shape>
            <v:shape id="_x0000_s1170" type="#_x0000_t202" style="position:absolute;left:9801;top:5918;width:720;height:540" filled="f" stroked="f">
              <v:textbox style="mso-next-textbox:#_x0000_s1170">
                <w:txbxContent>
                  <w:p w:rsidR="003716F0" w:rsidRPr="005C4D41" w:rsidRDefault="003716F0" w:rsidP="003716F0">
                    <w:pPr>
                      <w:rPr>
                        <w:lang w:val="en-US"/>
                      </w:rPr>
                    </w:pPr>
                    <w:r w:rsidRPr="005C4D41">
                      <w:rPr>
                        <w:lang w:val="en-US"/>
                      </w:rPr>
                      <w:t>TC</w:t>
                    </w:r>
                  </w:p>
                </w:txbxContent>
              </v:textbox>
            </v:shape>
            <v:shape id="_x0000_s1171" type="#_x0000_t202" style="position:absolute;left:9801;top:6998;width:720;height:540" filled="f" stroked="f">
              <v:textbox style="mso-next-textbox:#_x0000_s1171">
                <w:txbxContent>
                  <w:p w:rsidR="003716F0" w:rsidRPr="005C4D41" w:rsidRDefault="003716F0" w:rsidP="003716F0">
                    <w:pPr>
                      <w:rPr>
                        <w:lang w:val="en-US"/>
                      </w:rPr>
                    </w:pPr>
                    <w:r w:rsidRPr="005C4D41">
                      <w:rPr>
                        <w:lang w:val="en-US"/>
                      </w:rPr>
                      <w:t>VC</w:t>
                    </w:r>
                  </w:p>
                </w:txbxContent>
              </v:textbox>
            </v:shape>
            <v:shape id="_x0000_s1172" type="#_x0000_t202" style="position:absolute;left:9801;top:10778;width:720;height:540" filled="f" stroked="f">
              <v:textbox style="mso-next-textbox:#_x0000_s1172">
                <w:txbxContent>
                  <w:p w:rsidR="003716F0" w:rsidRPr="005C4D41" w:rsidRDefault="003716F0" w:rsidP="003716F0">
                    <w:pPr>
                      <w:rPr>
                        <w:lang w:val="en-US"/>
                      </w:rPr>
                    </w:pPr>
                    <w:r w:rsidRPr="005C4D41">
                      <w:rPr>
                        <w:lang w:val="en-US"/>
                      </w:rPr>
                      <w:t>FC</w:t>
                    </w:r>
                  </w:p>
                </w:txbxContent>
              </v:textbox>
            </v:shape>
            <v:shape id="_x0000_s1173" type="#_x0000_t202" style="position:absolute;left:7461;top:12038;width:720;height:540" filled="f" stroked="f">
              <v:textbox style="mso-next-textbox:#_x0000_s1173">
                <w:txbxContent>
                  <w:p w:rsidR="003716F0" w:rsidRPr="005C4D41" w:rsidRDefault="003716F0" w:rsidP="003716F0">
                    <w:r w:rsidRPr="005C4D41">
                      <w:rPr>
                        <w:lang w:val="en-US"/>
                      </w:rPr>
                      <w:t>Q</w:t>
                    </w:r>
                    <w:proofErr w:type="spellStart"/>
                    <w:r w:rsidRPr="005C4D41">
                      <w:rPr>
                        <w:vertAlign w:val="subscript"/>
                      </w:rPr>
                      <w:t>ф</w:t>
                    </w:r>
                    <w:proofErr w:type="spellEnd"/>
                  </w:p>
                </w:txbxContent>
              </v:textbox>
            </v:shape>
            <v:shape id="_x0000_s1174" type="#_x0000_t202" style="position:absolute;left:1521;top:6278;width:720;height:540" filled="f" stroked="f">
              <v:textbox style="mso-next-textbox:#_x0000_s1174">
                <w:txbxContent>
                  <w:p w:rsidR="003716F0" w:rsidRPr="005C4D41" w:rsidRDefault="003716F0" w:rsidP="003716F0">
                    <w:r w:rsidRPr="005C4D41">
                      <w:rPr>
                        <w:lang w:val="en-US"/>
                      </w:rPr>
                      <w:t>S</w:t>
                    </w:r>
                    <w:proofErr w:type="spellStart"/>
                    <w:r w:rsidRPr="005C4D41">
                      <w:rPr>
                        <w:vertAlign w:val="subscript"/>
                      </w:rPr>
                      <w:t>ф</w:t>
                    </w:r>
                    <w:proofErr w:type="spellEnd"/>
                  </w:p>
                </w:txbxContent>
              </v:textbox>
            </v:shape>
            <v:shape id="_x0000_s1175" type="#_x0000_t202" style="position:absolute;left:4761;top:12038;width:720;height:540" filled="f" stroked="f">
              <v:textbox style="mso-next-textbox:#_x0000_s1175">
                <w:txbxContent>
                  <w:p w:rsidR="003716F0" w:rsidRPr="005C4D41" w:rsidRDefault="003716F0" w:rsidP="003716F0">
                    <w:pPr>
                      <w:rPr>
                        <w:vertAlign w:val="subscript"/>
                      </w:rPr>
                    </w:pPr>
                    <w:r w:rsidRPr="005C4D41">
                      <w:rPr>
                        <w:lang w:val="en-US"/>
                      </w:rPr>
                      <w:t>Q</w:t>
                    </w:r>
                    <w:r w:rsidRPr="005C4D41">
                      <w:rPr>
                        <w:vertAlign w:val="subscript"/>
                      </w:rPr>
                      <w:t>к</w:t>
                    </w:r>
                  </w:p>
                </w:txbxContent>
              </v:textbox>
            </v:shape>
            <v:shape id="_x0000_s1176" type="#_x0000_t202" style="position:absolute;left:1521;top:8798;width:720;height:540" filled="f" stroked="f">
              <v:textbox style="mso-next-textbox:#_x0000_s1176">
                <w:txbxContent>
                  <w:p w:rsidR="003716F0" w:rsidRPr="005C4D41" w:rsidRDefault="003716F0" w:rsidP="003716F0">
                    <w:r w:rsidRPr="005C4D41">
                      <w:rPr>
                        <w:lang w:val="en-US"/>
                      </w:rPr>
                      <w:t>S</w:t>
                    </w:r>
                    <w:r w:rsidRPr="005C4D41">
                      <w:rPr>
                        <w:vertAlign w:val="subscript"/>
                      </w:rPr>
                      <w:t>к</w:t>
                    </w:r>
                  </w:p>
                </w:txbxContent>
              </v:textbox>
            </v:shape>
            <v:shape id="_x0000_s1177" type="#_x0000_t202" style="position:absolute;left:6201;top:11138;width:720;height:540" filled="f" stroked="f">
              <v:textbox style="mso-next-textbox:#_x0000_s1177">
                <w:txbxContent>
                  <w:p w:rsidR="003716F0" w:rsidRPr="005C4D41" w:rsidRDefault="003716F0" w:rsidP="003716F0">
                    <w:r w:rsidRPr="005C4D41">
                      <w:t>КБ</w:t>
                    </w:r>
                  </w:p>
                </w:txbxContent>
              </v:textbox>
            </v:shape>
            <v:shape id="_x0000_s1178" type="#_x0000_t202" style="position:absolute;left:2601;top:7538;width:900;height:540" filled="f" stroked="f">
              <v:textbox style="mso-next-textbox:#_x0000_s1178">
                <w:txbxContent>
                  <w:p w:rsidR="003716F0" w:rsidRPr="005C4D41" w:rsidRDefault="003716F0" w:rsidP="003716F0">
                    <w:r w:rsidRPr="005C4D41">
                      <w:t>ЗФП</w:t>
                    </w:r>
                  </w:p>
                </w:txbxContent>
              </v:textbox>
            </v:shape>
            <v:shape id="_x0000_s1179" type="#_x0000_t88" style="position:absolute;left:2241;top:6458;width:360;height:2700"/>
            <v:shape id="_x0000_s1180" type="#_x0000_t88" style="position:absolute;left:6291;top:10508;width:360;height:2700;rotation:-90"/>
            <v:shape id="_x0000_s1181" type="#_x0000_t202" style="position:absolute;left:1881;top:12038;width:540;height:540" stroked="f">
              <v:textbox style="mso-next-textbox:#_x0000_s1181">
                <w:txbxContent>
                  <w:p w:rsidR="003716F0" w:rsidRPr="005C4D41" w:rsidRDefault="003716F0" w:rsidP="003716F0">
                    <w:pPr>
                      <w:rPr>
                        <w:lang w:val="en-US"/>
                      </w:rPr>
                    </w:pPr>
                    <w:r w:rsidRPr="005C4D41">
                      <w:rPr>
                        <w:lang w:val="en-US"/>
                      </w:rPr>
                      <w:t>0</w:t>
                    </w:r>
                  </w:p>
                </w:txbxContent>
              </v:textbox>
            </v:shape>
            <v:line id="_x0000_s1182" style="position:absolute" from="2421,10778" to="2421,11858"/>
            <v:line id="_x0000_s1183" style="position:absolute" from="2781,10598" to="2781,11498"/>
            <v:line id="_x0000_s1184" style="position:absolute" from="3141,10418" to="3141,11138"/>
            <v:line id="_x0000_s1185" style="position:absolute" from="3501,10058" to="3501,10778"/>
            <v:line id="_x0000_s1186" style="position:absolute" from="3861,9878" to="3861,10418"/>
            <v:line id="_x0000_s1187" style="position:absolute" from="4221,9698" to="4221,10058"/>
            <v:shape id="_x0000_s1188" type="#_x0000_t202" style="position:absolute;left:2421;top:10238;width:900;height:720" stroked="f">
              <v:textbox style="mso-next-textbox:#_x0000_s1188">
                <w:txbxContent>
                  <w:p w:rsidR="003716F0" w:rsidRPr="005C4D41" w:rsidRDefault="003716F0" w:rsidP="003716F0">
                    <w:r w:rsidRPr="005C4D41">
                      <w:t>Зона риска</w:t>
                    </w:r>
                  </w:p>
                </w:txbxContent>
              </v:textbox>
            </v:shape>
            <v:shape id="_x0000_s1189" type="#_x0000_t202" style="position:absolute;left:2601;top:12758;width:7560;height:540" stroked="f">
              <v:textbox style="mso-next-textbox:#_x0000_s1189">
                <w:txbxContent>
                  <w:p w:rsidR="003716F0" w:rsidRPr="005C4D41" w:rsidRDefault="003716F0" w:rsidP="003716F0">
                    <w:pPr>
                      <w:jc w:val="center"/>
                      <w:rPr>
                        <w:i/>
                      </w:rPr>
                    </w:pPr>
                    <w:r w:rsidRPr="00A6749E">
                      <w:rPr>
                        <w:i/>
                      </w:rPr>
                      <w:t>Рис.</w:t>
                    </w:r>
                    <w:r w:rsidR="00D61534">
                      <w:rPr>
                        <w:i/>
                      </w:rPr>
                      <w:t>6</w:t>
                    </w:r>
                    <w:r w:rsidRPr="00A6749E">
                      <w:rPr>
                        <w:i/>
                      </w:rPr>
                      <w:t>. Операционный</w:t>
                    </w:r>
                    <w:r w:rsidRPr="005C4D41">
                      <w:rPr>
                        <w:i/>
                      </w:rPr>
                      <w:t xml:space="preserve"> риск и риск потери безубыточности</w:t>
                    </w:r>
                  </w:p>
                  <w:p w:rsidR="003716F0" w:rsidRPr="005C4D41" w:rsidRDefault="003716F0" w:rsidP="003716F0"/>
                </w:txbxContent>
              </v:textbox>
            </v:shape>
          </v:group>
        </w:pict>
      </w:r>
    </w:p>
    <w:p w:rsidR="003716F0" w:rsidRPr="00C12079" w:rsidRDefault="003716F0" w:rsidP="003716F0">
      <w:pPr>
        <w:widowControl w:val="0"/>
        <w:tabs>
          <w:tab w:val="left" w:pos="567"/>
          <w:tab w:val="left" w:pos="8505"/>
        </w:tabs>
        <w:spacing w:line="360" w:lineRule="auto"/>
        <w:jc w:val="center"/>
        <w:rPr>
          <w:b/>
          <w:sz w:val="28"/>
          <w:szCs w:val="28"/>
          <w:u w:val="single"/>
        </w:rPr>
      </w:pPr>
    </w:p>
    <w:p w:rsidR="003716F0" w:rsidRPr="00C12079" w:rsidRDefault="003716F0" w:rsidP="003716F0">
      <w:pPr>
        <w:widowControl w:val="0"/>
        <w:tabs>
          <w:tab w:val="left" w:pos="567"/>
          <w:tab w:val="left" w:pos="8505"/>
        </w:tabs>
        <w:spacing w:line="360" w:lineRule="auto"/>
        <w:jc w:val="center"/>
        <w:rPr>
          <w:b/>
          <w:sz w:val="28"/>
          <w:szCs w:val="28"/>
          <w:u w:val="single"/>
        </w:rPr>
      </w:pPr>
    </w:p>
    <w:p w:rsidR="003716F0" w:rsidRPr="00C12079" w:rsidRDefault="003716F0" w:rsidP="003716F0">
      <w:pPr>
        <w:widowControl w:val="0"/>
        <w:tabs>
          <w:tab w:val="left" w:pos="567"/>
          <w:tab w:val="left" w:pos="8505"/>
        </w:tabs>
        <w:spacing w:line="360" w:lineRule="auto"/>
        <w:jc w:val="center"/>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3716F0" w:rsidRPr="00C12079" w:rsidRDefault="003716F0" w:rsidP="003716F0">
      <w:pPr>
        <w:spacing w:line="360" w:lineRule="auto"/>
        <w:rPr>
          <w:sz w:val="28"/>
          <w:szCs w:val="28"/>
        </w:rPr>
      </w:pPr>
    </w:p>
    <w:p w:rsidR="00D61534" w:rsidRDefault="00D61534" w:rsidP="003716F0">
      <w:pPr>
        <w:pStyle w:val="a8"/>
        <w:spacing w:before="0" w:beforeAutospacing="0" w:after="0" w:afterAutospacing="0" w:line="360" w:lineRule="auto"/>
        <w:ind w:firstLine="900"/>
        <w:jc w:val="both"/>
        <w:rPr>
          <w:sz w:val="28"/>
          <w:szCs w:val="28"/>
        </w:rPr>
      </w:pPr>
    </w:p>
    <w:p w:rsidR="00D61534" w:rsidRDefault="00D61534" w:rsidP="003716F0">
      <w:pPr>
        <w:pStyle w:val="a8"/>
        <w:spacing w:before="0" w:beforeAutospacing="0" w:after="0" w:afterAutospacing="0" w:line="360" w:lineRule="auto"/>
        <w:ind w:firstLine="900"/>
        <w:jc w:val="both"/>
        <w:rPr>
          <w:sz w:val="28"/>
          <w:szCs w:val="28"/>
        </w:rPr>
      </w:pPr>
    </w:p>
    <w:p w:rsidR="00D61534" w:rsidRDefault="00D61534" w:rsidP="003716F0">
      <w:pPr>
        <w:pStyle w:val="a8"/>
        <w:spacing w:before="0" w:beforeAutospacing="0" w:after="0" w:afterAutospacing="0" w:line="360" w:lineRule="auto"/>
        <w:ind w:firstLine="900"/>
        <w:jc w:val="both"/>
        <w:rPr>
          <w:sz w:val="28"/>
          <w:szCs w:val="28"/>
        </w:rPr>
      </w:pPr>
    </w:p>
    <w:p w:rsidR="00D61534" w:rsidRDefault="00D61534" w:rsidP="003716F0">
      <w:pPr>
        <w:pStyle w:val="a8"/>
        <w:spacing w:before="0" w:beforeAutospacing="0" w:after="0" w:afterAutospacing="0" w:line="360" w:lineRule="auto"/>
        <w:ind w:firstLine="900"/>
        <w:jc w:val="both"/>
        <w:rPr>
          <w:sz w:val="28"/>
          <w:szCs w:val="28"/>
        </w:rPr>
      </w:pPr>
    </w:p>
    <w:p w:rsidR="003716F0" w:rsidRPr="00C12079" w:rsidRDefault="003716F0" w:rsidP="003716F0">
      <w:pPr>
        <w:pStyle w:val="a8"/>
        <w:spacing w:before="0" w:beforeAutospacing="0" w:after="0" w:afterAutospacing="0" w:line="360" w:lineRule="auto"/>
        <w:ind w:firstLine="900"/>
        <w:jc w:val="both"/>
        <w:rPr>
          <w:sz w:val="28"/>
          <w:szCs w:val="28"/>
        </w:rPr>
      </w:pPr>
      <w:r w:rsidRPr="00C12079">
        <w:rPr>
          <w:sz w:val="28"/>
          <w:szCs w:val="28"/>
        </w:rPr>
        <w:t>Таким образом, оценка риска инвестирования инновационной де</w:t>
      </w:r>
      <w:r w:rsidRPr="00C12079">
        <w:rPr>
          <w:sz w:val="28"/>
          <w:szCs w:val="28"/>
        </w:rPr>
        <w:t>я</w:t>
      </w:r>
      <w:r w:rsidRPr="00C12079">
        <w:rPr>
          <w:sz w:val="28"/>
          <w:szCs w:val="28"/>
        </w:rPr>
        <w:t xml:space="preserve">тельности </w:t>
      </w:r>
      <w:r w:rsidR="00D61534">
        <w:rPr>
          <w:sz w:val="28"/>
          <w:szCs w:val="28"/>
        </w:rPr>
        <w:t>холдинга</w:t>
      </w:r>
      <w:r w:rsidRPr="00C12079">
        <w:rPr>
          <w:sz w:val="28"/>
          <w:szCs w:val="28"/>
        </w:rPr>
        <w:t xml:space="preserve"> должна проводиться на основе отслеживания изменений во внутренней и внешней среде, а также отклонений фактических показ</w:t>
      </w:r>
      <w:r w:rsidRPr="00C12079">
        <w:rPr>
          <w:sz w:val="28"/>
          <w:szCs w:val="28"/>
        </w:rPr>
        <w:t>а</w:t>
      </w:r>
      <w:r w:rsidRPr="00C12079">
        <w:rPr>
          <w:sz w:val="28"/>
          <w:szCs w:val="28"/>
        </w:rPr>
        <w:t xml:space="preserve">телей </w:t>
      </w:r>
      <w:proofErr w:type="gramStart"/>
      <w:r w:rsidRPr="00C12079">
        <w:rPr>
          <w:sz w:val="28"/>
          <w:szCs w:val="28"/>
        </w:rPr>
        <w:t>от</w:t>
      </w:r>
      <w:proofErr w:type="gramEnd"/>
      <w:r w:rsidRPr="00C12079">
        <w:rPr>
          <w:sz w:val="28"/>
          <w:szCs w:val="28"/>
        </w:rPr>
        <w:t xml:space="preserve"> запланированных.</w:t>
      </w:r>
    </w:p>
    <w:p w:rsidR="00D61534" w:rsidRDefault="00D61534" w:rsidP="003716F0">
      <w:pPr>
        <w:pStyle w:val="a8"/>
        <w:spacing w:before="0" w:beforeAutospacing="0" w:after="0" w:afterAutospacing="0" w:line="360" w:lineRule="auto"/>
        <w:ind w:firstLine="900"/>
        <w:jc w:val="both"/>
        <w:rPr>
          <w:sz w:val="28"/>
          <w:szCs w:val="28"/>
        </w:rPr>
      </w:pPr>
    </w:p>
    <w:p w:rsidR="00D61534" w:rsidRDefault="00D61534" w:rsidP="003716F0">
      <w:pPr>
        <w:pStyle w:val="a8"/>
        <w:spacing w:before="0" w:beforeAutospacing="0" w:after="0" w:afterAutospacing="0" w:line="360" w:lineRule="auto"/>
        <w:ind w:firstLine="900"/>
        <w:jc w:val="both"/>
        <w:rPr>
          <w:sz w:val="28"/>
          <w:szCs w:val="28"/>
        </w:rPr>
      </w:pPr>
    </w:p>
    <w:p w:rsidR="00D61534" w:rsidRDefault="00D61534" w:rsidP="003716F0">
      <w:pPr>
        <w:pStyle w:val="a8"/>
        <w:spacing w:before="0" w:beforeAutospacing="0" w:after="0" w:afterAutospacing="0" w:line="360" w:lineRule="auto"/>
        <w:ind w:firstLine="900"/>
        <w:jc w:val="both"/>
        <w:rPr>
          <w:sz w:val="28"/>
          <w:szCs w:val="28"/>
        </w:rPr>
      </w:pPr>
    </w:p>
    <w:p w:rsidR="00D61534" w:rsidRDefault="00D61534" w:rsidP="003716F0">
      <w:pPr>
        <w:pStyle w:val="a8"/>
        <w:spacing w:before="0" w:beforeAutospacing="0" w:after="0" w:afterAutospacing="0" w:line="360" w:lineRule="auto"/>
        <w:ind w:firstLine="900"/>
        <w:jc w:val="both"/>
        <w:rPr>
          <w:sz w:val="28"/>
          <w:szCs w:val="28"/>
        </w:rPr>
      </w:pPr>
    </w:p>
    <w:p w:rsidR="00D61534" w:rsidRDefault="00D61534" w:rsidP="003716F0">
      <w:pPr>
        <w:pStyle w:val="a8"/>
        <w:spacing w:before="0" w:beforeAutospacing="0" w:after="0" w:afterAutospacing="0" w:line="360" w:lineRule="auto"/>
        <w:ind w:firstLine="900"/>
        <w:jc w:val="both"/>
        <w:rPr>
          <w:sz w:val="28"/>
          <w:szCs w:val="28"/>
        </w:rPr>
      </w:pPr>
    </w:p>
    <w:p w:rsidR="00D61534" w:rsidRDefault="00D61534" w:rsidP="003716F0">
      <w:pPr>
        <w:pStyle w:val="a8"/>
        <w:spacing w:before="0" w:beforeAutospacing="0" w:after="0" w:afterAutospacing="0" w:line="360" w:lineRule="auto"/>
        <w:ind w:firstLine="900"/>
        <w:jc w:val="both"/>
        <w:rPr>
          <w:sz w:val="28"/>
          <w:szCs w:val="28"/>
        </w:rPr>
      </w:pPr>
    </w:p>
    <w:p w:rsidR="003716F0" w:rsidRPr="00C12079" w:rsidRDefault="00D61534" w:rsidP="00D61534">
      <w:pPr>
        <w:pStyle w:val="a8"/>
        <w:spacing w:before="0" w:beforeAutospacing="0" w:after="0" w:afterAutospacing="0" w:line="360" w:lineRule="auto"/>
        <w:ind w:firstLine="900"/>
        <w:jc w:val="center"/>
        <w:rPr>
          <w:sz w:val="28"/>
          <w:szCs w:val="28"/>
        </w:rPr>
      </w:pPr>
      <w:r>
        <w:rPr>
          <w:sz w:val="28"/>
          <w:szCs w:val="28"/>
        </w:rPr>
        <w:lastRenderedPageBreak/>
        <w:t>ЗАКЛЮЧЕНИЕ</w:t>
      </w:r>
    </w:p>
    <w:p w:rsidR="003716F0" w:rsidRPr="00C12079" w:rsidRDefault="00D61534" w:rsidP="003716F0">
      <w:pPr>
        <w:pStyle w:val="a8"/>
        <w:spacing w:before="0" w:beforeAutospacing="0" w:after="0" w:afterAutospacing="0" w:line="360" w:lineRule="auto"/>
        <w:ind w:firstLine="900"/>
        <w:jc w:val="both"/>
        <w:rPr>
          <w:sz w:val="28"/>
          <w:szCs w:val="28"/>
        </w:rPr>
      </w:pPr>
      <w:r>
        <w:rPr>
          <w:sz w:val="28"/>
          <w:szCs w:val="28"/>
        </w:rPr>
        <w:t>В</w:t>
      </w:r>
      <w:r w:rsidR="003716F0" w:rsidRPr="00C12079">
        <w:rPr>
          <w:sz w:val="28"/>
          <w:szCs w:val="28"/>
        </w:rPr>
        <w:t xml:space="preserve"> научной литературе до сих пор отсутствует единая теоретико-методологическая основа, требующаяся для проведения как можно более пол</w:t>
      </w:r>
      <w:r w:rsidR="003716F0" w:rsidRPr="00C12079">
        <w:rPr>
          <w:sz w:val="28"/>
          <w:szCs w:val="28"/>
        </w:rPr>
        <w:softHyphen/>
        <w:t>ного анализа характера, особенностей и перспектив инновационных процессов с учетом факто</w:t>
      </w:r>
      <w:r w:rsidR="003716F0" w:rsidRPr="00C12079">
        <w:rPr>
          <w:sz w:val="28"/>
          <w:szCs w:val="28"/>
        </w:rPr>
        <w:softHyphen/>
        <w:t>ров неопределенности и риска</w:t>
      </w:r>
      <w:r>
        <w:rPr>
          <w:sz w:val="28"/>
          <w:szCs w:val="28"/>
        </w:rPr>
        <w:t>.</w:t>
      </w:r>
    </w:p>
    <w:p w:rsidR="003716F0" w:rsidRPr="00C12079" w:rsidRDefault="00D61534" w:rsidP="003716F0">
      <w:pPr>
        <w:tabs>
          <w:tab w:val="left" w:pos="1080"/>
        </w:tabs>
        <w:spacing w:line="360" w:lineRule="auto"/>
        <w:ind w:firstLine="709"/>
        <w:jc w:val="both"/>
        <w:rPr>
          <w:sz w:val="28"/>
          <w:szCs w:val="28"/>
        </w:rPr>
      </w:pPr>
      <w:r>
        <w:rPr>
          <w:color w:val="000000"/>
          <w:sz w:val="28"/>
          <w:szCs w:val="28"/>
        </w:rPr>
        <w:t>Р</w:t>
      </w:r>
      <w:r w:rsidR="003716F0" w:rsidRPr="00C12079">
        <w:rPr>
          <w:color w:val="000000"/>
          <w:sz w:val="28"/>
          <w:szCs w:val="28"/>
        </w:rPr>
        <w:t xml:space="preserve">иск инвестирования </w:t>
      </w:r>
      <w:r>
        <w:rPr>
          <w:color w:val="000000"/>
          <w:sz w:val="28"/>
          <w:szCs w:val="28"/>
        </w:rPr>
        <w:t>холдинга</w:t>
      </w:r>
      <w:r w:rsidR="003716F0" w:rsidRPr="00C12079">
        <w:rPr>
          <w:color w:val="000000"/>
          <w:sz w:val="28"/>
          <w:szCs w:val="28"/>
        </w:rPr>
        <w:t xml:space="preserve"> представляет собой категорию, характеризующую поведение экономических субъектов в условиях неопред</w:t>
      </w:r>
      <w:r w:rsidR="003716F0" w:rsidRPr="00C12079">
        <w:rPr>
          <w:color w:val="000000"/>
          <w:sz w:val="28"/>
          <w:szCs w:val="28"/>
        </w:rPr>
        <w:t>е</w:t>
      </w:r>
      <w:r w:rsidR="003716F0" w:rsidRPr="00C12079">
        <w:rPr>
          <w:color w:val="000000"/>
          <w:sz w:val="28"/>
          <w:szCs w:val="28"/>
        </w:rPr>
        <w:t>ленности при выборе оптимального решения об инновационной деятел</w:t>
      </w:r>
      <w:r w:rsidR="003716F0" w:rsidRPr="00C12079">
        <w:rPr>
          <w:color w:val="000000"/>
          <w:sz w:val="28"/>
          <w:szCs w:val="28"/>
        </w:rPr>
        <w:t>ь</w:t>
      </w:r>
      <w:r w:rsidR="003716F0" w:rsidRPr="00C12079">
        <w:rPr>
          <w:color w:val="000000"/>
          <w:sz w:val="28"/>
          <w:szCs w:val="28"/>
        </w:rPr>
        <w:t>ности из числа альтернативных на основе оценки вероятности достижения желаемого результата и степени отклонения от него (положительного или отрицательного). Р</w:t>
      </w:r>
      <w:r w:rsidR="003716F0" w:rsidRPr="00C12079">
        <w:rPr>
          <w:sz w:val="28"/>
          <w:szCs w:val="28"/>
        </w:rPr>
        <w:t>иск - это вероятность достижения положительного или отрицательного результата инновационной деятельности в зависимости от действий внешних и внутренних факторов, определяющих степень нео</w:t>
      </w:r>
      <w:r w:rsidR="003716F0" w:rsidRPr="00C12079">
        <w:rPr>
          <w:sz w:val="28"/>
          <w:szCs w:val="28"/>
        </w:rPr>
        <w:t>п</w:t>
      </w:r>
      <w:r w:rsidR="003716F0" w:rsidRPr="00C12079">
        <w:rPr>
          <w:sz w:val="28"/>
          <w:szCs w:val="28"/>
        </w:rPr>
        <w:t>ределенности объекта и субъекта риска или процесса по их функционир</w:t>
      </w:r>
      <w:r w:rsidR="003716F0" w:rsidRPr="00C12079">
        <w:rPr>
          <w:sz w:val="28"/>
          <w:szCs w:val="28"/>
        </w:rPr>
        <w:t>о</w:t>
      </w:r>
      <w:r w:rsidR="003716F0" w:rsidRPr="00C12079">
        <w:rPr>
          <w:sz w:val="28"/>
          <w:szCs w:val="28"/>
        </w:rPr>
        <w:t>ванию</w:t>
      </w:r>
      <w:r>
        <w:rPr>
          <w:sz w:val="28"/>
          <w:szCs w:val="28"/>
        </w:rPr>
        <w:t>.</w:t>
      </w:r>
    </w:p>
    <w:p w:rsidR="003716F0" w:rsidRPr="00C12079" w:rsidRDefault="00D61534" w:rsidP="003716F0">
      <w:pPr>
        <w:tabs>
          <w:tab w:val="left" w:pos="1080"/>
        </w:tabs>
        <w:spacing w:line="360" w:lineRule="auto"/>
        <w:ind w:firstLine="709"/>
        <w:jc w:val="both"/>
        <w:rPr>
          <w:color w:val="000000"/>
          <w:sz w:val="28"/>
          <w:szCs w:val="28"/>
        </w:rPr>
      </w:pPr>
      <w:proofErr w:type="gramStart"/>
      <w:r>
        <w:rPr>
          <w:color w:val="000000"/>
          <w:sz w:val="28"/>
          <w:szCs w:val="28"/>
        </w:rPr>
        <w:t>Н</w:t>
      </w:r>
      <w:r w:rsidR="003716F0" w:rsidRPr="00C12079">
        <w:rPr>
          <w:color w:val="000000"/>
          <w:sz w:val="28"/>
          <w:szCs w:val="28"/>
        </w:rPr>
        <w:t>еопределенность обусловлена неполнотой информации о предп</w:t>
      </w:r>
      <w:r w:rsidR="003716F0" w:rsidRPr="00C12079">
        <w:rPr>
          <w:color w:val="000000"/>
          <w:sz w:val="28"/>
          <w:szCs w:val="28"/>
        </w:rPr>
        <w:t>о</w:t>
      </w:r>
      <w:r w:rsidR="003716F0" w:rsidRPr="00C12079">
        <w:rPr>
          <w:color w:val="000000"/>
          <w:sz w:val="28"/>
          <w:szCs w:val="28"/>
        </w:rPr>
        <w:t>лагаемой результате.</w:t>
      </w:r>
      <w:proofErr w:type="gramEnd"/>
      <w:r w:rsidR="003716F0" w:rsidRPr="00C12079">
        <w:rPr>
          <w:color w:val="000000"/>
          <w:sz w:val="28"/>
          <w:szCs w:val="28"/>
        </w:rPr>
        <w:t xml:space="preserve"> </w:t>
      </w:r>
      <w:proofErr w:type="gramStart"/>
      <w:r w:rsidR="003716F0" w:rsidRPr="00C12079">
        <w:rPr>
          <w:color w:val="000000"/>
          <w:sz w:val="28"/>
          <w:szCs w:val="28"/>
        </w:rPr>
        <w:t>При наиболее общем подходе можно выделить три основных вида неопределенности: неопределенность, вытекающая из недостатка информации, необходимой для принятия решений; неопределе</w:t>
      </w:r>
      <w:r w:rsidR="003716F0" w:rsidRPr="00C12079">
        <w:rPr>
          <w:color w:val="000000"/>
          <w:sz w:val="28"/>
          <w:szCs w:val="28"/>
        </w:rPr>
        <w:t>н</w:t>
      </w:r>
      <w:r w:rsidR="003716F0" w:rsidRPr="00C12079">
        <w:rPr>
          <w:color w:val="000000"/>
          <w:sz w:val="28"/>
          <w:szCs w:val="28"/>
        </w:rPr>
        <w:t>ность, вытекающая из квалификационных и методических ограничений лица, принимающего решения; неопределенность, вытекающая из нест</w:t>
      </w:r>
      <w:r w:rsidR="003716F0" w:rsidRPr="00C12079">
        <w:rPr>
          <w:color w:val="000000"/>
          <w:sz w:val="28"/>
          <w:szCs w:val="28"/>
        </w:rPr>
        <w:t>а</w:t>
      </w:r>
      <w:r w:rsidR="003716F0" w:rsidRPr="00C12079">
        <w:rPr>
          <w:color w:val="000000"/>
          <w:sz w:val="28"/>
          <w:szCs w:val="28"/>
        </w:rPr>
        <w:t>бильной среды, окружающей инновационную деятельность;</w:t>
      </w:r>
      <w:proofErr w:type="gramEnd"/>
    </w:p>
    <w:p w:rsidR="003716F0" w:rsidRPr="00C12079" w:rsidRDefault="00D61534" w:rsidP="003716F0">
      <w:pPr>
        <w:tabs>
          <w:tab w:val="left" w:pos="1080"/>
        </w:tabs>
        <w:spacing w:line="360" w:lineRule="auto"/>
        <w:ind w:firstLine="709"/>
        <w:jc w:val="both"/>
        <w:rPr>
          <w:color w:val="000000"/>
          <w:sz w:val="28"/>
          <w:szCs w:val="28"/>
        </w:rPr>
      </w:pPr>
      <w:proofErr w:type="gramStart"/>
      <w:r>
        <w:rPr>
          <w:color w:val="000000"/>
          <w:sz w:val="28"/>
          <w:szCs w:val="28"/>
        </w:rPr>
        <w:t>К</w:t>
      </w:r>
      <w:r w:rsidR="003716F0" w:rsidRPr="00C12079">
        <w:rPr>
          <w:color w:val="000000"/>
          <w:sz w:val="28"/>
          <w:szCs w:val="28"/>
        </w:rPr>
        <w:t>лассификация видов неопределенности вызывающих риски инв</w:t>
      </w:r>
      <w:r w:rsidR="003716F0" w:rsidRPr="00C12079">
        <w:rPr>
          <w:color w:val="000000"/>
          <w:sz w:val="28"/>
          <w:szCs w:val="28"/>
        </w:rPr>
        <w:t>е</w:t>
      </w:r>
      <w:r w:rsidR="003716F0" w:rsidRPr="00C12079">
        <w:rPr>
          <w:color w:val="000000"/>
          <w:sz w:val="28"/>
          <w:szCs w:val="28"/>
        </w:rPr>
        <w:t xml:space="preserve">стирования </w:t>
      </w:r>
      <w:r>
        <w:rPr>
          <w:color w:val="000000"/>
          <w:sz w:val="28"/>
          <w:szCs w:val="28"/>
        </w:rPr>
        <w:t>холдинга</w:t>
      </w:r>
      <w:r w:rsidR="003716F0" w:rsidRPr="00C12079">
        <w:rPr>
          <w:color w:val="000000"/>
          <w:sz w:val="28"/>
          <w:szCs w:val="28"/>
        </w:rPr>
        <w:t>, включает четыре основных признака: в зависимости от сферы проявления (техническая, социальная, политическая, экологическая, законодательно-правовая, общеэкономическая, природно-климатическая, криминогенная), в зависимости от частоты и условий проявления (мног</w:t>
      </w:r>
      <w:r w:rsidR="003716F0" w:rsidRPr="00C12079">
        <w:rPr>
          <w:color w:val="000000"/>
          <w:sz w:val="28"/>
          <w:szCs w:val="28"/>
        </w:rPr>
        <w:t>о</w:t>
      </w:r>
      <w:r w:rsidR="003716F0" w:rsidRPr="00C12079">
        <w:rPr>
          <w:color w:val="000000"/>
          <w:sz w:val="28"/>
          <w:szCs w:val="28"/>
        </w:rPr>
        <w:t xml:space="preserve">кратная, чистая, условная, перманентная, ограниченная по времени), в зависимости от причин возникновения (незнание или неполное </w:t>
      </w:r>
      <w:r w:rsidR="003716F0" w:rsidRPr="00C12079">
        <w:rPr>
          <w:color w:val="000000"/>
          <w:sz w:val="28"/>
          <w:szCs w:val="28"/>
        </w:rPr>
        <w:lastRenderedPageBreak/>
        <w:t>знание, сл</w:t>
      </w:r>
      <w:r w:rsidR="003716F0" w:rsidRPr="00C12079">
        <w:rPr>
          <w:color w:val="000000"/>
          <w:sz w:val="28"/>
          <w:szCs w:val="28"/>
        </w:rPr>
        <w:t>у</w:t>
      </w:r>
      <w:r w:rsidR="003716F0" w:rsidRPr="00C12079">
        <w:rPr>
          <w:color w:val="000000"/>
          <w:sz w:val="28"/>
          <w:szCs w:val="28"/>
        </w:rPr>
        <w:t>чайность, противодействие), в зависимости от источников возникновения (внешняя, внутренняя)</w:t>
      </w:r>
      <w:r>
        <w:rPr>
          <w:color w:val="000000"/>
          <w:sz w:val="28"/>
          <w:szCs w:val="28"/>
        </w:rPr>
        <w:t>.</w:t>
      </w:r>
      <w:proofErr w:type="gramEnd"/>
    </w:p>
    <w:p w:rsidR="003716F0" w:rsidRPr="00C12079" w:rsidRDefault="00D61534" w:rsidP="003716F0">
      <w:pPr>
        <w:tabs>
          <w:tab w:val="left" w:pos="1080"/>
        </w:tabs>
        <w:spacing w:line="360" w:lineRule="auto"/>
        <w:ind w:firstLine="709"/>
        <w:jc w:val="both"/>
        <w:rPr>
          <w:color w:val="000000"/>
          <w:sz w:val="28"/>
          <w:szCs w:val="28"/>
        </w:rPr>
      </w:pPr>
      <w:r>
        <w:rPr>
          <w:color w:val="000000"/>
          <w:sz w:val="28"/>
          <w:szCs w:val="28"/>
        </w:rPr>
        <w:t>Р</w:t>
      </w:r>
      <w:r w:rsidR="003716F0" w:rsidRPr="00C12079">
        <w:rPr>
          <w:color w:val="000000"/>
          <w:sz w:val="28"/>
          <w:szCs w:val="28"/>
        </w:rPr>
        <w:t xml:space="preserve">иски инвестирования инновационной деятельности </w:t>
      </w:r>
      <w:r>
        <w:rPr>
          <w:color w:val="000000"/>
          <w:sz w:val="28"/>
          <w:szCs w:val="28"/>
        </w:rPr>
        <w:t>холдинга</w:t>
      </w:r>
      <w:r w:rsidR="003716F0" w:rsidRPr="00C12079">
        <w:rPr>
          <w:color w:val="000000"/>
          <w:sz w:val="28"/>
          <w:szCs w:val="28"/>
        </w:rPr>
        <w:t xml:space="preserve"> можно разделить на две классификационные группы: в зависимости от причин возникновения и в зависимости от возможного результата. Внутри каждой группы риски делятся на подгруппы. К первой группе относятся риски по характеру возникновения, сфере возникновения, организационным формам, возможности прогнозирования, уровню сложности, возможности п</w:t>
      </w:r>
      <w:r w:rsidR="003716F0" w:rsidRPr="00C12079">
        <w:rPr>
          <w:color w:val="000000"/>
          <w:sz w:val="28"/>
          <w:szCs w:val="28"/>
        </w:rPr>
        <w:t>е</w:t>
      </w:r>
      <w:r w:rsidR="003716F0" w:rsidRPr="00C12079">
        <w:rPr>
          <w:color w:val="000000"/>
          <w:sz w:val="28"/>
          <w:szCs w:val="28"/>
        </w:rPr>
        <w:t>редачи и снижения, формам собственности источников финансирования, стадиям инновационной деятельности, производственные. Ко второй гру</w:t>
      </w:r>
      <w:r w:rsidR="003716F0" w:rsidRPr="00C12079">
        <w:rPr>
          <w:color w:val="000000"/>
          <w:sz w:val="28"/>
          <w:szCs w:val="28"/>
        </w:rPr>
        <w:t>п</w:t>
      </w:r>
      <w:r w:rsidR="003716F0" w:rsidRPr="00C12079">
        <w:rPr>
          <w:color w:val="000000"/>
          <w:sz w:val="28"/>
          <w:szCs w:val="28"/>
        </w:rPr>
        <w:t>пе – по масштабу, длительности воздействия, степени риска, видам потерь ресурсов, финансовым результатам</w:t>
      </w:r>
      <w:r>
        <w:rPr>
          <w:color w:val="000000"/>
          <w:sz w:val="28"/>
          <w:szCs w:val="28"/>
        </w:rPr>
        <w:t>.</w:t>
      </w:r>
    </w:p>
    <w:p w:rsidR="003716F0" w:rsidRPr="00C12079" w:rsidRDefault="00D61534" w:rsidP="003716F0">
      <w:pPr>
        <w:pStyle w:val="a8"/>
        <w:spacing w:before="0" w:beforeAutospacing="0" w:after="0" w:afterAutospacing="0" w:line="360" w:lineRule="auto"/>
        <w:ind w:firstLine="900"/>
        <w:jc w:val="both"/>
        <w:rPr>
          <w:sz w:val="28"/>
          <w:szCs w:val="28"/>
        </w:rPr>
      </w:pPr>
      <w:r>
        <w:rPr>
          <w:sz w:val="28"/>
          <w:szCs w:val="28"/>
        </w:rPr>
        <w:t>О</w:t>
      </w:r>
      <w:r w:rsidR="003716F0" w:rsidRPr="00C12079">
        <w:rPr>
          <w:sz w:val="28"/>
          <w:szCs w:val="28"/>
        </w:rPr>
        <w:t>ценка финансовых результатов в условиях риска и неопределе</w:t>
      </w:r>
      <w:r w:rsidR="003716F0" w:rsidRPr="00C12079">
        <w:rPr>
          <w:sz w:val="28"/>
          <w:szCs w:val="28"/>
        </w:rPr>
        <w:t>н</w:t>
      </w:r>
      <w:r w:rsidR="003716F0" w:rsidRPr="00C12079">
        <w:rPr>
          <w:sz w:val="28"/>
          <w:szCs w:val="28"/>
        </w:rPr>
        <w:t>ности с учетом рассмотренных методов и в соответствии с предлагаемой классификацией, может проводиться по методике, учитывающей возмо</w:t>
      </w:r>
      <w:r w:rsidR="003716F0" w:rsidRPr="00C12079">
        <w:rPr>
          <w:sz w:val="28"/>
          <w:szCs w:val="28"/>
        </w:rPr>
        <w:t>ж</w:t>
      </w:r>
      <w:r w:rsidR="003716F0" w:rsidRPr="00C12079">
        <w:rPr>
          <w:sz w:val="28"/>
          <w:szCs w:val="28"/>
        </w:rPr>
        <w:t>ность предварительного и последующего контроля выполнения инновац</w:t>
      </w:r>
      <w:r w:rsidR="003716F0" w:rsidRPr="00C12079">
        <w:rPr>
          <w:sz w:val="28"/>
          <w:szCs w:val="28"/>
        </w:rPr>
        <w:t>и</w:t>
      </w:r>
      <w:r w:rsidR="003716F0" w:rsidRPr="00C12079">
        <w:rPr>
          <w:sz w:val="28"/>
          <w:szCs w:val="28"/>
        </w:rPr>
        <w:t>онной деятельности, оценки уровня и значимости отклонений от плановых ориентиров.</w:t>
      </w:r>
    </w:p>
    <w:p w:rsidR="003716F0" w:rsidRDefault="003716F0" w:rsidP="003716F0"/>
    <w:sectPr w:rsidR="003716F0" w:rsidSect="00A337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6F0" w:rsidRDefault="003716F0" w:rsidP="003716F0">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716F0" w:rsidRDefault="003716F0" w:rsidP="003716F0">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6F0" w:rsidRDefault="003716F0">
    <w:pPr>
      <w:pStyle w:val="ae"/>
      <w:jc w:val="center"/>
    </w:pPr>
  </w:p>
  <w:p w:rsidR="003716F0" w:rsidRDefault="003716F0" w:rsidP="003716F0">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6F0" w:rsidRDefault="003716F0" w:rsidP="003716F0">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190</w:t>
    </w:r>
    <w:r>
      <w:rPr>
        <w:rStyle w:val="ad"/>
      </w:rPr>
      <w:fldChar w:fldCharType="end"/>
    </w:r>
  </w:p>
  <w:p w:rsidR="003716F0" w:rsidRDefault="003716F0" w:rsidP="003716F0">
    <w:pPr>
      <w:pStyle w:val="ae"/>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6F0" w:rsidRDefault="003716F0">
    <w:pPr>
      <w:pStyle w:val="ae"/>
      <w:jc w:val="center"/>
    </w:pPr>
  </w:p>
  <w:p w:rsidR="003716F0" w:rsidRDefault="003716F0" w:rsidP="003716F0">
    <w:pPr>
      <w:pStyle w:val="ae"/>
      <w:ind w:right="360" w:firstLine="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6F0" w:rsidRDefault="003716F0" w:rsidP="003716F0">
    <w:pPr>
      <w:pStyle w:val="af0"/>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66517C">
      <w:rPr>
        <w:rStyle w:val="ad"/>
        <w:noProof/>
      </w:rPr>
      <w:t>213</w:t>
    </w:r>
    <w:r>
      <w:rPr>
        <w:rStyle w:val="ad"/>
      </w:rPr>
      <w:fldChar w:fldCharType="end"/>
    </w:r>
  </w:p>
  <w:p w:rsidR="003716F0" w:rsidRDefault="003716F0" w:rsidP="003716F0">
    <w:pPr>
      <w:pStyle w:val="af0"/>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6F0" w:rsidRDefault="003716F0" w:rsidP="003716F0">
    <w:pPr>
      <w:pStyle w:val="af0"/>
      <w:ind w:right="360"/>
      <w:jc w:val="right"/>
    </w:pPr>
    <w:r>
      <w:rPr>
        <w:rStyle w:val="ad"/>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1729"/>
        </w:tabs>
        <w:ind w:left="1729" w:hanging="1020"/>
      </w:pPr>
    </w:lvl>
  </w:abstractNum>
  <w:abstractNum w:abstractNumId="1">
    <w:nsid w:val="00000002"/>
    <w:multiLevelType w:val="singleLevel"/>
    <w:tmpl w:val="00000002"/>
    <w:name w:val="WW8Num4"/>
    <w:lvl w:ilvl="0">
      <w:start w:val="8"/>
      <w:numFmt w:val="decimal"/>
      <w:lvlText w:val="%1."/>
      <w:lvlJc w:val="left"/>
      <w:pPr>
        <w:tabs>
          <w:tab w:val="num" w:pos="1069"/>
        </w:tabs>
        <w:ind w:left="1069" w:hanging="360"/>
      </w:pPr>
    </w:lvl>
  </w:abstractNum>
  <w:abstractNum w:abstractNumId="2">
    <w:nsid w:val="00903875"/>
    <w:multiLevelType w:val="hybridMultilevel"/>
    <w:tmpl w:val="AEB26E30"/>
    <w:lvl w:ilvl="0" w:tplc="1A36FD30">
      <w:start w:val="6"/>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32261AE"/>
    <w:multiLevelType w:val="hybridMultilevel"/>
    <w:tmpl w:val="DB060FE4"/>
    <w:lvl w:ilvl="0" w:tplc="2960CE16">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45F5387"/>
    <w:multiLevelType w:val="singleLevel"/>
    <w:tmpl w:val="66E85426"/>
    <w:lvl w:ilvl="0">
      <w:numFmt w:val="bullet"/>
      <w:lvlText w:val="-"/>
      <w:lvlJc w:val="left"/>
      <w:pPr>
        <w:tabs>
          <w:tab w:val="num" w:pos="2061"/>
        </w:tabs>
        <w:ind w:left="2061" w:hanging="360"/>
      </w:pPr>
      <w:rPr>
        <w:rFonts w:hint="default"/>
      </w:rPr>
    </w:lvl>
  </w:abstractNum>
  <w:abstractNum w:abstractNumId="5">
    <w:nsid w:val="05C0534C"/>
    <w:multiLevelType w:val="hybridMultilevel"/>
    <w:tmpl w:val="E0D85F38"/>
    <w:lvl w:ilvl="0" w:tplc="F2AC610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0D8A0815"/>
    <w:multiLevelType w:val="hybridMultilevel"/>
    <w:tmpl w:val="7840B0EA"/>
    <w:lvl w:ilvl="0" w:tplc="D3003EB6">
      <w:start w:val="1"/>
      <w:numFmt w:val="bullet"/>
      <w:lvlText w:val="−"/>
      <w:lvlJc w:val="left"/>
      <w:pPr>
        <w:tabs>
          <w:tab w:val="num" w:pos="2149"/>
        </w:tabs>
        <w:ind w:left="214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E946412"/>
    <w:multiLevelType w:val="hybridMultilevel"/>
    <w:tmpl w:val="21EA96D4"/>
    <w:lvl w:ilvl="0" w:tplc="04C6653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18A47022"/>
    <w:multiLevelType w:val="hybridMultilevel"/>
    <w:tmpl w:val="D72AEFEC"/>
    <w:lvl w:ilvl="0" w:tplc="F8BCF3FE">
      <w:start w:val="1"/>
      <w:numFmt w:val="decimal"/>
      <w:lvlText w:val="%1."/>
      <w:lvlJc w:val="left"/>
      <w:pPr>
        <w:tabs>
          <w:tab w:val="num" w:pos="360"/>
        </w:tabs>
        <w:ind w:left="36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C14507E"/>
    <w:multiLevelType w:val="singleLevel"/>
    <w:tmpl w:val="656E9804"/>
    <w:lvl w:ilvl="0">
      <w:start w:val="1"/>
      <w:numFmt w:val="bullet"/>
      <w:lvlText w:val="-"/>
      <w:lvlJc w:val="left"/>
      <w:pPr>
        <w:tabs>
          <w:tab w:val="num" w:pos="360"/>
        </w:tabs>
        <w:ind w:left="360" w:hanging="360"/>
      </w:pPr>
      <w:rPr>
        <w:rFonts w:hint="default"/>
      </w:rPr>
    </w:lvl>
  </w:abstractNum>
  <w:abstractNum w:abstractNumId="10">
    <w:nsid w:val="1E6B3531"/>
    <w:multiLevelType w:val="multilevel"/>
    <w:tmpl w:val="47669E42"/>
    <w:lvl w:ilvl="0">
      <w:start w:val="1"/>
      <w:numFmt w:val="decimal"/>
      <w:lvlText w:val="%1."/>
      <w:lvlJc w:val="left"/>
      <w:pPr>
        <w:tabs>
          <w:tab w:val="num" w:pos="1740"/>
        </w:tabs>
        <w:ind w:left="1740" w:hanging="1020"/>
      </w:pPr>
      <w:rPr>
        <w:rFonts w:hint="default"/>
      </w:rPr>
    </w:lvl>
    <w:lvl w:ilvl="1">
      <w:start w:val="3"/>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2D027240"/>
    <w:multiLevelType w:val="hybridMultilevel"/>
    <w:tmpl w:val="ACB2D4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3677F4"/>
    <w:multiLevelType w:val="multilevel"/>
    <w:tmpl w:val="2F8090CA"/>
    <w:lvl w:ilvl="0">
      <w:start w:val="1"/>
      <w:numFmt w:val="decimal"/>
      <w:lvlText w:val="%1"/>
      <w:lvlJc w:val="left"/>
      <w:pPr>
        <w:ind w:left="420" w:hanging="420"/>
      </w:pPr>
      <w:rPr>
        <w:rFonts w:hint="default"/>
        <w:sz w:val="28"/>
      </w:rPr>
    </w:lvl>
    <w:lvl w:ilvl="1">
      <w:start w:val="1"/>
      <w:numFmt w:val="decimal"/>
      <w:lvlText w:val="%1.%2"/>
      <w:lvlJc w:val="left"/>
      <w:pPr>
        <w:ind w:left="720" w:hanging="7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800" w:hanging="180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13">
    <w:nsid w:val="334E01B6"/>
    <w:multiLevelType w:val="hybridMultilevel"/>
    <w:tmpl w:val="ABA2E7F0"/>
    <w:lvl w:ilvl="0" w:tplc="D3003EB6">
      <w:start w:val="1"/>
      <w:numFmt w:val="bullet"/>
      <w:lvlText w:val="−"/>
      <w:lvlJc w:val="left"/>
      <w:pPr>
        <w:tabs>
          <w:tab w:val="num" w:pos="2149"/>
        </w:tabs>
        <w:ind w:left="2149"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DD64167"/>
    <w:multiLevelType w:val="hybridMultilevel"/>
    <w:tmpl w:val="5740A106"/>
    <w:lvl w:ilvl="0" w:tplc="B53E9AA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3D67CCB"/>
    <w:multiLevelType w:val="hybridMultilevel"/>
    <w:tmpl w:val="C03AEEEC"/>
    <w:lvl w:ilvl="0" w:tplc="D3003EB6">
      <w:start w:val="1"/>
      <w:numFmt w:val="bullet"/>
      <w:lvlText w:val="−"/>
      <w:lvlJc w:val="left"/>
      <w:pPr>
        <w:tabs>
          <w:tab w:val="num" w:pos="2149"/>
        </w:tabs>
        <w:ind w:left="214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7521AAE"/>
    <w:multiLevelType w:val="hybridMultilevel"/>
    <w:tmpl w:val="88824D78"/>
    <w:lvl w:ilvl="0" w:tplc="8BE2D444">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1791B43"/>
    <w:multiLevelType w:val="hybridMultilevel"/>
    <w:tmpl w:val="06D0D9B6"/>
    <w:lvl w:ilvl="0" w:tplc="DB28314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63156305"/>
    <w:multiLevelType w:val="hybridMultilevel"/>
    <w:tmpl w:val="1A5800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450761"/>
    <w:multiLevelType w:val="singleLevel"/>
    <w:tmpl w:val="88C8E9F6"/>
    <w:lvl w:ilvl="0">
      <w:start w:val="1"/>
      <w:numFmt w:val="decimal"/>
      <w:lvlText w:val="%1)"/>
      <w:lvlJc w:val="left"/>
      <w:pPr>
        <w:tabs>
          <w:tab w:val="num" w:pos="2376"/>
        </w:tabs>
        <w:ind w:left="2376" w:hanging="675"/>
      </w:pPr>
      <w:rPr>
        <w:rFonts w:hint="default"/>
      </w:rPr>
    </w:lvl>
  </w:abstractNum>
  <w:abstractNum w:abstractNumId="20">
    <w:nsid w:val="66D4303E"/>
    <w:multiLevelType w:val="hybridMultilevel"/>
    <w:tmpl w:val="7A4AE822"/>
    <w:lvl w:ilvl="0" w:tplc="825EC82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1">
    <w:nsid w:val="6D6916B8"/>
    <w:multiLevelType w:val="hybridMultilevel"/>
    <w:tmpl w:val="7122C70A"/>
    <w:lvl w:ilvl="0" w:tplc="E5AEF8C2">
      <w:start w:val="1"/>
      <w:numFmt w:val="bullet"/>
      <w:lvlText w:val=""/>
      <w:lvlJc w:val="left"/>
      <w:pPr>
        <w:tabs>
          <w:tab w:val="num" w:pos="1400"/>
        </w:tabs>
        <w:ind w:left="1400" w:hanging="360"/>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11D2D6B"/>
    <w:multiLevelType w:val="hybridMultilevel"/>
    <w:tmpl w:val="B810D092"/>
    <w:lvl w:ilvl="0" w:tplc="B79457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3B62EC"/>
    <w:multiLevelType w:val="hybridMultilevel"/>
    <w:tmpl w:val="0B8E9DF2"/>
    <w:lvl w:ilvl="0" w:tplc="9D729858">
      <w:start w:val="1"/>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7B500CF8"/>
    <w:multiLevelType w:val="multilevel"/>
    <w:tmpl w:val="07CEE66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16"/>
  </w:num>
  <w:num w:numId="2">
    <w:abstractNumId w:val="22"/>
  </w:num>
  <w:num w:numId="3">
    <w:abstractNumId w:val="4"/>
  </w:num>
  <w:num w:numId="4">
    <w:abstractNumId w:val="19"/>
  </w:num>
  <w:num w:numId="5">
    <w:abstractNumId w:val="9"/>
  </w:num>
  <w:num w:numId="6">
    <w:abstractNumId w:val="5"/>
  </w:num>
  <w:num w:numId="7">
    <w:abstractNumId w:val="23"/>
  </w:num>
  <w:num w:numId="8">
    <w:abstractNumId w:val="17"/>
  </w:num>
  <w:num w:numId="9">
    <w:abstractNumId w:val="15"/>
  </w:num>
  <w:num w:numId="10">
    <w:abstractNumId w:val="18"/>
  </w:num>
  <w:num w:numId="11">
    <w:abstractNumId w:val="8"/>
  </w:num>
  <w:num w:numId="12">
    <w:abstractNumId w:val="20"/>
  </w:num>
  <w:num w:numId="13">
    <w:abstractNumId w:val="3"/>
  </w:num>
  <w:num w:numId="14">
    <w:abstractNumId w:val="11"/>
  </w:num>
  <w:num w:numId="15">
    <w:abstractNumId w:val="7"/>
  </w:num>
  <w:num w:numId="16">
    <w:abstractNumId w:val="14"/>
  </w:num>
  <w:num w:numId="17">
    <w:abstractNumId w:val="21"/>
  </w:num>
  <w:num w:numId="18">
    <w:abstractNumId w:val="2"/>
  </w:num>
  <w:num w:numId="19">
    <w:abstractNumId w:val="0"/>
  </w:num>
  <w:num w:numId="20">
    <w:abstractNumId w:val="1"/>
  </w:num>
  <w:num w:numId="21">
    <w:abstractNumId w:val="6"/>
  </w:num>
  <w:num w:numId="22">
    <w:abstractNumId w:val="13"/>
  </w:num>
  <w:num w:numId="23">
    <w:abstractNumId w:val="24"/>
  </w:num>
  <w:num w:numId="24">
    <w:abstractNumId w:val="10"/>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16F0"/>
    <w:rsid w:val="00092A65"/>
    <w:rsid w:val="001C1BDF"/>
    <w:rsid w:val="00354F63"/>
    <w:rsid w:val="003716F0"/>
    <w:rsid w:val="0066517C"/>
    <w:rsid w:val="006B6951"/>
    <w:rsid w:val="00813FB7"/>
    <w:rsid w:val="00844034"/>
    <w:rsid w:val="009A29F3"/>
    <w:rsid w:val="00A337FE"/>
    <w:rsid w:val="00C311FB"/>
    <w:rsid w:val="00D615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
    <o:shapelayout v:ext="edit">
      <o:idmap v:ext="edit" data="1"/>
      <o:rules v:ext="edit">
        <o:r id="V:Rule1" type="connector" idref="#_x0000_s1329"/>
        <o:r id="V:Rule2" type="connector" idref="#_x0000_s13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6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16F0"/>
    <w:pPr>
      <w:keepNext/>
      <w:numPr>
        <w:ilvl w:val="12"/>
      </w:numPr>
      <w:ind w:firstLine="720"/>
      <w:outlineLvl w:val="0"/>
    </w:pPr>
    <w:rPr>
      <w:sz w:val="28"/>
    </w:rPr>
  </w:style>
  <w:style w:type="paragraph" w:styleId="2">
    <w:name w:val="heading 2"/>
    <w:basedOn w:val="a"/>
    <w:next w:val="a"/>
    <w:link w:val="20"/>
    <w:qFormat/>
    <w:rsid w:val="003716F0"/>
    <w:pPr>
      <w:keepNext/>
      <w:spacing w:line="360" w:lineRule="auto"/>
      <w:ind w:left="360"/>
      <w:jc w:val="center"/>
      <w:outlineLvl w:val="1"/>
    </w:pPr>
    <w:rPr>
      <w:snapToGrid w:val="0"/>
      <w:sz w:val="28"/>
      <w:szCs w:val="20"/>
    </w:rPr>
  </w:style>
  <w:style w:type="paragraph" w:styleId="3">
    <w:name w:val="heading 3"/>
    <w:basedOn w:val="a"/>
    <w:next w:val="a"/>
    <w:link w:val="30"/>
    <w:qFormat/>
    <w:rsid w:val="003716F0"/>
    <w:pPr>
      <w:keepNext/>
      <w:tabs>
        <w:tab w:val="left" w:pos="5680"/>
      </w:tabs>
      <w:spacing w:line="360" w:lineRule="auto"/>
      <w:ind w:firstLine="720"/>
      <w:jc w:val="both"/>
      <w:outlineLvl w:val="2"/>
    </w:pPr>
    <w:rPr>
      <w:sz w:val="28"/>
    </w:rPr>
  </w:style>
  <w:style w:type="paragraph" w:styleId="4">
    <w:name w:val="heading 4"/>
    <w:basedOn w:val="a"/>
    <w:next w:val="a"/>
    <w:link w:val="40"/>
    <w:qFormat/>
    <w:rsid w:val="003716F0"/>
    <w:pPr>
      <w:keepNext/>
      <w:tabs>
        <w:tab w:val="left" w:pos="992"/>
      </w:tabs>
      <w:jc w:val="both"/>
      <w:outlineLvl w:val="3"/>
    </w:pPr>
    <w:rPr>
      <w:sz w:val="28"/>
    </w:rPr>
  </w:style>
  <w:style w:type="paragraph" w:styleId="5">
    <w:name w:val="heading 5"/>
    <w:basedOn w:val="a"/>
    <w:next w:val="a"/>
    <w:link w:val="50"/>
    <w:qFormat/>
    <w:rsid w:val="003716F0"/>
    <w:pPr>
      <w:keepNext/>
      <w:spacing w:line="360" w:lineRule="auto"/>
      <w:ind w:firstLine="709"/>
      <w:jc w:val="center"/>
      <w:outlineLvl w:val="4"/>
    </w:pPr>
    <w:rPr>
      <w:b/>
      <w:bCs/>
      <w:sz w:val="28"/>
      <w:szCs w:val="20"/>
    </w:rPr>
  </w:style>
  <w:style w:type="paragraph" w:styleId="6">
    <w:name w:val="heading 6"/>
    <w:basedOn w:val="a"/>
    <w:next w:val="a"/>
    <w:link w:val="60"/>
    <w:qFormat/>
    <w:rsid w:val="003716F0"/>
    <w:pPr>
      <w:spacing w:before="240" w:after="60"/>
      <w:outlineLvl w:val="5"/>
    </w:pPr>
    <w:rPr>
      <w:b/>
      <w:bCs/>
    </w:rPr>
  </w:style>
  <w:style w:type="paragraph" w:styleId="9">
    <w:name w:val="heading 9"/>
    <w:basedOn w:val="a"/>
    <w:next w:val="a"/>
    <w:link w:val="90"/>
    <w:qFormat/>
    <w:rsid w:val="003716F0"/>
    <w:pPr>
      <w:keepNext/>
      <w:jc w:val="center"/>
      <w:outlineLvl w:val="8"/>
    </w:pPr>
    <w:rPr>
      <w:b/>
      <w:bCs/>
      <w:spacing w:val="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6F0"/>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716F0"/>
    <w:rPr>
      <w:rFonts w:ascii="Times New Roman" w:eastAsia="Times New Roman" w:hAnsi="Times New Roman" w:cs="Times New Roman"/>
      <w:snapToGrid w:val="0"/>
      <w:sz w:val="28"/>
      <w:szCs w:val="20"/>
      <w:lang w:eastAsia="ru-RU"/>
    </w:rPr>
  </w:style>
  <w:style w:type="character" w:customStyle="1" w:styleId="30">
    <w:name w:val="Заголовок 3 Знак"/>
    <w:basedOn w:val="a0"/>
    <w:link w:val="3"/>
    <w:rsid w:val="003716F0"/>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3716F0"/>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3716F0"/>
    <w:rPr>
      <w:rFonts w:ascii="Times New Roman" w:eastAsia="Times New Roman" w:hAnsi="Times New Roman" w:cs="Times New Roman"/>
      <w:b/>
      <w:bCs/>
      <w:sz w:val="28"/>
      <w:szCs w:val="20"/>
      <w:lang w:eastAsia="ru-RU"/>
    </w:rPr>
  </w:style>
  <w:style w:type="character" w:customStyle="1" w:styleId="60">
    <w:name w:val="Заголовок 6 Знак"/>
    <w:basedOn w:val="a0"/>
    <w:link w:val="6"/>
    <w:rsid w:val="003716F0"/>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3716F0"/>
    <w:rPr>
      <w:rFonts w:ascii="Times New Roman" w:eastAsia="Times New Roman" w:hAnsi="Times New Roman" w:cs="Times New Roman"/>
      <w:b/>
      <w:bCs/>
      <w:spacing w:val="6"/>
      <w:sz w:val="24"/>
      <w:szCs w:val="20"/>
      <w:lang w:eastAsia="ru-RU"/>
    </w:rPr>
  </w:style>
  <w:style w:type="paragraph" w:styleId="a3">
    <w:name w:val="Body Text Indent"/>
    <w:basedOn w:val="a"/>
    <w:link w:val="a4"/>
    <w:rsid w:val="003716F0"/>
    <w:pPr>
      <w:spacing w:line="360" w:lineRule="auto"/>
      <w:ind w:firstLine="720"/>
      <w:jc w:val="both"/>
    </w:pPr>
    <w:rPr>
      <w:sz w:val="28"/>
    </w:rPr>
  </w:style>
  <w:style w:type="character" w:customStyle="1" w:styleId="a4">
    <w:name w:val="Основной текст с отступом Знак"/>
    <w:basedOn w:val="a0"/>
    <w:link w:val="a3"/>
    <w:rsid w:val="003716F0"/>
    <w:rPr>
      <w:rFonts w:ascii="Times New Roman" w:eastAsia="Times New Roman" w:hAnsi="Times New Roman" w:cs="Times New Roman"/>
      <w:sz w:val="28"/>
      <w:szCs w:val="24"/>
      <w:lang w:eastAsia="ru-RU"/>
    </w:rPr>
  </w:style>
  <w:style w:type="paragraph" w:styleId="a5">
    <w:name w:val="Body Text"/>
    <w:basedOn w:val="a"/>
    <w:link w:val="a6"/>
    <w:rsid w:val="003716F0"/>
    <w:pPr>
      <w:jc w:val="both"/>
    </w:pPr>
    <w:rPr>
      <w:sz w:val="28"/>
    </w:rPr>
  </w:style>
  <w:style w:type="character" w:customStyle="1" w:styleId="a6">
    <w:name w:val="Основной текст Знак"/>
    <w:basedOn w:val="a0"/>
    <w:link w:val="a5"/>
    <w:rsid w:val="003716F0"/>
    <w:rPr>
      <w:rFonts w:ascii="Times New Roman" w:eastAsia="Times New Roman" w:hAnsi="Times New Roman" w:cs="Times New Roman"/>
      <w:sz w:val="28"/>
      <w:szCs w:val="24"/>
      <w:lang w:eastAsia="ru-RU"/>
    </w:rPr>
  </w:style>
  <w:style w:type="paragraph" w:styleId="31">
    <w:name w:val="Body Text Indent 3"/>
    <w:basedOn w:val="a"/>
    <w:link w:val="32"/>
    <w:rsid w:val="003716F0"/>
    <w:pPr>
      <w:spacing w:line="360" w:lineRule="auto"/>
      <w:ind w:firstLine="709"/>
      <w:jc w:val="center"/>
    </w:pPr>
    <w:rPr>
      <w:sz w:val="28"/>
      <w:szCs w:val="20"/>
    </w:rPr>
  </w:style>
  <w:style w:type="character" w:customStyle="1" w:styleId="32">
    <w:name w:val="Основной текст с отступом 3 Знак"/>
    <w:basedOn w:val="a0"/>
    <w:link w:val="31"/>
    <w:rsid w:val="003716F0"/>
    <w:rPr>
      <w:rFonts w:ascii="Times New Roman" w:eastAsia="Times New Roman" w:hAnsi="Times New Roman" w:cs="Times New Roman"/>
      <w:sz w:val="28"/>
      <w:szCs w:val="20"/>
      <w:lang w:eastAsia="ru-RU"/>
    </w:rPr>
  </w:style>
  <w:style w:type="paragraph" w:styleId="a7">
    <w:name w:val="List Paragraph"/>
    <w:basedOn w:val="a"/>
    <w:uiPriority w:val="34"/>
    <w:qFormat/>
    <w:rsid w:val="003716F0"/>
    <w:pPr>
      <w:ind w:left="720"/>
      <w:contextualSpacing/>
    </w:pPr>
  </w:style>
  <w:style w:type="paragraph" w:styleId="a8">
    <w:name w:val="Normal (Web)"/>
    <w:basedOn w:val="a"/>
    <w:rsid w:val="003716F0"/>
    <w:pPr>
      <w:spacing w:before="100" w:beforeAutospacing="1" w:after="100" w:afterAutospacing="1"/>
    </w:pPr>
  </w:style>
  <w:style w:type="paragraph" w:styleId="a9">
    <w:name w:val="footnote text"/>
    <w:aliases w:val="Текст сноски-FN,Footnote Text Char Знак Знак,Footnote Text Char Знак,Oaeno niinee Ciae Ciae Ciae Ciae,Oaeno niinee Ciae Ciae Ciae,Текст сноски Знак Знак,Текст сноски Знак Знак Знак Знак,Текст сноски Знак Знак Знак,single space"/>
    <w:basedOn w:val="a"/>
    <w:link w:val="aa"/>
    <w:uiPriority w:val="99"/>
    <w:unhideWhenUsed/>
    <w:rsid w:val="003716F0"/>
    <w:rPr>
      <w:sz w:val="20"/>
      <w:szCs w:val="20"/>
    </w:rPr>
  </w:style>
  <w:style w:type="character" w:customStyle="1" w:styleId="aa">
    <w:name w:val="Текст сноски Знак"/>
    <w:aliases w:val="Текст сноски-FN Знак,Footnote Text Char Знак Знак Знак,Footnote Text Char Знак Знак1,Oaeno niinee Ciae Ciae Ciae Ciae Знак,Oaeno niinee Ciae Ciae Ciae Знак,Текст сноски Знак Знак Знак1,Текст сноски Знак Знак Знак Знак Знак"/>
    <w:basedOn w:val="a0"/>
    <w:link w:val="a9"/>
    <w:uiPriority w:val="99"/>
    <w:rsid w:val="003716F0"/>
    <w:rPr>
      <w:rFonts w:ascii="Times New Roman" w:eastAsia="Times New Roman" w:hAnsi="Times New Roman" w:cs="Times New Roman"/>
      <w:sz w:val="20"/>
      <w:szCs w:val="20"/>
      <w:lang w:eastAsia="ru-RU"/>
    </w:rPr>
  </w:style>
  <w:style w:type="character" w:styleId="ab">
    <w:name w:val="footnote reference"/>
    <w:basedOn w:val="a0"/>
    <w:uiPriority w:val="99"/>
    <w:unhideWhenUsed/>
    <w:rsid w:val="003716F0"/>
    <w:rPr>
      <w:vertAlign w:val="superscript"/>
    </w:rPr>
  </w:style>
  <w:style w:type="character" w:styleId="ac">
    <w:name w:val="Hyperlink"/>
    <w:basedOn w:val="a0"/>
    <w:rsid w:val="003716F0"/>
    <w:rPr>
      <w:rFonts w:cs="Times New Roman"/>
      <w:color w:val="0000FF"/>
      <w:u w:val="single"/>
    </w:rPr>
  </w:style>
  <w:style w:type="character" w:styleId="ad">
    <w:name w:val="page number"/>
    <w:basedOn w:val="a0"/>
    <w:rsid w:val="003716F0"/>
  </w:style>
  <w:style w:type="paragraph" w:styleId="ae">
    <w:name w:val="footer"/>
    <w:basedOn w:val="a"/>
    <w:link w:val="af"/>
    <w:uiPriority w:val="99"/>
    <w:rsid w:val="003716F0"/>
    <w:pPr>
      <w:tabs>
        <w:tab w:val="center" w:pos="4677"/>
        <w:tab w:val="right" w:pos="9355"/>
      </w:tabs>
    </w:pPr>
    <w:rPr>
      <w:lang w:eastAsia="ar-SA"/>
    </w:rPr>
  </w:style>
  <w:style w:type="character" w:customStyle="1" w:styleId="af">
    <w:name w:val="Нижний колонтитул Знак"/>
    <w:basedOn w:val="a0"/>
    <w:link w:val="ae"/>
    <w:uiPriority w:val="99"/>
    <w:rsid w:val="003716F0"/>
    <w:rPr>
      <w:rFonts w:ascii="Times New Roman" w:eastAsia="Times New Roman" w:hAnsi="Times New Roman" w:cs="Times New Roman"/>
      <w:sz w:val="24"/>
      <w:szCs w:val="24"/>
      <w:lang w:eastAsia="ar-SA"/>
    </w:rPr>
  </w:style>
  <w:style w:type="paragraph" w:customStyle="1" w:styleId="bodytextindent">
    <w:name w:val="bodytextindent"/>
    <w:basedOn w:val="a"/>
    <w:rsid w:val="003716F0"/>
    <w:pPr>
      <w:spacing w:before="100" w:beforeAutospacing="1" w:after="100" w:afterAutospacing="1"/>
    </w:pPr>
  </w:style>
  <w:style w:type="paragraph" w:styleId="21">
    <w:name w:val="Body Text Indent 2"/>
    <w:basedOn w:val="a"/>
    <w:link w:val="22"/>
    <w:unhideWhenUsed/>
    <w:rsid w:val="003716F0"/>
    <w:pPr>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rsid w:val="003716F0"/>
  </w:style>
  <w:style w:type="paragraph" w:styleId="33">
    <w:name w:val="Body Text 3"/>
    <w:basedOn w:val="a"/>
    <w:link w:val="34"/>
    <w:unhideWhenUsed/>
    <w:rsid w:val="003716F0"/>
    <w:pPr>
      <w:spacing w:after="120" w:line="276" w:lineRule="auto"/>
    </w:pPr>
    <w:rPr>
      <w:rFonts w:asciiTheme="minorHAnsi" w:eastAsiaTheme="minorHAnsi" w:hAnsiTheme="minorHAnsi" w:cstheme="minorBidi"/>
      <w:sz w:val="16"/>
      <w:szCs w:val="16"/>
      <w:lang w:eastAsia="en-US"/>
    </w:rPr>
  </w:style>
  <w:style w:type="character" w:customStyle="1" w:styleId="34">
    <w:name w:val="Основной текст 3 Знак"/>
    <w:basedOn w:val="a0"/>
    <w:link w:val="33"/>
    <w:rsid w:val="003716F0"/>
    <w:rPr>
      <w:sz w:val="16"/>
      <w:szCs w:val="16"/>
    </w:rPr>
  </w:style>
  <w:style w:type="paragraph" w:styleId="af0">
    <w:name w:val="header"/>
    <w:basedOn w:val="a"/>
    <w:link w:val="af1"/>
    <w:rsid w:val="003716F0"/>
    <w:pPr>
      <w:tabs>
        <w:tab w:val="center" w:pos="4677"/>
        <w:tab w:val="right" w:pos="9355"/>
      </w:tabs>
    </w:pPr>
  </w:style>
  <w:style w:type="character" w:customStyle="1" w:styleId="af1">
    <w:name w:val="Верхний колонтитул Знак"/>
    <w:basedOn w:val="a0"/>
    <w:link w:val="af0"/>
    <w:rsid w:val="003716F0"/>
    <w:rPr>
      <w:rFonts w:ascii="Times New Roman" w:eastAsia="Times New Roman" w:hAnsi="Times New Roman" w:cs="Times New Roman"/>
      <w:sz w:val="24"/>
      <w:szCs w:val="24"/>
      <w:lang w:eastAsia="ru-RU"/>
    </w:rPr>
  </w:style>
  <w:style w:type="paragraph" w:styleId="af2">
    <w:name w:val="Block Text"/>
    <w:basedOn w:val="a"/>
    <w:rsid w:val="003716F0"/>
    <w:pPr>
      <w:spacing w:line="360" w:lineRule="auto"/>
      <w:ind w:left="-567" w:right="-666" w:firstLine="567"/>
      <w:jc w:val="both"/>
    </w:pPr>
    <w:rPr>
      <w:sz w:val="28"/>
      <w:szCs w:val="20"/>
    </w:rPr>
  </w:style>
  <w:style w:type="paragraph" w:styleId="23">
    <w:name w:val="Body Text 2"/>
    <w:basedOn w:val="a"/>
    <w:link w:val="24"/>
    <w:rsid w:val="003716F0"/>
    <w:rPr>
      <w:szCs w:val="20"/>
    </w:rPr>
  </w:style>
  <w:style w:type="character" w:customStyle="1" w:styleId="24">
    <w:name w:val="Основной текст 2 Знак"/>
    <w:basedOn w:val="a0"/>
    <w:link w:val="23"/>
    <w:rsid w:val="003716F0"/>
    <w:rPr>
      <w:rFonts w:ascii="Times New Roman" w:eastAsia="Times New Roman" w:hAnsi="Times New Roman" w:cs="Times New Roman"/>
      <w:sz w:val="24"/>
      <w:szCs w:val="20"/>
      <w:lang w:eastAsia="ru-RU"/>
    </w:rPr>
  </w:style>
  <w:style w:type="paragraph" w:customStyle="1" w:styleId="text">
    <w:name w:val="text"/>
    <w:basedOn w:val="a"/>
    <w:rsid w:val="003716F0"/>
    <w:pPr>
      <w:spacing w:before="100" w:beforeAutospacing="1" w:after="100" w:afterAutospacing="1"/>
      <w:jc w:val="both"/>
    </w:pPr>
  </w:style>
  <w:style w:type="paragraph" w:styleId="af3">
    <w:name w:val="Balloon Text"/>
    <w:basedOn w:val="a"/>
    <w:link w:val="af4"/>
    <w:uiPriority w:val="99"/>
    <w:semiHidden/>
    <w:unhideWhenUsed/>
    <w:rsid w:val="003716F0"/>
    <w:rPr>
      <w:rFonts w:ascii="Tahoma" w:eastAsiaTheme="minorHAnsi" w:hAnsi="Tahoma" w:cs="Tahoma"/>
      <w:sz w:val="16"/>
      <w:szCs w:val="16"/>
      <w:lang w:eastAsia="en-US"/>
    </w:rPr>
  </w:style>
  <w:style w:type="character" w:customStyle="1" w:styleId="af4">
    <w:name w:val="Текст выноски Знак"/>
    <w:basedOn w:val="a0"/>
    <w:link w:val="af3"/>
    <w:uiPriority w:val="99"/>
    <w:semiHidden/>
    <w:rsid w:val="003716F0"/>
    <w:rPr>
      <w:rFonts w:ascii="Tahoma" w:hAnsi="Tahoma" w:cs="Tahoma"/>
      <w:sz w:val="16"/>
      <w:szCs w:val="16"/>
    </w:rPr>
  </w:style>
  <w:style w:type="paragraph" w:customStyle="1" w:styleId="25">
    <w:name w:val="???????? ????? ? ???????? 2"/>
    <w:basedOn w:val="a"/>
    <w:rsid w:val="003716F0"/>
    <w:pPr>
      <w:overflowPunct w:val="0"/>
      <w:autoSpaceDE w:val="0"/>
      <w:autoSpaceDN w:val="0"/>
      <w:adjustRightInd w:val="0"/>
      <w:ind w:left="-426" w:firstLine="993"/>
      <w:jc w:val="both"/>
    </w:pPr>
    <w:rPr>
      <w:sz w:val="28"/>
      <w:szCs w:val="20"/>
    </w:rPr>
  </w:style>
  <w:style w:type="paragraph" w:customStyle="1" w:styleId="af5">
    <w:name w:val="???????"/>
    <w:rsid w:val="003716F0"/>
    <w:pPr>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customStyle="1" w:styleId="11">
    <w:name w:val="???????? ????? ? ????????1"/>
    <w:basedOn w:val="a"/>
    <w:rsid w:val="003716F0"/>
    <w:pPr>
      <w:overflowPunct w:val="0"/>
      <w:autoSpaceDE w:val="0"/>
      <w:autoSpaceDN w:val="0"/>
      <w:adjustRightInd w:val="0"/>
      <w:ind w:firstLine="851"/>
      <w:jc w:val="both"/>
    </w:pPr>
    <w:rPr>
      <w:sz w:val="28"/>
      <w:szCs w:val="20"/>
    </w:rPr>
  </w:style>
  <w:style w:type="paragraph" w:customStyle="1" w:styleId="26">
    <w:name w:val="????????? 2"/>
    <w:basedOn w:val="a"/>
    <w:next w:val="a"/>
    <w:rsid w:val="003716F0"/>
    <w:pPr>
      <w:keepNext/>
      <w:overflowPunct w:val="0"/>
      <w:autoSpaceDE w:val="0"/>
      <w:autoSpaceDN w:val="0"/>
      <w:adjustRightInd w:val="0"/>
      <w:jc w:val="center"/>
    </w:pPr>
    <w:rPr>
      <w:b/>
      <w:sz w:val="28"/>
      <w:szCs w:val="20"/>
    </w:rPr>
  </w:style>
  <w:style w:type="paragraph" w:customStyle="1" w:styleId="12">
    <w:name w:val="???????1"/>
    <w:rsid w:val="003716F0"/>
    <w:pPr>
      <w:spacing w:after="0" w:line="240" w:lineRule="auto"/>
    </w:pPr>
    <w:rPr>
      <w:rFonts w:ascii="Times New Roman" w:eastAsia="Times New Roman" w:hAnsi="Times New Roman" w:cs="Times New Roman"/>
      <w:sz w:val="24"/>
      <w:szCs w:val="20"/>
      <w:lang w:eastAsia="ru-RU"/>
    </w:rPr>
  </w:style>
  <w:style w:type="paragraph" w:customStyle="1" w:styleId="FR2">
    <w:name w:val="FR2"/>
    <w:rsid w:val="003716F0"/>
    <w:pPr>
      <w:widowControl w:val="0"/>
      <w:autoSpaceDE w:val="0"/>
      <w:autoSpaceDN w:val="0"/>
      <w:adjustRightInd w:val="0"/>
      <w:spacing w:before="140" w:after="0" w:line="240" w:lineRule="auto"/>
      <w:ind w:left="280"/>
      <w:jc w:val="both"/>
    </w:pPr>
    <w:rPr>
      <w:rFonts w:ascii="Times New Roman" w:eastAsia="Times New Roman" w:hAnsi="Times New Roman" w:cs="Times New Roman"/>
      <w:i/>
      <w:iCs/>
      <w:sz w:val="16"/>
      <w:szCs w:val="16"/>
      <w:lang w:eastAsia="ru-RU"/>
    </w:rPr>
  </w:style>
  <w:style w:type="paragraph" w:customStyle="1" w:styleId="FR1">
    <w:name w:val="FR1"/>
    <w:rsid w:val="003716F0"/>
    <w:pPr>
      <w:widowControl w:val="0"/>
      <w:autoSpaceDE w:val="0"/>
      <w:autoSpaceDN w:val="0"/>
      <w:adjustRightInd w:val="0"/>
      <w:spacing w:after="0" w:line="300" w:lineRule="auto"/>
      <w:ind w:left="200"/>
    </w:pPr>
    <w:rPr>
      <w:rFonts w:ascii="Arial" w:eastAsia="Times New Roman" w:hAnsi="Arial" w:cs="Arial"/>
      <w:noProof/>
      <w:lang w:eastAsia="ru-RU"/>
    </w:rPr>
  </w:style>
  <w:style w:type="character" w:styleId="af6">
    <w:name w:val="FollowedHyperlink"/>
    <w:basedOn w:val="a0"/>
    <w:rsid w:val="003716F0"/>
    <w:rPr>
      <w:color w:val="800080"/>
      <w:u w:val="single"/>
    </w:rPr>
  </w:style>
  <w:style w:type="paragraph" w:customStyle="1" w:styleId="Default">
    <w:name w:val="Default"/>
    <w:rsid w:val="003716F0"/>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ConsNormal">
    <w:name w:val="ConsNormal"/>
    <w:rsid w:val="003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26">
    <w:name w:val="font26"/>
    <w:basedOn w:val="a0"/>
    <w:rsid w:val="003716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image" Target="media/image41.wmf"/><Relationship Id="rId21" Type="http://schemas.openxmlformats.org/officeDocument/2006/relationships/image" Target="media/image6.wmf"/><Relationship Id="rId42" Type="http://schemas.openxmlformats.org/officeDocument/2006/relationships/image" Target="media/image16.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oleObject" Target="embeddings/oleObject31.bin"/><Relationship Id="rId84" Type="http://schemas.openxmlformats.org/officeDocument/2006/relationships/oleObject" Target="embeddings/oleObject44.bin"/><Relationship Id="rId89" Type="http://schemas.openxmlformats.org/officeDocument/2006/relationships/oleObject" Target="embeddings/oleObject49.bin"/><Relationship Id="rId112" Type="http://schemas.openxmlformats.org/officeDocument/2006/relationships/oleObject" Target="embeddings/oleObject64.bin"/><Relationship Id="rId16" Type="http://schemas.openxmlformats.org/officeDocument/2006/relationships/oleObject" Target="embeddings/oleObject3.bin"/><Relationship Id="rId107" Type="http://schemas.openxmlformats.org/officeDocument/2006/relationships/oleObject" Target="embeddings/oleObject62.bin"/><Relationship Id="rId11" Type="http://schemas.openxmlformats.org/officeDocument/2006/relationships/image" Target="media/image1.wmf"/><Relationship Id="rId32" Type="http://schemas.openxmlformats.org/officeDocument/2006/relationships/image" Target="media/image11.w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4.wmf"/><Relationship Id="rId74" Type="http://schemas.openxmlformats.org/officeDocument/2006/relationships/oleObject" Target="embeddings/oleObject36.bin"/><Relationship Id="rId79" Type="http://schemas.openxmlformats.org/officeDocument/2006/relationships/image" Target="media/image30.wmf"/><Relationship Id="rId102" Type="http://schemas.openxmlformats.org/officeDocument/2006/relationships/image" Target="media/image33.wmf"/><Relationship Id="rId123" Type="http://schemas.openxmlformats.org/officeDocument/2006/relationships/image" Target="media/image44.wmf"/><Relationship Id="rId128" Type="http://schemas.openxmlformats.org/officeDocument/2006/relationships/oleObject" Target="embeddings/oleObject72.bin"/><Relationship Id="rId5" Type="http://schemas.openxmlformats.org/officeDocument/2006/relationships/header" Target="header1.xml"/><Relationship Id="rId90" Type="http://schemas.openxmlformats.org/officeDocument/2006/relationships/oleObject" Target="embeddings/oleObject50.bin"/><Relationship Id="rId95" Type="http://schemas.openxmlformats.org/officeDocument/2006/relationships/oleObject" Target="embeddings/oleObject55.bin"/><Relationship Id="rId19" Type="http://schemas.openxmlformats.org/officeDocument/2006/relationships/image" Target="media/image5.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image" Target="media/image28.wmf"/><Relationship Id="rId77" Type="http://schemas.openxmlformats.org/officeDocument/2006/relationships/oleObject" Target="embeddings/oleObject38.bin"/><Relationship Id="rId100" Type="http://schemas.openxmlformats.org/officeDocument/2006/relationships/image" Target="media/image32.wmf"/><Relationship Id="rId105" Type="http://schemas.openxmlformats.org/officeDocument/2006/relationships/oleObject" Target="embeddings/oleObject61.bin"/><Relationship Id="rId113" Type="http://schemas.openxmlformats.org/officeDocument/2006/relationships/image" Target="media/image39.wmf"/><Relationship Id="rId118" Type="http://schemas.openxmlformats.org/officeDocument/2006/relationships/oleObject" Target="embeddings/oleObject67.bin"/><Relationship Id="rId126" Type="http://schemas.openxmlformats.org/officeDocument/2006/relationships/oleObject" Target="embeddings/oleObject71.bin"/><Relationship Id="rId8" Type="http://schemas.openxmlformats.org/officeDocument/2006/relationships/footer" Target="footer2.xml"/><Relationship Id="rId51" Type="http://schemas.openxmlformats.org/officeDocument/2006/relationships/oleObject" Target="embeddings/oleObject21.bin"/><Relationship Id="rId72" Type="http://schemas.openxmlformats.org/officeDocument/2006/relationships/oleObject" Target="embeddings/oleObject34.bin"/><Relationship Id="rId80" Type="http://schemas.openxmlformats.org/officeDocument/2006/relationships/oleObject" Target="embeddings/oleObject40.bin"/><Relationship Id="rId85" Type="http://schemas.openxmlformats.org/officeDocument/2006/relationships/oleObject" Target="embeddings/oleObject45.bin"/><Relationship Id="rId93" Type="http://schemas.openxmlformats.org/officeDocument/2006/relationships/oleObject" Target="embeddings/oleObject53.bin"/><Relationship Id="rId98" Type="http://schemas.openxmlformats.org/officeDocument/2006/relationships/image" Target="media/image31.wmf"/><Relationship Id="rId121" Type="http://schemas.openxmlformats.org/officeDocument/2006/relationships/image" Target="media/image43.wmf"/><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oleObject" Target="embeddings/oleObject12.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5.bin"/><Relationship Id="rId67" Type="http://schemas.openxmlformats.org/officeDocument/2006/relationships/oleObject" Target="embeddings/oleObject30.bin"/><Relationship Id="rId103" Type="http://schemas.openxmlformats.org/officeDocument/2006/relationships/oleObject" Target="embeddings/oleObject60.bin"/><Relationship Id="rId108" Type="http://schemas.openxmlformats.org/officeDocument/2006/relationships/image" Target="media/image36.wmf"/><Relationship Id="rId116" Type="http://schemas.openxmlformats.org/officeDocument/2006/relationships/oleObject" Target="embeddings/oleObject66.bin"/><Relationship Id="rId124" Type="http://schemas.openxmlformats.org/officeDocument/2006/relationships/oleObject" Target="embeddings/oleObject70.bin"/><Relationship Id="rId129" Type="http://schemas.openxmlformats.org/officeDocument/2006/relationships/image" Target="media/image47.wmf"/><Relationship Id="rId20" Type="http://schemas.openxmlformats.org/officeDocument/2006/relationships/oleObject" Target="embeddings/oleObject5.bin"/><Relationship Id="rId41" Type="http://schemas.openxmlformats.org/officeDocument/2006/relationships/oleObject" Target="embeddings/oleObject16.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oleObject" Target="embeddings/oleObject32.bin"/><Relationship Id="rId75" Type="http://schemas.openxmlformats.org/officeDocument/2006/relationships/image" Target="media/image29.wmf"/><Relationship Id="rId83" Type="http://schemas.openxmlformats.org/officeDocument/2006/relationships/oleObject" Target="embeddings/oleObject43.bin"/><Relationship Id="rId88" Type="http://schemas.openxmlformats.org/officeDocument/2006/relationships/oleObject" Target="embeddings/oleObject48.bin"/><Relationship Id="rId91" Type="http://schemas.openxmlformats.org/officeDocument/2006/relationships/oleObject" Target="embeddings/oleObject51.bin"/><Relationship Id="rId96" Type="http://schemas.openxmlformats.org/officeDocument/2006/relationships/oleObject" Target="embeddings/oleObject56.bin"/><Relationship Id="rId111" Type="http://schemas.openxmlformats.org/officeDocument/2006/relationships/image" Target="media/image38.wmf"/><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eader" Target="header2.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image" Target="media/image13.wmf"/><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image" Target="media/image35.wmf"/><Relationship Id="rId114" Type="http://schemas.openxmlformats.org/officeDocument/2006/relationships/oleObject" Target="embeddings/oleObject65.bin"/><Relationship Id="rId119" Type="http://schemas.openxmlformats.org/officeDocument/2006/relationships/image" Target="media/image42.wmf"/><Relationship Id="rId127" Type="http://schemas.openxmlformats.org/officeDocument/2006/relationships/image" Target="media/image46.wmf"/><Relationship Id="rId10" Type="http://schemas.openxmlformats.org/officeDocument/2006/relationships/footer" Target="footer4.xml"/><Relationship Id="rId31" Type="http://schemas.openxmlformats.org/officeDocument/2006/relationships/oleObject" Target="embeddings/oleObject11.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28.bin"/><Relationship Id="rId73" Type="http://schemas.openxmlformats.org/officeDocument/2006/relationships/oleObject" Target="embeddings/oleObject35.bin"/><Relationship Id="rId78" Type="http://schemas.openxmlformats.org/officeDocument/2006/relationships/oleObject" Target="embeddings/oleObject39.bin"/><Relationship Id="rId81" Type="http://schemas.openxmlformats.org/officeDocument/2006/relationships/oleObject" Target="embeddings/oleObject41.bin"/><Relationship Id="rId86" Type="http://schemas.openxmlformats.org/officeDocument/2006/relationships/oleObject" Target="embeddings/oleObject46.bin"/><Relationship Id="rId94" Type="http://schemas.openxmlformats.org/officeDocument/2006/relationships/oleObject" Target="embeddings/oleObject54.bin"/><Relationship Id="rId99" Type="http://schemas.openxmlformats.org/officeDocument/2006/relationships/oleObject" Target="embeddings/oleObject58.bin"/><Relationship Id="rId101" Type="http://schemas.openxmlformats.org/officeDocument/2006/relationships/oleObject" Target="embeddings/oleObject59.bin"/><Relationship Id="rId122" Type="http://schemas.openxmlformats.org/officeDocument/2006/relationships/oleObject" Target="embeddings/oleObject69.bin"/><Relationship Id="rId130" Type="http://schemas.openxmlformats.org/officeDocument/2006/relationships/oleObject" Target="embeddings/oleObject73.bin"/><Relationship Id="rId4" Type="http://schemas.openxmlformats.org/officeDocument/2006/relationships/webSettings" Target="webSettings.xml"/><Relationship Id="rId9" Type="http://schemas.openxmlformats.org/officeDocument/2006/relationships/footer" Target="footer3.xml"/><Relationship Id="rId13" Type="http://schemas.openxmlformats.org/officeDocument/2006/relationships/image" Target="media/image2.wmf"/><Relationship Id="rId18" Type="http://schemas.openxmlformats.org/officeDocument/2006/relationships/oleObject" Target="embeddings/oleObject4.bin"/><Relationship Id="rId39" Type="http://schemas.openxmlformats.org/officeDocument/2006/relationships/oleObject" Target="embeddings/oleObject15.bin"/><Relationship Id="rId109" Type="http://schemas.openxmlformats.org/officeDocument/2006/relationships/oleObject" Target="embeddings/oleObject63.bin"/><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oleObject" Target="embeddings/oleObject23.bin"/><Relationship Id="rId76" Type="http://schemas.openxmlformats.org/officeDocument/2006/relationships/oleObject" Target="embeddings/oleObject37.bin"/><Relationship Id="rId97" Type="http://schemas.openxmlformats.org/officeDocument/2006/relationships/oleObject" Target="embeddings/oleObject57.bin"/><Relationship Id="rId104" Type="http://schemas.openxmlformats.org/officeDocument/2006/relationships/image" Target="media/image34.wmf"/><Relationship Id="rId120" Type="http://schemas.openxmlformats.org/officeDocument/2006/relationships/oleObject" Target="embeddings/oleObject68.bin"/><Relationship Id="rId125" Type="http://schemas.openxmlformats.org/officeDocument/2006/relationships/image" Target="media/image45.wmf"/><Relationship Id="rId7" Type="http://schemas.openxmlformats.org/officeDocument/2006/relationships/footer" Target="footer1.xml"/><Relationship Id="rId71" Type="http://schemas.openxmlformats.org/officeDocument/2006/relationships/oleObject" Target="embeddings/oleObject33.bin"/><Relationship Id="rId92" Type="http://schemas.openxmlformats.org/officeDocument/2006/relationships/oleObject" Target="embeddings/oleObject52.bin"/><Relationship Id="rId2" Type="http://schemas.openxmlformats.org/officeDocument/2006/relationships/styles" Target="styles.xml"/><Relationship Id="rId29" Type="http://schemas.openxmlformats.org/officeDocument/2006/relationships/image" Target="media/image10.wmf"/><Relationship Id="rId24" Type="http://schemas.openxmlformats.org/officeDocument/2006/relationships/oleObject" Target="embeddings/oleObject7.bin"/><Relationship Id="rId40" Type="http://schemas.openxmlformats.org/officeDocument/2006/relationships/image" Target="media/image15.wmf"/><Relationship Id="rId45" Type="http://schemas.openxmlformats.org/officeDocument/2006/relationships/oleObject" Target="embeddings/oleObject18.bin"/><Relationship Id="rId66" Type="http://schemas.openxmlformats.org/officeDocument/2006/relationships/oleObject" Target="embeddings/oleObject29.bin"/><Relationship Id="rId87" Type="http://schemas.openxmlformats.org/officeDocument/2006/relationships/oleObject" Target="embeddings/oleObject47.bin"/><Relationship Id="rId110" Type="http://schemas.openxmlformats.org/officeDocument/2006/relationships/image" Target="media/image37.png"/><Relationship Id="rId115" Type="http://schemas.openxmlformats.org/officeDocument/2006/relationships/image" Target="media/image40.wmf"/><Relationship Id="rId131" Type="http://schemas.openxmlformats.org/officeDocument/2006/relationships/fontTable" Target="fontTable.xml"/><Relationship Id="rId61" Type="http://schemas.openxmlformats.org/officeDocument/2006/relationships/oleObject" Target="embeddings/oleObject26.bin"/><Relationship Id="rId82" Type="http://schemas.openxmlformats.org/officeDocument/2006/relationships/oleObject" Target="embeddings/oleObject4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58</Pages>
  <Words>12903</Words>
  <Characters>73552</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86283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Юлия</cp:lastModifiedBy>
  <cp:revision>2</cp:revision>
  <dcterms:created xsi:type="dcterms:W3CDTF">2011-02-24T08:55:00Z</dcterms:created>
  <dcterms:modified xsi:type="dcterms:W3CDTF">2011-02-24T09:20:00Z</dcterms:modified>
</cp:coreProperties>
</file>