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rPr>
        <w:id w:val="15677903"/>
        <w:docPartObj>
          <w:docPartGallery w:val="Table of Contents"/>
          <w:docPartUnique/>
        </w:docPartObj>
      </w:sdtPr>
      <w:sdtEndPr>
        <w:rPr>
          <w:sz w:val="26"/>
          <w:szCs w:val="26"/>
        </w:rPr>
      </w:sdtEndPr>
      <w:sdtContent>
        <w:p w:rsidR="00777D60" w:rsidRPr="006D647A" w:rsidRDefault="006D647A">
          <w:pPr>
            <w:pStyle w:val="ac"/>
          </w:pPr>
          <w:r>
            <w:rPr>
              <w:color w:val="auto"/>
              <w:sz w:val="34"/>
              <w:szCs w:val="34"/>
            </w:rPr>
            <w:t>Содержание</w:t>
          </w:r>
        </w:p>
        <w:p w:rsidR="002C60D3" w:rsidRPr="002C60D3" w:rsidRDefault="002C60D3" w:rsidP="002C60D3"/>
        <w:p w:rsidR="005E752E" w:rsidRPr="005E752E" w:rsidRDefault="004B09C2">
          <w:pPr>
            <w:pStyle w:val="11"/>
            <w:tabs>
              <w:tab w:val="right" w:leader="dot" w:pos="10025"/>
            </w:tabs>
            <w:rPr>
              <w:rStyle w:val="ad"/>
              <w:noProof/>
              <w:sz w:val="26"/>
              <w:szCs w:val="26"/>
            </w:rPr>
          </w:pPr>
          <w:r w:rsidRPr="004B09C2">
            <w:rPr>
              <w:sz w:val="26"/>
              <w:szCs w:val="26"/>
            </w:rPr>
            <w:fldChar w:fldCharType="begin"/>
          </w:r>
          <w:r w:rsidR="00777D60" w:rsidRPr="00750EAA">
            <w:rPr>
              <w:sz w:val="26"/>
              <w:szCs w:val="26"/>
            </w:rPr>
            <w:instrText xml:space="preserve"> TOC \o "1-3" \h \z \u </w:instrText>
          </w:r>
          <w:r w:rsidRPr="004B09C2">
            <w:rPr>
              <w:sz w:val="26"/>
              <w:szCs w:val="26"/>
            </w:rPr>
            <w:fldChar w:fldCharType="separate"/>
          </w:r>
          <w:hyperlink w:anchor="_Toc308368440" w:history="1">
            <w:r w:rsidR="005E752E" w:rsidRPr="005E752E">
              <w:rPr>
                <w:rStyle w:val="ad"/>
                <w:noProof/>
                <w:sz w:val="26"/>
                <w:szCs w:val="26"/>
              </w:rPr>
              <w:t>Введение</w:t>
            </w:r>
            <w:r w:rsidR="005E752E" w:rsidRPr="005E752E">
              <w:rPr>
                <w:noProof/>
                <w:webHidden/>
                <w:sz w:val="26"/>
                <w:szCs w:val="26"/>
              </w:rPr>
              <w:tab/>
            </w:r>
            <w:r w:rsidR="005E752E" w:rsidRPr="005E752E">
              <w:rPr>
                <w:noProof/>
                <w:webHidden/>
                <w:sz w:val="26"/>
                <w:szCs w:val="26"/>
              </w:rPr>
              <w:fldChar w:fldCharType="begin"/>
            </w:r>
            <w:r w:rsidR="005E752E" w:rsidRPr="005E752E">
              <w:rPr>
                <w:noProof/>
                <w:webHidden/>
                <w:sz w:val="26"/>
                <w:szCs w:val="26"/>
              </w:rPr>
              <w:instrText xml:space="preserve"> PAGEREF _Toc308368440 \h </w:instrText>
            </w:r>
            <w:r w:rsidR="005E752E" w:rsidRPr="005E752E">
              <w:rPr>
                <w:noProof/>
                <w:webHidden/>
                <w:sz w:val="26"/>
                <w:szCs w:val="26"/>
              </w:rPr>
            </w:r>
            <w:r w:rsidR="005E752E" w:rsidRPr="005E752E">
              <w:rPr>
                <w:noProof/>
                <w:webHidden/>
                <w:sz w:val="26"/>
                <w:szCs w:val="26"/>
              </w:rPr>
              <w:fldChar w:fldCharType="separate"/>
            </w:r>
            <w:r w:rsidR="005E752E" w:rsidRPr="005E752E">
              <w:rPr>
                <w:noProof/>
                <w:webHidden/>
                <w:sz w:val="26"/>
                <w:szCs w:val="26"/>
              </w:rPr>
              <w:t>2</w:t>
            </w:r>
            <w:r w:rsidR="005E752E" w:rsidRPr="005E752E">
              <w:rPr>
                <w:noProof/>
                <w:webHidden/>
                <w:sz w:val="26"/>
                <w:szCs w:val="26"/>
              </w:rPr>
              <w:fldChar w:fldCharType="end"/>
            </w:r>
          </w:hyperlink>
        </w:p>
        <w:p w:rsidR="005E752E" w:rsidRPr="005E752E" w:rsidRDefault="005E752E" w:rsidP="005E752E">
          <w:pPr>
            <w:rPr>
              <w:sz w:val="26"/>
              <w:szCs w:val="26"/>
            </w:rPr>
          </w:pPr>
        </w:p>
        <w:p w:rsidR="005E752E" w:rsidRPr="005E752E" w:rsidRDefault="005E752E">
          <w:pPr>
            <w:pStyle w:val="11"/>
            <w:tabs>
              <w:tab w:val="right" w:leader="dot" w:pos="10025"/>
            </w:tabs>
            <w:rPr>
              <w:noProof/>
              <w:sz w:val="26"/>
              <w:szCs w:val="26"/>
              <w:lang w:eastAsia="ru-RU"/>
            </w:rPr>
          </w:pPr>
          <w:hyperlink w:anchor="_Toc308368441" w:history="1">
            <w:r w:rsidRPr="005E752E">
              <w:rPr>
                <w:rStyle w:val="ad"/>
                <w:noProof/>
                <w:sz w:val="26"/>
                <w:szCs w:val="26"/>
              </w:rPr>
              <w:t>Внезапное усиление напряжённости</w:t>
            </w:r>
            <w:r w:rsidRPr="005E752E">
              <w:rPr>
                <w:noProof/>
                <w:webHidden/>
                <w:sz w:val="26"/>
                <w:szCs w:val="26"/>
              </w:rPr>
              <w:tab/>
            </w:r>
            <w:r w:rsidRPr="005E752E">
              <w:rPr>
                <w:noProof/>
                <w:webHidden/>
                <w:sz w:val="26"/>
                <w:szCs w:val="26"/>
              </w:rPr>
              <w:fldChar w:fldCharType="begin"/>
            </w:r>
            <w:r w:rsidRPr="005E752E">
              <w:rPr>
                <w:noProof/>
                <w:webHidden/>
                <w:sz w:val="26"/>
                <w:szCs w:val="26"/>
              </w:rPr>
              <w:instrText xml:space="preserve"> PAGEREF _Toc308368441 \h </w:instrText>
            </w:r>
            <w:r w:rsidRPr="005E752E">
              <w:rPr>
                <w:noProof/>
                <w:webHidden/>
                <w:sz w:val="26"/>
                <w:szCs w:val="26"/>
              </w:rPr>
            </w:r>
            <w:r w:rsidRPr="005E752E">
              <w:rPr>
                <w:noProof/>
                <w:webHidden/>
                <w:sz w:val="26"/>
                <w:szCs w:val="26"/>
              </w:rPr>
              <w:fldChar w:fldCharType="separate"/>
            </w:r>
            <w:r w:rsidRPr="005E752E">
              <w:rPr>
                <w:noProof/>
                <w:webHidden/>
                <w:sz w:val="26"/>
                <w:szCs w:val="26"/>
              </w:rPr>
              <w:t>3</w:t>
            </w:r>
            <w:r w:rsidRPr="005E752E">
              <w:rPr>
                <w:noProof/>
                <w:webHidden/>
                <w:sz w:val="26"/>
                <w:szCs w:val="26"/>
              </w:rPr>
              <w:fldChar w:fldCharType="end"/>
            </w:r>
          </w:hyperlink>
        </w:p>
        <w:p w:rsidR="005E752E" w:rsidRPr="005E752E" w:rsidRDefault="005E752E" w:rsidP="005E752E">
          <w:pPr>
            <w:pStyle w:val="21"/>
            <w:tabs>
              <w:tab w:val="left" w:pos="660"/>
              <w:tab w:val="right" w:leader="dot" w:pos="10025"/>
            </w:tabs>
            <w:rPr>
              <w:noProof/>
              <w:sz w:val="24"/>
              <w:szCs w:val="24"/>
              <w:lang w:eastAsia="ru-RU"/>
            </w:rPr>
          </w:pPr>
          <w:hyperlink w:anchor="_Toc308368442" w:history="1">
            <w:r w:rsidRPr="005E752E">
              <w:rPr>
                <w:rStyle w:val="ad"/>
                <w:noProof/>
                <w:sz w:val="24"/>
                <w:szCs w:val="24"/>
              </w:rPr>
              <w:t>1.</w:t>
            </w:r>
            <w:r w:rsidRPr="005E752E">
              <w:rPr>
                <w:noProof/>
                <w:sz w:val="24"/>
                <w:szCs w:val="24"/>
                <w:lang w:eastAsia="ru-RU"/>
              </w:rPr>
              <w:tab/>
            </w:r>
            <w:r w:rsidRPr="005E752E">
              <w:rPr>
                <w:rStyle w:val="ad"/>
                <w:noProof/>
                <w:sz w:val="24"/>
                <w:szCs w:val="24"/>
              </w:rPr>
              <w:t>Огромный технический и экономический перевес США</w:t>
            </w:r>
            <w:r w:rsidRPr="005E752E">
              <w:rPr>
                <w:noProof/>
                <w:webHidden/>
                <w:sz w:val="24"/>
                <w:szCs w:val="24"/>
              </w:rPr>
              <w:tab/>
            </w:r>
            <w:r w:rsidRPr="005E752E">
              <w:rPr>
                <w:noProof/>
                <w:webHidden/>
                <w:sz w:val="24"/>
                <w:szCs w:val="24"/>
              </w:rPr>
              <w:fldChar w:fldCharType="begin"/>
            </w:r>
            <w:r w:rsidRPr="005E752E">
              <w:rPr>
                <w:noProof/>
                <w:webHidden/>
                <w:sz w:val="24"/>
                <w:szCs w:val="24"/>
              </w:rPr>
              <w:instrText xml:space="preserve"> PAGEREF _Toc308368442 \h </w:instrText>
            </w:r>
            <w:r w:rsidRPr="005E752E">
              <w:rPr>
                <w:noProof/>
                <w:webHidden/>
                <w:sz w:val="24"/>
                <w:szCs w:val="24"/>
              </w:rPr>
            </w:r>
            <w:r w:rsidRPr="005E752E">
              <w:rPr>
                <w:noProof/>
                <w:webHidden/>
                <w:sz w:val="24"/>
                <w:szCs w:val="24"/>
              </w:rPr>
              <w:fldChar w:fldCharType="separate"/>
            </w:r>
            <w:r w:rsidRPr="005E752E">
              <w:rPr>
                <w:noProof/>
                <w:webHidden/>
                <w:sz w:val="24"/>
                <w:szCs w:val="24"/>
              </w:rPr>
              <w:t>3</w:t>
            </w:r>
            <w:r w:rsidRPr="005E752E">
              <w:rPr>
                <w:noProof/>
                <w:webHidden/>
                <w:sz w:val="24"/>
                <w:szCs w:val="24"/>
              </w:rPr>
              <w:fldChar w:fldCharType="end"/>
            </w:r>
          </w:hyperlink>
        </w:p>
        <w:p w:rsidR="005E752E" w:rsidRPr="005E752E" w:rsidRDefault="005E752E" w:rsidP="005E752E">
          <w:pPr>
            <w:pStyle w:val="21"/>
            <w:tabs>
              <w:tab w:val="left" w:pos="660"/>
              <w:tab w:val="right" w:leader="dot" w:pos="10025"/>
            </w:tabs>
            <w:rPr>
              <w:noProof/>
              <w:sz w:val="24"/>
              <w:szCs w:val="24"/>
              <w:lang w:eastAsia="ru-RU"/>
            </w:rPr>
          </w:pPr>
          <w:hyperlink w:anchor="_Toc308368443" w:history="1">
            <w:r w:rsidRPr="005E752E">
              <w:rPr>
                <w:rStyle w:val="ad"/>
                <w:noProof/>
                <w:sz w:val="24"/>
                <w:szCs w:val="24"/>
              </w:rPr>
              <w:t>2.</w:t>
            </w:r>
            <w:r w:rsidRPr="005E752E">
              <w:rPr>
                <w:noProof/>
                <w:sz w:val="24"/>
                <w:szCs w:val="24"/>
                <w:lang w:eastAsia="ru-RU"/>
              </w:rPr>
              <w:tab/>
            </w:r>
            <w:r w:rsidRPr="005E752E">
              <w:rPr>
                <w:rStyle w:val="ad"/>
                <w:noProof/>
                <w:sz w:val="24"/>
                <w:szCs w:val="24"/>
              </w:rPr>
              <w:t>Доктрина Трумэна: призыв к созданию антикоммунистического щита</w:t>
            </w:r>
            <w:r w:rsidRPr="005E752E">
              <w:rPr>
                <w:noProof/>
                <w:webHidden/>
                <w:sz w:val="24"/>
                <w:szCs w:val="24"/>
              </w:rPr>
              <w:tab/>
            </w:r>
            <w:r w:rsidRPr="005E752E">
              <w:rPr>
                <w:noProof/>
                <w:webHidden/>
                <w:sz w:val="24"/>
                <w:szCs w:val="24"/>
              </w:rPr>
              <w:fldChar w:fldCharType="begin"/>
            </w:r>
            <w:r w:rsidRPr="005E752E">
              <w:rPr>
                <w:noProof/>
                <w:webHidden/>
                <w:sz w:val="24"/>
                <w:szCs w:val="24"/>
              </w:rPr>
              <w:instrText xml:space="preserve"> PAGEREF _Toc308368443 \h </w:instrText>
            </w:r>
            <w:r w:rsidRPr="005E752E">
              <w:rPr>
                <w:noProof/>
                <w:webHidden/>
                <w:sz w:val="24"/>
                <w:szCs w:val="24"/>
              </w:rPr>
            </w:r>
            <w:r w:rsidRPr="005E752E">
              <w:rPr>
                <w:noProof/>
                <w:webHidden/>
                <w:sz w:val="24"/>
                <w:szCs w:val="24"/>
              </w:rPr>
              <w:fldChar w:fldCharType="separate"/>
            </w:r>
            <w:r w:rsidRPr="005E752E">
              <w:rPr>
                <w:noProof/>
                <w:webHidden/>
                <w:sz w:val="24"/>
                <w:szCs w:val="24"/>
              </w:rPr>
              <w:t>5</w:t>
            </w:r>
            <w:r w:rsidRPr="005E752E">
              <w:rPr>
                <w:noProof/>
                <w:webHidden/>
                <w:sz w:val="24"/>
                <w:szCs w:val="24"/>
              </w:rPr>
              <w:fldChar w:fldCharType="end"/>
            </w:r>
          </w:hyperlink>
        </w:p>
        <w:p w:rsidR="005E752E" w:rsidRPr="005E752E" w:rsidRDefault="005E752E" w:rsidP="005E752E">
          <w:pPr>
            <w:pStyle w:val="21"/>
            <w:tabs>
              <w:tab w:val="left" w:pos="660"/>
              <w:tab w:val="right" w:leader="dot" w:pos="10025"/>
            </w:tabs>
            <w:rPr>
              <w:rStyle w:val="ad"/>
              <w:noProof/>
              <w:sz w:val="24"/>
              <w:szCs w:val="24"/>
            </w:rPr>
          </w:pPr>
          <w:hyperlink w:anchor="_Toc308368444" w:history="1">
            <w:r w:rsidRPr="005E752E">
              <w:rPr>
                <w:rStyle w:val="ad"/>
                <w:noProof/>
                <w:sz w:val="24"/>
                <w:szCs w:val="24"/>
              </w:rPr>
              <w:t>3.</w:t>
            </w:r>
            <w:r w:rsidRPr="005E752E">
              <w:rPr>
                <w:noProof/>
                <w:sz w:val="24"/>
                <w:szCs w:val="24"/>
                <w:lang w:eastAsia="ru-RU"/>
              </w:rPr>
              <w:tab/>
            </w:r>
            <w:r w:rsidRPr="005E752E">
              <w:rPr>
                <w:rStyle w:val="ad"/>
                <w:noProof/>
                <w:sz w:val="24"/>
                <w:szCs w:val="24"/>
              </w:rPr>
              <w:t>«План Маршалла» и Комиинформ (1947 год)</w:t>
            </w:r>
            <w:r w:rsidRPr="005E752E">
              <w:rPr>
                <w:noProof/>
                <w:webHidden/>
                <w:sz w:val="24"/>
                <w:szCs w:val="24"/>
              </w:rPr>
              <w:tab/>
            </w:r>
            <w:r w:rsidRPr="005E752E">
              <w:rPr>
                <w:noProof/>
                <w:webHidden/>
                <w:sz w:val="24"/>
                <w:szCs w:val="24"/>
              </w:rPr>
              <w:fldChar w:fldCharType="begin"/>
            </w:r>
            <w:r w:rsidRPr="005E752E">
              <w:rPr>
                <w:noProof/>
                <w:webHidden/>
                <w:sz w:val="24"/>
                <w:szCs w:val="24"/>
              </w:rPr>
              <w:instrText xml:space="preserve"> PAGEREF _Toc308368444 \h </w:instrText>
            </w:r>
            <w:r w:rsidRPr="005E752E">
              <w:rPr>
                <w:noProof/>
                <w:webHidden/>
                <w:sz w:val="24"/>
                <w:szCs w:val="24"/>
              </w:rPr>
            </w:r>
            <w:r w:rsidRPr="005E752E">
              <w:rPr>
                <w:noProof/>
                <w:webHidden/>
                <w:sz w:val="24"/>
                <w:szCs w:val="24"/>
              </w:rPr>
              <w:fldChar w:fldCharType="separate"/>
            </w:r>
            <w:r w:rsidRPr="005E752E">
              <w:rPr>
                <w:noProof/>
                <w:webHidden/>
                <w:sz w:val="24"/>
                <w:szCs w:val="24"/>
              </w:rPr>
              <w:t>6</w:t>
            </w:r>
            <w:r w:rsidRPr="005E752E">
              <w:rPr>
                <w:noProof/>
                <w:webHidden/>
                <w:sz w:val="24"/>
                <w:szCs w:val="24"/>
              </w:rPr>
              <w:fldChar w:fldCharType="end"/>
            </w:r>
          </w:hyperlink>
        </w:p>
        <w:p w:rsidR="005E752E" w:rsidRPr="005E752E" w:rsidRDefault="005E752E" w:rsidP="005E752E">
          <w:pPr>
            <w:rPr>
              <w:sz w:val="26"/>
              <w:szCs w:val="26"/>
            </w:rPr>
          </w:pPr>
        </w:p>
        <w:p w:rsidR="005E752E" w:rsidRPr="005E752E" w:rsidRDefault="005E752E">
          <w:pPr>
            <w:pStyle w:val="11"/>
            <w:tabs>
              <w:tab w:val="right" w:leader="dot" w:pos="10025"/>
            </w:tabs>
            <w:rPr>
              <w:rStyle w:val="ad"/>
              <w:noProof/>
              <w:sz w:val="26"/>
              <w:szCs w:val="26"/>
            </w:rPr>
          </w:pPr>
          <w:hyperlink w:anchor="_Toc308368445" w:history="1">
            <w:r w:rsidRPr="005E752E">
              <w:rPr>
                <w:rStyle w:val="ad"/>
                <w:noProof/>
                <w:sz w:val="26"/>
                <w:szCs w:val="26"/>
              </w:rPr>
              <w:t>Страх перед коммунистическим проникновением. Рождение Североатлантического союза (1949)</w:t>
            </w:r>
            <w:r w:rsidRPr="005E752E">
              <w:rPr>
                <w:noProof/>
                <w:webHidden/>
                <w:sz w:val="26"/>
                <w:szCs w:val="26"/>
              </w:rPr>
              <w:tab/>
            </w:r>
            <w:r w:rsidRPr="005E752E">
              <w:rPr>
                <w:noProof/>
                <w:webHidden/>
                <w:sz w:val="26"/>
                <w:szCs w:val="26"/>
              </w:rPr>
              <w:fldChar w:fldCharType="begin"/>
            </w:r>
            <w:r w:rsidRPr="005E752E">
              <w:rPr>
                <w:noProof/>
                <w:webHidden/>
                <w:sz w:val="26"/>
                <w:szCs w:val="26"/>
              </w:rPr>
              <w:instrText xml:space="preserve"> PAGEREF _Toc308368445 \h </w:instrText>
            </w:r>
            <w:r w:rsidRPr="005E752E">
              <w:rPr>
                <w:noProof/>
                <w:webHidden/>
                <w:sz w:val="26"/>
                <w:szCs w:val="26"/>
              </w:rPr>
            </w:r>
            <w:r w:rsidRPr="005E752E">
              <w:rPr>
                <w:noProof/>
                <w:webHidden/>
                <w:sz w:val="26"/>
                <w:szCs w:val="26"/>
              </w:rPr>
              <w:fldChar w:fldCharType="separate"/>
            </w:r>
            <w:r w:rsidRPr="005E752E">
              <w:rPr>
                <w:noProof/>
                <w:webHidden/>
                <w:sz w:val="26"/>
                <w:szCs w:val="26"/>
              </w:rPr>
              <w:t>8</w:t>
            </w:r>
            <w:r w:rsidRPr="005E752E">
              <w:rPr>
                <w:noProof/>
                <w:webHidden/>
                <w:sz w:val="26"/>
                <w:szCs w:val="26"/>
              </w:rPr>
              <w:fldChar w:fldCharType="end"/>
            </w:r>
          </w:hyperlink>
        </w:p>
        <w:p w:rsidR="005E752E" w:rsidRPr="005E752E" w:rsidRDefault="005E752E" w:rsidP="005E752E"/>
        <w:p w:rsidR="005E752E" w:rsidRPr="005E752E" w:rsidRDefault="005E752E">
          <w:pPr>
            <w:pStyle w:val="11"/>
            <w:tabs>
              <w:tab w:val="right" w:leader="dot" w:pos="10025"/>
            </w:tabs>
            <w:rPr>
              <w:rStyle w:val="ad"/>
              <w:rFonts w:cstheme="minorHAnsi"/>
              <w:noProof/>
              <w:sz w:val="26"/>
              <w:szCs w:val="26"/>
            </w:rPr>
          </w:pPr>
          <w:hyperlink w:anchor="_Toc308368446" w:history="1">
            <w:r w:rsidRPr="005E752E">
              <w:rPr>
                <w:rStyle w:val="ad"/>
                <w:rFonts w:cstheme="minorHAnsi"/>
                <w:noProof/>
                <w:sz w:val="26"/>
                <w:szCs w:val="26"/>
              </w:rPr>
              <w:t>Мао. Корейская война. (1949 – 1950)</w:t>
            </w:r>
            <w:r w:rsidRPr="005E752E">
              <w:rPr>
                <w:rFonts w:cstheme="minorHAnsi"/>
                <w:noProof/>
                <w:webHidden/>
                <w:sz w:val="26"/>
                <w:szCs w:val="26"/>
              </w:rPr>
              <w:tab/>
            </w:r>
            <w:r w:rsidRPr="005E752E">
              <w:rPr>
                <w:rFonts w:cstheme="minorHAnsi"/>
                <w:noProof/>
                <w:webHidden/>
                <w:sz w:val="26"/>
                <w:szCs w:val="26"/>
              </w:rPr>
              <w:fldChar w:fldCharType="begin"/>
            </w:r>
            <w:r w:rsidRPr="005E752E">
              <w:rPr>
                <w:rFonts w:cstheme="minorHAnsi"/>
                <w:noProof/>
                <w:webHidden/>
                <w:sz w:val="26"/>
                <w:szCs w:val="26"/>
              </w:rPr>
              <w:instrText xml:space="preserve"> PAGEREF _Toc308368446 \h </w:instrText>
            </w:r>
            <w:r w:rsidRPr="005E752E">
              <w:rPr>
                <w:rFonts w:cstheme="minorHAnsi"/>
                <w:noProof/>
                <w:webHidden/>
                <w:sz w:val="26"/>
                <w:szCs w:val="26"/>
              </w:rPr>
            </w:r>
            <w:r w:rsidRPr="005E752E">
              <w:rPr>
                <w:rFonts w:cstheme="minorHAnsi"/>
                <w:noProof/>
                <w:webHidden/>
                <w:sz w:val="26"/>
                <w:szCs w:val="26"/>
              </w:rPr>
              <w:fldChar w:fldCharType="separate"/>
            </w:r>
            <w:r w:rsidRPr="005E752E">
              <w:rPr>
                <w:rFonts w:cstheme="minorHAnsi"/>
                <w:noProof/>
                <w:webHidden/>
                <w:sz w:val="26"/>
                <w:szCs w:val="26"/>
              </w:rPr>
              <w:t>11</w:t>
            </w:r>
            <w:r w:rsidRPr="005E752E">
              <w:rPr>
                <w:rFonts w:cstheme="minorHAnsi"/>
                <w:noProof/>
                <w:webHidden/>
                <w:sz w:val="26"/>
                <w:szCs w:val="26"/>
              </w:rPr>
              <w:fldChar w:fldCharType="end"/>
            </w:r>
          </w:hyperlink>
        </w:p>
        <w:p w:rsidR="005E752E" w:rsidRPr="005E752E" w:rsidRDefault="005E752E" w:rsidP="005E752E">
          <w:pPr>
            <w:rPr>
              <w:rFonts w:cstheme="minorHAnsi"/>
              <w:sz w:val="26"/>
              <w:szCs w:val="26"/>
            </w:rPr>
          </w:pPr>
        </w:p>
        <w:p w:rsidR="005E752E" w:rsidRPr="005E752E" w:rsidRDefault="005E752E">
          <w:pPr>
            <w:pStyle w:val="11"/>
            <w:tabs>
              <w:tab w:val="right" w:leader="dot" w:pos="10025"/>
            </w:tabs>
            <w:rPr>
              <w:rStyle w:val="ad"/>
              <w:rFonts w:cstheme="minorHAnsi"/>
              <w:noProof/>
              <w:sz w:val="26"/>
              <w:szCs w:val="26"/>
            </w:rPr>
          </w:pPr>
          <w:hyperlink w:anchor="_Toc308368447" w:history="1">
            <w:r w:rsidRPr="005E752E">
              <w:rPr>
                <w:rStyle w:val="ad"/>
                <w:rFonts w:cstheme="minorHAnsi"/>
                <w:noProof/>
                <w:sz w:val="26"/>
                <w:szCs w:val="26"/>
              </w:rPr>
              <w:t>Гонка вооружений</w:t>
            </w:r>
            <w:r w:rsidRPr="005E752E">
              <w:rPr>
                <w:rFonts w:cstheme="minorHAnsi"/>
                <w:noProof/>
                <w:webHidden/>
                <w:sz w:val="26"/>
                <w:szCs w:val="26"/>
              </w:rPr>
              <w:tab/>
            </w:r>
            <w:r w:rsidRPr="005E752E">
              <w:rPr>
                <w:rFonts w:cstheme="minorHAnsi"/>
                <w:noProof/>
                <w:webHidden/>
                <w:sz w:val="26"/>
                <w:szCs w:val="26"/>
              </w:rPr>
              <w:fldChar w:fldCharType="begin"/>
            </w:r>
            <w:r w:rsidRPr="005E752E">
              <w:rPr>
                <w:rFonts w:cstheme="minorHAnsi"/>
                <w:noProof/>
                <w:webHidden/>
                <w:sz w:val="26"/>
                <w:szCs w:val="26"/>
              </w:rPr>
              <w:instrText xml:space="preserve"> PAGEREF _Toc308368447 \h </w:instrText>
            </w:r>
            <w:r w:rsidRPr="005E752E">
              <w:rPr>
                <w:rFonts w:cstheme="minorHAnsi"/>
                <w:noProof/>
                <w:webHidden/>
                <w:sz w:val="26"/>
                <w:szCs w:val="26"/>
              </w:rPr>
            </w:r>
            <w:r w:rsidRPr="005E752E">
              <w:rPr>
                <w:rFonts w:cstheme="minorHAnsi"/>
                <w:noProof/>
                <w:webHidden/>
                <w:sz w:val="26"/>
                <w:szCs w:val="26"/>
              </w:rPr>
              <w:fldChar w:fldCharType="separate"/>
            </w:r>
            <w:r w:rsidRPr="005E752E">
              <w:rPr>
                <w:rFonts w:cstheme="minorHAnsi"/>
                <w:noProof/>
                <w:webHidden/>
                <w:sz w:val="26"/>
                <w:szCs w:val="26"/>
              </w:rPr>
              <w:t>13</w:t>
            </w:r>
            <w:r w:rsidRPr="005E752E">
              <w:rPr>
                <w:rFonts w:cstheme="minorHAnsi"/>
                <w:noProof/>
                <w:webHidden/>
                <w:sz w:val="26"/>
                <w:szCs w:val="26"/>
              </w:rPr>
              <w:fldChar w:fldCharType="end"/>
            </w:r>
          </w:hyperlink>
        </w:p>
        <w:p w:rsidR="005E752E" w:rsidRPr="005E752E" w:rsidRDefault="005E752E" w:rsidP="005E752E">
          <w:pPr>
            <w:rPr>
              <w:rFonts w:cstheme="minorHAnsi"/>
              <w:sz w:val="26"/>
              <w:szCs w:val="26"/>
            </w:rPr>
          </w:pPr>
        </w:p>
        <w:p w:rsidR="005E752E" w:rsidRPr="005E752E" w:rsidRDefault="005E752E">
          <w:pPr>
            <w:pStyle w:val="11"/>
            <w:tabs>
              <w:tab w:val="right" w:leader="dot" w:pos="10025"/>
            </w:tabs>
            <w:rPr>
              <w:rStyle w:val="ad"/>
              <w:rFonts w:cstheme="minorHAnsi"/>
              <w:noProof/>
              <w:sz w:val="26"/>
              <w:szCs w:val="26"/>
            </w:rPr>
          </w:pPr>
          <w:hyperlink w:anchor="_Toc308368448" w:history="1">
            <w:r w:rsidRPr="005E752E">
              <w:rPr>
                <w:rStyle w:val="ad"/>
                <w:rFonts w:cstheme="minorHAnsi"/>
                <w:noProof/>
                <w:sz w:val="26"/>
                <w:szCs w:val="26"/>
              </w:rPr>
              <w:t>«Холодная война» идёт к концу. Итог</w:t>
            </w:r>
            <w:r w:rsidRPr="005E752E">
              <w:rPr>
                <w:rFonts w:cstheme="minorHAnsi"/>
                <w:noProof/>
                <w:webHidden/>
                <w:sz w:val="26"/>
                <w:szCs w:val="26"/>
              </w:rPr>
              <w:tab/>
            </w:r>
            <w:r w:rsidRPr="005E752E">
              <w:rPr>
                <w:rFonts w:cstheme="minorHAnsi"/>
                <w:noProof/>
                <w:webHidden/>
                <w:sz w:val="26"/>
                <w:szCs w:val="26"/>
              </w:rPr>
              <w:fldChar w:fldCharType="begin"/>
            </w:r>
            <w:r w:rsidRPr="005E752E">
              <w:rPr>
                <w:rFonts w:cstheme="minorHAnsi"/>
                <w:noProof/>
                <w:webHidden/>
                <w:sz w:val="26"/>
                <w:szCs w:val="26"/>
              </w:rPr>
              <w:instrText xml:space="preserve"> PAGEREF _Toc308368448 \h </w:instrText>
            </w:r>
            <w:r w:rsidRPr="005E752E">
              <w:rPr>
                <w:rFonts w:cstheme="minorHAnsi"/>
                <w:noProof/>
                <w:webHidden/>
                <w:sz w:val="26"/>
                <w:szCs w:val="26"/>
              </w:rPr>
            </w:r>
            <w:r w:rsidRPr="005E752E">
              <w:rPr>
                <w:rFonts w:cstheme="minorHAnsi"/>
                <w:noProof/>
                <w:webHidden/>
                <w:sz w:val="26"/>
                <w:szCs w:val="26"/>
              </w:rPr>
              <w:fldChar w:fldCharType="separate"/>
            </w:r>
            <w:r w:rsidRPr="005E752E">
              <w:rPr>
                <w:rFonts w:cstheme="minorHAnsi"/>
                <w:noProof/>
                <w:webHidden/>
                <w:sz w:val="26"/>
                <w:szCs w:val="26"/>
              </w:rPr>
              <w:t>14</w:t>
            </w:r>
            <w:r w:rsidRPr="005E752E">
              <w:rPr>
                <w:rFonts w:cstheme="minorHAnsi"/>
                <w:noProof/>
                <w:webHidden/>
                <w:sz w:val="26"/>
                <w:szCs w:val="26"/>
              </w:rPr>
              <w:fldChar w:fldCharType="end"/>
            </w:r>
          </w:hyperlink>
        </w:p>
        <w:p w:rsidR="005E752E" w:rsidRPr="005E752E" w:rsidRDefault="005E752E" w:rsidP="005E752E">
          <w:pPr>
            <w:rPr>
              <w:rFonts w:cstheme="minorHAnsi"/>
              <w:sz w:val="26"/>
              <w:szCs w:val="26"/>
            </w:rPr>
          </w:pPr>
        </w:p>
        <w:p w:rsidR="005E752E" w:rsidRPr="005E752E" w:rsidRDefault="005E752E">
          <w:pPr>
            <w:pStyle w:val="11"/>
            <w:tabs>
              <w:tab w:val="right" w:leader="dot" w:pos="10025"/>
            </w:tabs>
            <w:rPr>
              <w:rFonts w:cstheme="minorHAnsi"/>
              <w:noProof/>
              <w:sz w:val="26"/>
              <w:szCs w:val="26"/>
              <w:lang w:eastAsia="ru-RU"/>
            </w:rPr>
          </w:pPr>
          <w:hyperlink w:anchor="_Toc308368449" w:history="1">
            <w:r w:rsidRPr="005E752E">
              <w:rPr>
                <w:rStyle w:val="ad"/>
                <w:rFonts w:cstheme="minorHAnsi"/>
                <w:noProof/>
                <w:sz w:val="26"/>
                <w:szCs w:val="26"/>
              </w:rPr>
              <w:t>Список использованной литературы</w:t>
            </w:r>
            <w:r w:rsidRPr="005E752E">
              <w:rPr>
                <w:rFonts w:cstheme="minorHAnsi"/>
                <w:noProof/>
                <w:webHidden/>
                <w:sz w:val="26"/>
                <w:szCs w:val="26"/>
              </w:rPr>
              <w:tab/>
            </w:r>
            <w:r w:rsidRPr="005E752E">
              <w:rPr>
                <w:rFonts w:cstheme="minorHAnsi"/>
                <w:noProof/>
                <w:webHidden/>
                <w:sz w:val="26"/>
                <w:szCs w:val="26"/>
              </w:rPr>
              <w:fldChar w:fldCharType="begin"/>
            </w:r>
            <w:r w:rsidRPr="005E752E">
              <w:rPr>
                <w:rFonts w:cstheme="minorHAnsi"/>
                <w:noProof/>
                <w:webHidden/>
                <w:sz w:val="26"/>
                <w:szCs w:val="26"/>
              </w:rPr>
              <w:instrText xml:space="preserve"> PAGEREF _Toc308368449 \h </w:instrText>
            </w:r>
            <w:r w:rsidRPr="005E752E">
              <w:rPr>
                <w:rFonts w:cstheme="minorHAnsi"/>
                <w:noProof/>
                <w:webHidden/>
                <w:sz w:val="26"/>
                <w:szCs w:val="26"/>
              </w:rPr>
            </w:r>
            <w:r w:rsidRPr="005E752E">
              <w:rPr>
                <w:rFonts w:cstheme="minorHAnsi"/>
                <w:noProof/>
                <w:webHidden/>
                <w:sz w:val="26"/>
                <w:szCs w:val="26"/>
              </w:rPr>
              <w:fldChar w:fldCharType="separate"/>
            </w:r>
            <w:r w:rsidRPr="005E752E">
              <w:rPr>
                <w:rFonts w:cstheme="minorHAnsi"/>
                <w:noProof/>
                <w:webHidden/>
                <w:sz w:val="26"/>
                <w:szCs w:val="26"/>
              </w:rPr>
              <w:t>15</w:t>
            </w:r>
            <w:r w:rsidRPr="005E752E">
              <w:rPr>
                <w:rFonts w:cstheme="minorHAnsi"/>
                <w:noProof/>
                <w:webHidden/>
                <w:sz w:val="26"/>
                <w:szCs w:val="26"/>
              </w:rPr>
              <w:fldChar w:fldCharType="end"/>
            </w:r>
          </w:hyperlink>
        </w:p>
        <w:p w:rsidR="00777D60" w:rsidRPr="00750EAA" w:rsidRDefault="004B09C2">
          <w:pPr>
            <w:rPr>
              <w:sz w:val="26"/>
              <w:szCs w:val="26"/>
            </w:rPr>
          </w:pPr>
          <w:r w:rsidRPr="00750EAA">
            <w:rPr>
              <w:sz w:val="26"/>
              <w:szCs w:val="26"/>
            </w:rPr>
            <w:fldChar w:fldCharType="end"/>
          </w:r>
        </w:p>
      </w:sdtContent>
    </w:sdt>
    <w:p w:rsidR="00315F54" w:rsidRDefault="00315F54" w:rsidP="00315F54"/>
    <w:p w:rsidR="00315F54" w:rsidRDefault="00315F54">
      <w:r>
        <w:br w:type="page"/>
      </w:r>
    </w:p>
    <w:p w:rsidR="00315F54" w:rsidRPr="00777D60" w:rsidRDefault="00315F54" w:rsidP="00777D60">
      <w:pPr>
        <w:pStyle w:val="1"/>
        <w:rPr>
          <w:color w:val="auto"/>
          <w:sz w:val="30"/>
          <w:szCs w:val="30"/>
        </w:rPr>
      </w:pPr>
      <w:bookmarkStart w:id="0" w:name="_Toc308368440"/>
      <w:r w:rsidRPr="00777D60">
        <w:rPr>
          <w:color w:val="auto"/>
          <w:sz w:val="30"/>
          <w:szCs w:val="30"/>
        </w:rPr>
        <w:lastRenderedPageBreak/>
        <w:t>Введение</w:t>
      </w:r>
      <w:bookmarkEnd w:id="0"/>
    </w:p>
    <w:p w:rsidR="00315F54" w:rsidRDefault="00315F54" w:rsidP="00315F54"/>
    <w:p w:rsidR="00315F54" w:rsidRPr="005114A4" w:rsidRDefault="00315F54" w:rsidP="00890342">
      <w:pPr>
        <w:jc w:val="both"/>
        <w:rPr>
          <w:rFonts w:ascii="Times New Roman" w:hAnsi="Times New Roman" w:cs="Times New Roman"/>
          <w:sz w:val="26"/>
          <w:szCs w:val="26"/>
        </w:rPr>
      </w:pPr>
      <w:r>
        <w:tab/>
      </w:r>
      <w:r w:rsidRPr="005114A4">
        <w:rPr>
          <w:rFonts w:ascii="Times New Roman" w:hAnsi="Times New Roman" w:cs="Times New Roman"/>
          <w:sz w:val="26"/>
          <w:szCs w:val="26"/>
        </w:rPr>
        <w:t xml:space="preserve">«Холодная война» была конфликтом двух систем – капиталистической и социалистической, - в котором в качестве главнейших соперников выступали Соединённые Штаты и Советский Союз. Исход этого конфликта решался не с помощью оружия и не на поле брани. Скорее это была </w:t>
      </w:r>
      <w:r w:rsidR="00B07025" w:rsidRPr="005114A4">
        <w:rPr>
          <w:rFonts w:ascii="Times New Roman" w:hAnsi="Times New Roman" w:cs="Times New Roman"/>
          <w:sz w:val="26"/>
          <w:szCs w:val="26"/>
        </w:rPr>
        <w:t>борьба за сферы влияния и пропагандистская война. Наиболее существенной чертой «холодной войны» после 1945 года стала гонка вооружений.</w:t>
      </w:r>
    </w:p>
    <w:p w:rsidR="00B07025" w:rsidRPr="005114A4" w:rsidRDefault="00B07025" w:rsidP="00890342">
      <w:pPr>
        <w:jc w:val="both"/>
        <w:rPr>
          <w:rFonts w:ascii="Times New Roman" w:hAnsi="Times New Roman" w:cs="Times New Roman"/>
          <w:sz w:val="26"/>
          <w:szCs w:val="26"/>
        </w:rPr>
      </w:pPr>
      <w:r w:rsidRPr="005114A4">
        <w:rPr>
          <w:rFonts w:ascii="Times New Roman" w:hAnsi="Times New Roman" w:cs="Times New Roman"/>
          <w:sz w:val="26"/>
          <w:szCs w:val="26"/>
        </w:rPr>
        <w:tab/>
        <w:t xml:space="preserve">Впрочем, по мнению многих современников и историков, «холодная война» началась лишь в 1947 году с провозглашением доктрины Трумэна и завершилась в 1962 году с преодолением кубинского кризиса. Для событий, произошедших с 1979 по 1985 год, эти авторы вынуждены использовать термин «вторая холодная война». </w:t>
      </w:r>
      <w:r w:rsidR="005114A4">
        <w:rPr>
          <w:rFonts w:ascii="Times New Roman" w:hAnsi="Times New Roman" w:cs="Times New Roman"/>
          <w:sz w:val="26"/>
          <w:szCs w:val="26"/>
        </w:rPr>
        <w:t>В целом</w:t>
      </w:r>
      <w:r w:rsidRPr="005114A4">
        <w:rPr>
          <w:rFonts w:ascii="Times New Roman" w:hAnsi="Times New Roman" w:cs="Times New Roman"/>
          <w:sz w:val="26"/>
          <w:szCs w:val="26"/>
        </w:rPr>
        <w:t xml:space="preserve">, этот конфликт начался с возникновением Советского государства в 1917 году. </w:t>
      </w:r>
    </w:p>
    <w:p w:rsidR="0061505E" w:rsidRDefault="00B07025" w:rsidP="00890342">
      <w:pPr>
        <w:jc w:val="both"/>
        <w:rPr>
          <w:rFonts w:ascii="Times New Roman" w:hAnsi="Times New Roman" w:cs="Times New Roman"/>
          <w:sz w:val="26"/>
          <w:szCs w:val="26"/>
        </w:rPr>
      </w:pPr>
      <w:r w:rsidRPr="005114A4">
        <w:rPr>
          <w:rFonts w:ascii="Times New Roman" w:hAnsi="Times New Roman" w:cs="Times New Roman"/>
          <w:sz w:val="26"/>
          <w:szCs w:val="26"/>
        </w:rPr>
        <w:tab/>
        <w:t>«Официально» понятие «холодная война» было введено в оборот</w:t>
      </w:r>
      <w:r w:rsidR="00890342" w:rsidRPr="005114A4">
        <w:rPr>
          <w:rFonts w:ascii="Times New Roman" w:hAnsi="Times New Roman" w:cs="Times New Roman"/>
          <w:sz w:val="26"/>
          <w:szCs w:val="26"/>
        </w:rPr>
        <w:t xml:space="preserve"> в 1947 году американским финансистом Бернардом Барухом в его речи в связи с планами президента Трумэна оказать помощь Греции и Турции. Журналист Уолтер Липпман популяризировал этот термин, поставив его в заголовок важной серии статей и своей книги «Холодная война. Очерк внешней политики США (1947)». Но и Барух, и Липпман услышали это выражение в Вашингтоне, где уже в 1946 году оно вошло в лексикон некоторых политиков и политических обозревателей.</w:t>
      </w:r>
    </w:p>
    <w:p w:rsidR="0061505E" w:rsidRDefault="0061505E">
      <w:pPr>
        <w:rPr>
          <w:rFonts w:ascii="Times New Roman" w:hAnsi="Times New Roman" w:cs="Times New Roman"/>
          <w:sz w:val="26"/>
          <w:szCs w:val="26"/>
        </w:rPr>
      </w:pPr>
      <w:r>
        <w:rPr>
          <w:rFonts w:ascii="Times New Roman" w:hAnsi="Times New Roman" w:cs="Times New Roman"/>
          <w:sz w:val="26"/>
          <w:szCs w:val="26"/>
        </w:rPr>
        <w:br w:type="page"/>
      </w:r>
    </w:p>
    <w:p w:rsidR="007D0AD9" w:rsidRPr="007D0AD9" w:rsidRDefault="007D0AD9" w:rsidP="007D0AD9">
      <w:pPr>
        <w:pStyle w:val="1"/>
        <w:jc w:val="center"/>
        <w:rPr>
          <w:color w:val="auto"/>
        </w:rPr>
      </w:pPr>
      <w:bookmarkStart w:id="1" w:name="_Toc308368441"/>
      <w:r w:rsidRPr="007D0AD9">
        <w:rPr>
          <w:color w:val="auto"/>
        </w:rPr>
        <w:lastRenderedPageBreak/>
        <w:t>Внезапное усиление напряжённости</w:t>
      </w:r>
      <w:bookmarkEnd w:id="1"/>
    </w:p>
    <w:p w:rsidR="007D0AD9" w:rsidRDefault="007D0AD9" w:rsidP="007D0AD9">
      <w:pPr>
        <w:pStyle w:val="2"/>
        <w:numPr>
          <w:ilvl w:val="0"/>
          <w:numId w:val="2"/>
        </w:numPr>
        <w:rPr>
          <w:color w:val="auto"/>
        </w:rPr>
      </w:pPr>
      <w:bookmarkStart w:id="2" w:name="_Toc308368442"/>
      <w:r w:rsidRPr="007D0AD9">
        <w:rPr>
          <w:color w:val="auto"/>
        </w:rPr>
        <w:t>Огромный технический и экономический перевес США</w:t>
      </w:r>
      <w:bookmarkEnd w:id="2"/>
    </w:p>
    <w:p w:rsidR="007D0AD9" w:rsidRDefault="007D0AD9" w:rsidP="007D0AD9">
      <w:pPr>
        <w:jc w:val="both"/>
        <w:rPr>
          <w:sz w:val="26"/>
          <w:szCs w:val="26"/>
        </w:rPr>
      </w:pPr>
    </w:p>
    <w:p w:rsidR="001912D3" w:rsidRPr="00596B38" w:rsidRDefault="007D0AD9" w:rsidP="00124667">
      <w:pPr>
        <w:ind w:firstLine="360"/>
        <w:jc w:val="both"/>
        <w:rPr>
          <w:rFonts w:ascii="Times New Roman" w:hAnsi="Times New Roman" w:cs="Times New Roman"/>
          <w:sz w:val="26"/>
          <w:szCs w:val="26"/>
        </w:rPr>
      </w:pPr>
      <w:r w:rsidRPr="00596B38">
        <w:rPr>
          <w:rFonts w:ascii="Times New Roman" w:hAnsi="Times New Roman" w:cs="Times New Roman"/>
          <w:sz w:val="26"/>
          <w:szCs w:val="26"/>
        </w:rPr>
        <w:t xml:space="preserve">Вторая мировая война закончилась для Европы так, как и предсказывал Гитлер: Западная Европа была оккупирована англо-американскими войсками и оказалась в американской сфере влияния, а Восточную Европу оккупировал и господствовал в ней Советский Союз. Европа сильно пострадала: европейские государства как мировые державы выбыли из игры. В реальности в 1945 году продолжала существовать только одна мировая держава – США. Обладая самым большим флотом и самой сильной авиацией и имея к тому же в запасе атомные бомбы, они могли осуществлять военные операции почти по всему миру. Ещё важнее был их поистине ошеломляющий экономический перевес. Территория США не пострадала во время войны, и в войне погибло не более 400 тысяч американцев. За военные годы население США выросло с 131 до 140 миллионов человек. Стоимость валового национального продукта увеличилась с 90,5 миллиардов долларов в 1939 году до 211,9 миллиардов в 1945-м. В 1943 году военное производство США сравнялось с производством Германии, Великобритании и Советского Союза, вместе взятых. В сельском хозяйстве дела тоже шли отлично: производство сельскохозяйственной продукции во время войны выросло на 15%, а поголовье скота увеличилось с 66 миллионов </w:t>
      </w:r>
      <w:r w:rsidR="00DE6FD4" w:rsidRPr="00596B38">
        <w:rPr>
          <w:rFonts w:ascii="Times New Roman" w:hAnsi="Times New Roman" w:cs="Times New Roman"/>
          <w:sz w:val="26"/>
          <w:szCs w:val="26"/>
        </w:rPr>
        <w:t>голов в 1939 году до 83 миллионов в 1945-м. США стали «экономическим исполином» мира. В 1947 году они контролировали 59</w:t>
      </w:r>
      <w:r w:rsidR="003E2893" w:rsidRPr="00596B38">
        <w:rPr>
          <w:rFonts w:ascii="Times New Roman" w:hAnsi="Times New Roman" w:cs="Times New Roman"/>
          <w:sz w:val="26"/>
          <w:szCs w:val="26"/>
        </w:rPr>
        <w:t>% всех разведанных запасов нефти</w:t>
      </w:r>
      <w:r w:rsidR="00772E4C">
        <w:rPr>
          <w:rFonts w:ascii="Times New Roman" w:hAnsi="Times New Roman" w:cs="Times New Roman"/>
          <w:sz w:val="26"/>
          <w:szCs w:val="26"/>
        </w:rPr>
        <w:t>,</w:t>
      </w:r>
      <w:r w:rsidR="003E2893" w:rsidRPr="00596B38">
        <w:rPr>
          <w:rFonts w:ascii="Times New Roman" w:hAnsi="Times New Roman" w:cs="Times New Roman"/>
          <w:sz w:val="26"/>
          <w:szCs w:val="26"/>
        </w:rPr>
        <w:t xml:space="preserve"> на их долю приходилась треть всего мирового экспорта. В 1948 году на США приходился 41% мирового производства товаров и услуг</w:t>
      </w:r>
      <w:r w:rsidR="00FC39B1" w:rsidRPr="00596B38">
        <w:rPr>
          <w:rFonts w:ascii="Times New Roman" w:hAnsi="Times New Roman" w:cs="Times New Roman"/>
          <w:sz w:val="26"/>
          <w:szCs w:val="26"/>
        </w:rPr>
        <w:t xml:space="preserve"> и 50% всего машинного парка. В 1949 году среднедушевой доход в США составлял 1453 доллара против 320 – в Западной Германии, 482 – во Франции</w:t>
      </w:r>
      <w:r w:rsidR="001912D3" w:rsidRPr="00596B38">
        <w:rPr>
          <w:rFonts w:ascii="Times New Roman" w:hAnsi="Times New Roman" w:cs="Times New Roman"/>
          <w:sz w:val="26"/>
          <w:szCs w:val="26"/>
        </w:rPr>
        <w:t xml:space="preserve"> и 773 – в Великобритании.</w:t>
      </w:r>
    </w:p>
    <w:p w:rsidR="004E242A" w:rsidRPr="00596B38" w:rsidRDefault="001912D3" w:rsidP="00124667">
      <w:pPr>
        <w:ind w:firstLine="360"/>
        <w:jc w:val="both"/>
        <w:rPr>
          <w:rFonts w:ascii="Times New Roman" w:hAnsi="Times New Roman" w:cs="Times New Roman"/>
          <w:sz w:val="26"/>
          <w:szCs w:val="26"/>
        </w:rPr>
      </w:pPr>
      <w:r w:rsidRPr="00596B38">
        <w:rPr>
          <w:rFonts w:ascii="Times New Roman" w:hAnsi="Times New Roman" w:cs="Times New Roman"/>
          <w:sz w:val="26"/>
          <w:szCs w:val="26"/>
        </w:rPr>
        <w:tab/>
        <w:t>Совсем другой была ситуация в Европе и прежде всего в Советском Союзе. Европа оплакивала миллионы погибших и испытывала особые трудности из-за разрушенной транс</w:t>
      </w:r>
      <w:r w:rsidR="00723381" w:rsidRPr="00596B38">
        <w:rPr>
          <w:rFonts w:ascii="Times New Roman" w:hAnsi="Times New Roman" w:cs="Times New Roman"/>
          <w:sz w:val="26"/>
          <w:szCs w:val="26"/>
        </w:rPr>
        <w:t xml:space="preserve">портно-коммуникационной системы. Германия производила в 1945 году менее трети от объёма своей продукции в 1938 году. Валовой национальный продукт Италии в 1945 году был на </w:t>
      </w:r>
      <w:r w:rsidR="00D8220F" w:rsidRPr="00596B38">
        <w:rPr>
          <w:rFonts w:ascii="Times New Roman" w:hAnsi="Times New Roman" w:cs="Times New Roman"/>
          <w:sz w:val="26"/>
          <w:szCs w:val="26"/>
        </w:rPr>
        <w:t>40% меньше, чем в 1938 году. Положение Франции и Великобритании было не лучше. В этих и большинстве других европейских стран множество людей</w:t>
      </w:r>
      <w:r w:rsidR="0088221E" w:rsidRPr="00596B38">
        <w:rPr>
          <w:rFonts w:ascii="Times New Roman" w:hAnsi="Times New Roman" w:cs="Times New Roman"/>
          <w:sz w:val="26"/>
          <w:szCs w:val="26"/>
        </w:rPr>
        <w:t xml:space="preserve"> жили за чертой бедности. Европейский валовой национальный продукт (без Советского Союза) сократился на 25%. К 1950 году европейский валовой продукт на душу населения составлял</w:t>
      </w:r>
      <w:r w:rsidR="002B6A80" w:rsidRPr="00596B38">
        <w:rPr>
          <w:rFonts w:ascii="Times New Roman" w:hAnsi="Times New Roman" w:cs="Times New Roman"/>
          <w:sz w:val="26"/>
          <w:szCs w:val="26"/>
        </w:rPr>
        <w:t xml:space="preserve"> только около половины этого показателя в США. Бремя долгов западноевропейских стран, в первую очередь Великобритании, было огромным.</w:t>
      </w:r>
      <w:r w:rsidR="004E242A" w:rsidRPr="00596B38">
        <w:rPr>
          <w:rFonts w:ascii="Times New Roman" w:hAnsi="Times New Roman" w:cs="Times New Roman"/>
          <w:sz w:val="26"/>
          <w:szCs w:val="26"/>
        </w:rPr>
        <w:t xml:space="preserve"> Большинство европейских стран могло выжить только благодаря американским займам и продовольственной помощи. Положение было настолько тяжёлым, что видные политики и экономисты думали, что Европе никогда уже больше не оправиться.</w:t>
      </w:r>
    </w:p>
    <w:p w:rsidR="00EC4D50" w:rsidRPr="00596B38" w:rsidRDefault="004E242A" w:rsidP="00124667">
      <w:pPr>
        <w:ind w:firstLine="360"/>
        <w:jc w:val="both"/>
        <w:rPr>
          <w:rFonts w:ascii="Times New Roman" w:hAnsi="Times New Roman" w:cs="Times New Roman"/>
          <w:sz w:val="26"/>
          <w:szCs w:val="26"/>
        </w:rPr>
      </w:pPr>
      <w:r w:rsidRPr="00596B38">
        <w:rPr>
          <w:rFonts w:ascii="Times New Roman" w:hAnsi="Times New Roman" w:cs="Times New Roman"/>
          <w:sz w:val="26"/>
          <w:szCs w:val="26"/>
        </w:rPr>
        <w:lastRenderedPageBreak/>
        <w:tab/>
        <w:t>Советский Союз находился в наихудшем положении. Погибло более 26 миллионов человек</w:t>
      </w:r>
      <w:r w:rsidR="004203C6" w:rsidRPr="00596B38">
        <w:rPr>
          <w:rFonts w:ascii="Times New Roman" w:hAnsi="Times New Roman" w:cs="Times New Roman"/>
          <w:sz w:val="26"/>
          <w:szCs w:val="26"/>
        </w:rPr>
        <w:t>. Численность населения Советского Союза сократилось со 194 миллионов в 1940 году до 170 миллионов в 1945-м. Были уничтожены 30 тысяч заводов и 65 тысяч километров железных дорог.</w:t>
      </w:r>
      <w:r w:rsidR="005943B9" w:rsidRPr="00596B38">
        <w:rPr>
          <w:rFonts w:ascii="Times New Roman" w:hAnsi="Times New Roman" w:cs="Times New Roman"/>
          <w:sz w:val="26"/>
          <w:szCs w:val="26"/>
        </w:rPr>
        <w:t xml:space="preserve"> Сельскохозяйственное производство составляло в 1945 году только половину от уровня 1940 года. Были полностью или в значительной степени разрушены 1710 городов и 70 тысяч деревень. 25 миллионов советских людей остались без крова.</w:t>
      </w:r>
    </w:p>
    <w:p w:rsidR="005B0B59" w:rsidRPr="00596B38" w:rsidRDefault="005B0B59" w:rsidP="00124667">
      <w:pPr>
        <w:ind w:firstLine="360"/>
        <w:jc w:val="both"/>
        <w:rPr>
          <w:rFonts w:ascii="Times New Roman" w:hAnsi="Times New Roman" w:cs="Times New Roman"/>
          <w:sz w:val="26"/>
          <w:szCs w:val="26"/>
        </w:rPr>
      </w:pPr>
      <w:r w:rsidRPr="00596B38">
        <w:rPr>
          <w:rFonts w:ascii="Times New Roman" w:hAnsi="Times New Roman" w:cs="Times New Roman"/>
          <w:sz w:val="26"/>
          <w:szCs w:val="26"/>
        </w:rPr>
        <w:tab/>
        <w:t>Эти чисто экономические факторы в значительной степени определили поведение США и Советского Союза. Президент Трумэн и его администрация чувствовали себя сильными и уверенными в себе</w:t>
      </w:r>
      <w:r w:rsidR="00B069FB" w:rsidRPr="00596B38">
        <w:rPr>
          <w:rFonts w:ascii="Times New Roman" w:hAnsi="Times New Roman" w:cs="Times New Roman"/>
          <w:sz w:val="26"/>
          <w:szCs w:val="26"/>
        </w:rPr>
        <w:t>. Они верили в превосходство американской социально-экономической и политической системы и американской культуры, которую они хотели распространить по всему миру. В отличи</w:t>
      </w:r>
      <w:r w:rsidR="00772E4C" w:rsidRPr="00596B38">
        <w:rPr>
          <w:rFonts w:ascii="Times New Roman" w:hAnsi="Times New Roman" w:cs="Times New Roman"/>
          <w:sz w:val="26"/>
          <w:szCs w:val="26"/>
        </w:rPr>
        <w:t>е</w:t>
      </w:r>
      <w:r w:rsidR="00B069FB" w:rsidRPr="00596B38">
        <w:rPr>
          <w:rFonts w:ascii="Times New Roman" w:hAnsi="Times New Roman" w:cs="Times New Roman"/>
          <w:sz w:val="26"/>
          <w:szCs w:val="26"/>
        </w:rPr>
        <w:t xml:space="preserve"> от Рузвельта, они больше не были готовы </w:t>
      </w:r>
      <w:r w:rsidR="00E64888" w:rsidRPr="00596B38">
        <w:rPr>
          <w:rFonts w:ascii="Times New Roman" w:hAnsi="Times New Roman" w:cs="Times New Roman"/>
          <w:sz w:val="26"/>
          <w:szCs w:val="26"/>
        </w:rPr>
        <w:t>к каким бы то ни было уступкам Советскому Союзу. Единственное, что ещё могло грозить США, так это экономическая депрессия, подобная пережитой в 30-е годы</w:t>
      </w:r>
      <w:r w:rsidR="008579AD" w:rsidRPr="00596B38">
        <w:rPr>
          <w:rFonts w:ascii="Times New Roman" w:hAnsi="Times New Roman" w:cs="Times New Roman"/>
          <w:sz w:val="26"/>
          <w:szCs w:val="26"/>
        </w:rPr>
        <w:t xml:space="preserve">. Чтобы этого избежать, нужно было превратить мир в большой, единый и свободный рынок. Поэтому США хотели, </w:t>
      </w:r>
      <w:r w:rsidR="00AF64D6" w:rsidRPr="00596B38">
        <w:rPr>
          <w:rFonts w:ascii="Times New Roman" w:hAnsi="Times New Roman" w:cs="Times New Roman"/>
          <w:sz w:val="26"/>
          <w:szCs w:val="26"/>
        </w:rPr>
        <w:t>чтобы европейские колонии и находившаяся в советской сфере влияния Восточная Европа были открыты для их проникновения.</w:t>
      </w:r>
      <w:r w:rsidR="00B03321" w:rsidRPr="00596B38">
        <w:rPr>
          <w:rFonts w:ascii="Times New Roman" w:hAnsi="Times New Roman" w:cs="Times New Roman"/>
          <w:sz w:val="26"/>
          <w:szCs w:val="26"/>
        </w:rPr>
        <w:t xml:space="preserve"> Крайне ослабленная Западная Европа быстро сдалась. Однако получить свободный доступ в Восточную Европу было отнюдь не просто.</w:t>
      </w:r>
    </w:p>
    <w:p w:rsidR="00596B38" w:rsidRPr="00596B38" w:rsidRDefault="009C1CE7" w:rsidP="00124667">
      <w:pPr>
        <w:jc w:val="both"/>
        <w:rPr>
          <w:rFonts w:ascii="Times New Roman" w:hAnsi="Times New Roman" w:cs="Times New Roman"/>
          <w:sz w:val="26"/>
          <w:szCs w:val="26"/>
        </w:rPr>
      </w:pPr>
      <w:r w:rsidRPr="00596B38">
        <w:rPr>
          <w:rFonts w:ascii="Times New Roman" w:hAnsi="Times New Roman" w:cs="Times New Roman"/>
          <w:sz w:val="26"/>
          <w:szCs w:val="26"/>
        </w:rPr>
        <w:tab/>
        <w:t>Наряду с гигантским экономическим преимуществом существовало ещё и американское военно-техническое превосходство</w:t>
      </w:r>
      <w:r w:rsidR="00245BDD" w:rsidRPr="00596B38">
        <w:rPr>
          <w:rFonts w:ascii="Times New Roman" w:hAnsi="Times New Roman" w:cs="Times New Roman"/>
          <w:sz w:val="26"/>
          <w:szCs w:val="26"/>
        </w:rPr>
        <w:t xml:space="preserve">, ясно продемонстрированное в Хиросиме и Нагасаки. В 1946 году появилось американское предложение по контролю над вооружениями («план Баруха»), которое, однако, </w:t>
      </w:r>
      <w:r w:rsidR="00041BDE" w:rsidRPr="00596B38">
        <w:rPr>
          <w:rFonts w:ascii="Times New Roman" w:hAnsi="Times New Roman" w:cs="Times New Roman"/>
          <w:sz w:val="26"/>
          <w:szCs w:val="26"/>
        </w:rPr>
        <w:t>не было принято Советским Союзом, поскольку гарантировало сохранение американской атомной монополии. В свою очередь, американцы не хотели рассматривать советское контрпредло</w:t>
      </w:r>
      <w:r w:rsidR="006E57DD" w:rsidRPr="00596B38">
        <w:rPr>
          <w:rFonts w:ascii="Times New Roman" w:hAnsi="Times New Roman" w:cs="Times New Roman"/>
          <w:sz w:val="26"/>
          <w:szCs w:val="26"/>
        </w:rPr>
        <w:t>ж</w:t>
      </w:r>
      <w:r w:rsidR="00041BDE" w:rsidRPr="00596B38">
        <w:rPr>
          <w:rFonts w:ascii="Times New Roman" w:hAnsi="Times New Roman" w:cs="Times New Roman"/>
          <w:sz w:val="26"/>
          <w:szCs w:val="26"/>
        </w:rPr>
        <w:t>ение</w:t>
      </w:r>
      <w:r w:rsidR="006E57DD" w:rsidRPr="00596B38">
        <w:rPr>
          <w:rFonts w:ascii="Times New Roman" w:hAnsi="Times New Roman" w:cs="Times New Roman"/>
          <w:sz w:val="26"/>
          <w:szCs w:val="26"/>
        </w:rPr>
        <w:t>, предусматривавшее уничтожение всего имеющегося, то есть американского, ядерного оружия.</w:t>
      </w:r>
      <w:r w:rsidR="00041BDE" w:rsidRPr="00596B38">
        <w:rPr>
          <w:rFonts w:ascii="Times New Roman" w:hAnsi="Times New Roman" w:cs="Times New Roman"/>
          <w:sz w:val="26"/>
          <w:szCs w:val="26"/>
        </w:rPr>
        <w:t xml:space="preserve"> </w:t>
      </w:r>
    </w:p>
    <w:p w:rsidR="00596B38" w:rsidRPr="00596B38" w:rsidRDefault="00596B38">
      <w:pPr>
        <w:rPr>
          <w:rFonts w:ascii="Times New Roman" w:hAnsi="Times New Roman" w:cs="Times New Roman"/>
          <w:sz w:val="26"/>
          <w:szCs w:val="26"/>
        </w:rPr>
      </w:pPr>
      <w:r w:rsidRPr="00596B38">
        <w:rPr>
          <w:rFonts w:ascii="Times New Roman" w:hAnsi="Times New Roman" w:cs="Times New Roman"/>
          <w:sz w:val="26"/>
          <w:szCs w:val="26"/>
        </w:rPr>
        <w:br w:type="page"/>
      </w:r>
    </w:p>
    <w:p w:rsidR="009C1CE7" w:rsidRPr="00596B38" w:rsidRDefault="00596B38" w:rsidP="00596B38">
      <w:pPr>
        <w:pStyle w:val="2"/>
        <w:numPr>
          <w:ilvl w:val="0"/>
          <w:numId w:val="2"/>
        </w:numPr>
        <w:rPr>
          <w:color w:val="auto"/>
        </w:rPr>
      </w:pPr>
      <w:bookmarkStart w:id="3" w:name="_Toc308368443"/>
      <w:r w:rsidRPr="00596B38">
        <w:rPr>
          <w:color w:val="auto"/>
        </w:rPr>
        <w:lastRenderedPageBreak/>
        <w:t>Доктрина Трумэна: призыв к созданию антикоммунистического щита</w:t>
      </w:r>
      <w:bookmarkEnd w:id="3"/>
    </w:p>
    <w:p w:rsidR="00596B38" w:rsidRDefault="00596B38" w:rsidP="00596B38">
      <w:pPr>
        <w:rPr>
          <w:rFonts w:ascii="Times New Roman" w:hAnsi="Times New Roman" w:cs="Times New Roman"/>
          <w:sz w:val="26"/>
          <w:szCs w:val="26"/>
        </w:rPr>
      </w:pPr>
    </w:p>
    <w:p w:rsidR="00981E5B" w:rsidRDefault="00981E5B" w:rsidP="00464DC4">
      <w:pPr>
        <w:ind w:firstLine="360"/>
        <w:jc w:val="both"/>
        <w:rPr>
          <w:rFonts w:ascii="Times New Roman" w:hAnsi="Times New Roman" w:cs="Times New Roman"/>
          <w:sz w:val="26"/>
          <w:szCs w:val="26"/>
        </w:rPr>
      </w:pPr>
      <w:r>
        <w:rPr>
          <w:rFonts w:ascii="Times New Roman" w:hAnsi="Times New Roman" w:cs="Times New Roman"/>
          <w:sz w:val="26"/>
          <w:szCs w:val="26"/>
        </w:rPr>
        <w:t>Весна 1947 года принесла президенту Трумэну особенное беспокойство. Западная Европа ещё не оправилась от войны и только что пережила голодную зиму.</w:t>
      </w:r>
      <w:r w:rsidR="003D72C1">
        <w:rPr>
          <w:rFonts w:ascii="Times New Roman" w:hAnsi="Times New Roman" w:cs="Times New Roman"/>
          <w:sz w:val="26"/>
          <w:szCs w:val="26"/>
        </w:rPr>
        <w:t xml:space="preserve"> В Польше, Югославии, Румынии и Болгарии коммунисты полностью захватили власть.</w:t>
      </w:r>
      <w:r w:rsidR="00AE0385">
        <w:rPr>
          <w:rFonts w:ascii="Times New Roman" w:hAnsi="Times New Roman" w:cs="Times New Roman"/>
          <w:sz w:val="26"/>
          <w:szCs w:val="26"/>
        </w:rPr>
        <w:t xml:space="preserve"> Во Франции, Финляндии, Норвегии, Исландии и Люксембурге были сильны коммунистические партии,</w:t>
      </w:r>
      <w:r w:rsidR="00766EE5">
        <w:rPr>
          <w:rFonts w:ascii="Times New Roman" w:hAnsi="Times New Roman" w:cs="Times New Roman"/>
          <w:sz w:val="26"/>
          <w:szCs w:val="26"/>
        </w:rPr>
        <w:t xml:space="preserve"> которые имели своих представителей в правительстве.</w:t>
      </w:r>
    </w:p>
    <w:p w:rsidR="00766EE5" w:rsidRDefault="00766EE5" w:rsidP="00464DC4">
      <w:pPr>
        <w:ind w:firstLine="360"/>
        <w:jc w:val="both"/>
        <w:rPr>
          <w:rFonts w:ascii="Times New Roman" w:hAnsi="Times New Roman" w:cs="Times New Roman"/>
          <w:sz w:val="26"/>
          <w:szCs w:val="26"/>
        </w:rPr>
      </w:pPr>
      <w:r>
        <w:rPr>
          <w:rFonts w:ascii="Times New Roman" w:hAnsi="Times New Roman" w:cs="Times New Roman"/>
          <w:sz w:val="26"/>
          <w:szCs w:val="26"/>
        </w:rPr>
        <w:tab/>
        <w:t>Можно было опасаться, что коммунисты во Франции и Италии, используя демократические выборы,  ещё больше укрепят свои позиции</w:t>
      </w:r>
      <w:r w:rsidR="006254A6">
        <w:rPr>
          <w:rFonts w:ascii="Times New Roman" w:hAnsi="Times New Roman" w:cs="Times New Roman"/>
          <w:sz w:val="26"/>
          <w:szCs w:val="26"/>
        </w:rPr>
        <w:t xml:space="preserve"> и откроют ворота перед Красной Армией. Англичане, которые вели колониальную войну в Индии и Палестине, больше не имели финансовой возможности поддерживать правовое продажное и </w:t>
      </w:r>
      <w:r w:rsidR="00B23EFA">
        <w:rPr>
          <w:rFonts w:ascii="Times New Roman" w:hAnsi="Times New Roman" w:cs="Times New Roman"/>
          <w:sz w:val="26"/>
          <w:szCs w:val="26"/>
        </w:rPr>
        <w:t>совершенно некомпетентное</w:t>
      </w:r>
      <w:r w:rsidR="006254A6">
        <w:rPr>
          <w:rFonts w:ascii="Times New Roman" w:hAnsi="Times New Roman" w:cs="Times New Roman"/>
          <w:sz w:val="26"/>
          <w:szCs w:val="26"/>
        </w:rPr>
        <w:t xml:space="preserve"> правительство</w:t>
      </w:r>
      <w:r w:rsidR="00B23EFA">
        <w:rPr>
          <w:rFonts w:ascii="Times New Roman" w:hAnsi="Times New Roman" w:cs="Times New Roman"/>
          <w:sz w:val="26"/>
          <w:szCs w:val="26"/>
        </w:rPr>
        <w:t xml:space="preserve"> Греции в его борьбе с движением Сопротивления, которое возглавляли коммунисты. Существовала точка зрения, будто коммунисты развернули </w:t>
      </w:r>
      <w:r w:rsidR="00D73612">
        <w:rPr>
          <w:rFonts w:ascii="Times New Roman" w:hAnsi="Times New Roman" w:cs="Times New Roman"/>
          <w:sz w:val="26"/>
          <w:szCs w:val="26"/>
        </w:rPr>
        <w:t>свой натиск по приказу Сталина. Однако гражданская война</w:t>
      </w:r>
      <w:r w:rsidR="001268D7">
        <w:rPr>
          <w:rFonts w:ascii="Times New Roman" w:hAnsi="Times New Roman" w:cs="Times New Roman"/>
          <w:sz w:val="26"/>
          <w:szCs w:val="26"/>
        </w:rPr>
        <w:t xml:space="preserve"> всё же была чисто внутренним делом Греции. 31 марта 1947 года англичане решили</w:t>
      </w:r>
      <w:r w:rsidR="009C1E3E">
        <w:rPr>
          <w:rFonts w:ascii="Times New Roman" w:hAnsi="Times New Roman" w:cs="Times New Roman"/>
          <w:sz w:val="26"/>
          <w:szCs w:val="26"/>
        </w:rPr>
        <w:t xml:space="preserve"> прекратить всякую военную помощь Греции и вывести 40 тысяч своих солдат. Впрочем, разве не проходила линия фронта и через Турцию, где у власти </w:t>
      </w:r>
      <w:r w:rsidR="00E663A7">
        <w:rPr>
          <w:rFonts w:ascii="Times New Roman" w:hAnsi="Times New Roman" w:cs="Times New Roman"/>
          <w:sz w:val="26"/>
          <w:szCs w:val="26"/>
        </w:rPr>
        <w:t>тоже находилось некомпетентное продажное правительство, где в любую минуту мог вмешать Советский Союз?</w:t>
      </w:r>
    </w:p>
    <w:p w:rsidR="00E663A7" w:rsidRDefault="00E663A7" w:rsidP="00464DC4">
      <w:pPr>
        <w:ind w:firstLine="360"/>
        <w:jc w:val="both"/>
        <w:rPr>
          <w:rFonts w:ascii="Times New Roman" w:hAnsi="Times New Roman" w:cs="Times New Roman"/>
          <w:sz w:val="26"/>
          <w:szCs w:val="26"/>
        </w:rPr>
      </w:pPr>
      <w:r>
        <w:rPr>
          <w:rFonts w:ascii="Times New Roman" w:hAnsi="Times New Roman" w:cs="Times New Roman"/>
          <w:sz w:val="26"/>
          <w:szCs w:val="26"/>
        </w:rPr>
        <w:tab/>
        <w:t>Заместитель госсекретаря в а</w:t>
      </w:r>
      <w:r w:rsidR="00E50977">
        <w:rPr>
          <w:rFonts w:ascii="Times New Roman" w:hAnsi="Times New Roman" w:cs="Times New Roman"/>
          <w:sz w:val="26"/>
          <w:szCs w:val="26"/>
        </w:rPr>
        <w:t>дминистрации Трумэна Дин Ачесон «ясно» представлял себе коммунистическую угрозу. Он был главным составителем речи, которую Трумэн произнё</w:t>
      </w:r>
      <w:r w:rsidR="001B61D4">
        <w:rPr>
          <w:rFonts w:ascii="Times New Roman" w:hAnsi="Times New Roman" w:cs="Times New Roman"/>
          <w:sz w:val="26"/>
          <w:szCs w:val="26"/>
        </w:rPr>
        <w:t>с</w:t>
      </w:r>
      <w:r w:rsidR="00E50977">
        <w:rPr>
          <w:rFonts w:ascii="Times New Roman" w:hAnsi="Times New Roman" w:cs="Times New Roman"/>
          <w:sz w:val="26"/>
          <w:szCs w:val="26"/>
        </w:rPr>
        <w:t xml:space="preserve"> 12 марта 1947 года</w:t>
      </w:r>
      <w:r w:rsidR="001B61D4">
        <w:rPr>
          <w:rFonts w:ascii="Times New Roman" w:hAnsi="Times New Roman" w:cs="Times New Roman"/>
          <w:sz w:val="26"/>
          <w:szCs w:val="26"/>
        </w:rPr>
        <w:t xml:space="preserve"> в американском конгрессе и которая вошла в историю как </w:t>
      </w:r>
      <w:r w:rsidR="001B61D4" w:rsidRPr="001B61D4">
        <w:rPr>
          <w:rFonts w:ascii="Times New Roman" w:hAnsi="Times New Roman" w:cs="Times New Roman"/>
          <w:b/>
          <w:sz w:val="26"/>
          <w:szCs w:val="26"/>
        </w:rPr>
        <w:t>доктрина Трумэна</w:t>
      </w:r>
      <w:r w:rsidR="001B61D4">
        <w:rPr>
          <w:rFonts w:ascii="Times New Roman" w:hAnsi="Times New Roman" w:cs="Times New Roman"/>
          <w:sz w:val="26"/>
          <w:szCs w:val="26"/>
        </w:rPr>
        <w:t>. Она предназнач</w:t>
      </w:r>
      <w:r w:rsidR="007B3B33">
        <w:rPr>
          <w:rFonts w:ascii="Times New Roman" w:hAnsi="Times New Roman" w:cs="Times New Roman"/>
          <w:sz w:val="26"/>
          <w:szCs w:val="26"/>
        </w:rPr>
        <w:t>алась для того, чтобы получить от конгресса, в котором преобладали республиканцы, 400 миллионов</w:t>
      </w:r>
      <w:r w:rsidR="0002756C">
        <w:rPr>
          <w:rFonts w:ascii="Times New Roman" w:hAnsi="Times New Roman" w:cs="Times New Roman"/>
          <w:sz w:val="26"/>
          <w:szCs w:val="26"/>
        </w:rPr>
        <w:t xml:space="preserve"> долларов на оказание, прежде всего, экономической помощи Греции и Турции. Тогда ещё не возникала мысль о военном вмешательстве. Трумэн пока что не собирался включать </w:t>
      </w:r>
      <w:r w:rsidR="00CF4305">
        <w:rPr>
          <w:rFonts w:ascii="Times New Roman" w:hAnsi="Times New Roman" w:cs="Times New Roman"/>
          <w:sz w:val="26"/>
          <w:szCs w:val="26"/>
        </w:rPr>
        <w:t>в сферу американских обязательств другие страны, помимо Греции и Турции. В своей речи он заявил, что существует два мира</w:t>
      </w:r>
      <w:r w:rsidR="00CF4305" w:rsidRPr="00CF4305">
        <w:rPr>
          <w:rFonts w:ascii="Times New Roman" w:hAnsi="Times New Roman" w:cs="Times New Roman"/>
          <w:sz w:val="26"/>
          <w:szCs w:val="26"/>
        </w:rPr>
        <w:t>:</w:t>
      </w:r>
      <w:r w:rsidR="00CF4305">
        <w:rPr>
          <w:rFonts w:ascii="Times New Roman" w:hAnsi="Times New Roman" w:cs="Times New Roman"/>
          <w:sz w:val="26"/>
          <w:szCs w:val="26"/>
        </w:rPr>
        <w:t xml:space="preserve"> свободный мир и мир коммунистической диктатуры. Впредь США будут поддерживать</w:t>
      </w:r>
      <w:r w:rsidR="00F94C6D">
        <w:rPr>
          <w:rFonts w:ascii="Times New Roman" w:hAnsi="Times New Roman" w:cs="Times New Roman"/>
          <w:sz w:val="26"/>
          <w:szCs w:val="26"/>
        </w:rPr>
        <w:t xml:space="preserve"> все страны, вынужденные принимать меры защиты против восстаний, за которыми стояли коммунисты (Греция), или являющиеся</w:t>
      </w:r>
      <w:r w:rsidR="00C20038">
        <w:rPr>
          <w:rFonts w:ascii="Times New Roman" w:hAnsi="Times New Roman" w:cs="Times New Roman"/>
          <w:sz w:val="26"/>
          <w:szCs w:val="26"/>
        </w:rPr>
        <w:t xml:space="preserve"> объектом</w:t>
      </w:r>
      <w:r w:rsidR="00F94C6D">
        <w:rPr>
          <w:rFonts w:ascii="Times New Roman" w:hAnsi="Times New Roman" w:cs="Times New Roman"/>
          <w:sz w:val="26"/>
          <w:szCs w:val="26"/>
        </w:rPr>
        <w:t xml:space="preserve"> прямой</w:t>
      </w:r>
      <w:r w:rsidR="00C20038">
        <w:rPr>
          <w:rFonts w:ascii="Times New Roman" w:hAnsi="Times New Roman" w:cs="Times New Roman"/>
          <w:sz w:val="26"/>
          <w:szCs w:val="26"/>
        </w:rPr>
        <w:t xml:space="preserve"> угрозы со стороны Советского Союза (Турция).</w:t>
      </w:r>
    </w:p>
    <w:p w:rsidR="00A019F8" w:rsidRDefault="00C20038" w:rsidP="00227E48">
      <w:pPr>
        <w:ind w:firstLine="360"/>
        <w:jc w:val="both"/>
        <w:rPr>
          <w:rFonts w:ascii="Times New Roman" w:hAnsi="Times New Roman" w:cs="Times New Roman"/>
          <w:sz w:val="26"/>
          <w:szCs w:val="26"/>
        </w:rPr>
      </w:pPr>
      <w:r>
        <w:rPr>
          <w:rFonts w:ascii="Times New Roman" w:hAnsi="Times New Roman" w:cs="Times New Roman"/>
          <w:sz w:val="26"/>
          <w:szCs w:val="26"/>
        </w:rPr>
        <w:tab/>
        <w:t>С этого момента началось общее наступление против коммунизма. Франции и Италии Трумэн дал знать, что они могут рассчитывать на значительные займы, если коммунисты выйдут из правительства. Это условие было выполнено</w:t>
      </w:r>
      <w:r w:rsidR="003D71F2">
        <w:rPr>
          <w:rFonts w:ascii="Times New Roman" w:hAnsi="Times New Roman" w:cs="Times New Roman"/>
          <w:sz w:val="26"/>
          <w:szCs w:val="26"/>
        </w:rPr>
        <w:t xml:space="preserve"> в мае 1947 года, как в Италии, так и во Франции. Несколькими днями позже президент Всемирного банка Джон Макклой объявил о значи</w:t>
      </w:r>
      <w:r w:rsidR="00357681">
        <w:rPr>
          <w:rFonts w:ascii="Times New Roman" w:hAnsi="Times New Roman" w:cs="Times New Roman"/>
          <w:sz w:val="26"/>
          <w:szCs w:val="26"/>
        </w:rPr>
        <w:t>тельном новом займе для Франции.</w:t>
      </w:r>
      <w:r w:rsidR="00A019F8">
        <w:rPr>
          <w:rFonts w:ascii="Times New Roman" w:hAnsi="Times New Roman" w:cs="Times New Roman"/>
          <w:sz w:val="26"/>
          <w:szCs w:val="26"/>
        </w:rPr>
        <w:br w:type="page"/>
      </w:r>
    </w:p>
    <w:p w:rsidR="006F3332" w:rsidRDefault="0005416E" w:rsidP="009273B7">
      <w:pPr>
        <w:pStyle w:val="2"/>
        <w:numPr>
          <w:ilvl w:val="0"/>
          <w:numId w:val="2"/>
        </w:numPr>
        <w:rPr>
          <w:color w:val="auto"/>
        </w:rPr>
      </w:pPr>
      <w:bookmarkStart w:id="4" w:name="_Toc308368444"/>
      <w:r>
        <w:rPr>
          <w:color w:val="auto"/>
        </w:rPr>
        <w:lastRenderedPageBreak/>
        <w:t>«План Маршалла» и Комиинформ</w:t>
      </w:r>
      <w:r w:rsidR="006F3332">
        <w:rPr>
          <w:color w:val="auto"/>
        </w:rPr>
        <w:t xml:space="preserve"> (1947 год)</w:t>
      </w:r>
      <w:bookmarkEnd w:id="4"/>
    </w:p>
    <w:p w:rsidR="00164AC1" w:rsidRPr="001C71F7" w:rsidRDefault="0005416E" w:rsidP="001C71F7">
      <w:pPr>
        <w:jc w:val="both"/>
        <w:rPr>
          <w:rFonts w:ascii="Times New Roman" w:hAnsi="Times New Roman" w:cs="Times New Roman"/>
          <w:sz w:val="26"/>
          <w:szCs w:val="26"/>
        </w:rPr>
      </w:pPr>
      <w:r>
        <w:t xml:space="preserve"> </w:t>
      </w:r>
      <w:r w:rsidR="006F3332" w:rsidRPr="00A84D70">
        <w:tab/>
      </w:r>
      <w:bookmarkStart w:id="5" w:name="_Toc308353814"/>
      <w:r w:rsidR="006F3332" w:rsidRPr="001C71F7">
        <w:rPr>
          <w:rFonts w:ascii="Times New Roman" w:hAnsi="Times New Roman" w:cs="Times New Roman"/>
          <w:sz w:val="26"/>
          <w:szCs w:val="26"/>
        </w:rPr>
        <w:t>После провала конференции четырёх великих держав в Москве (март – апрель 1947 г.) новый госсекретарь США Джордж Маршалл пришёл к выводу, что Западную Европу, и особенно Германию</w:t>
      </w:r>
      <w:r w:rsidR="00595333" w:rsidRPr="001C71F7">
        <w:rPr>
          <w:rFonts w:ascii="Times New Roman" w:hAnsi="Times New Roman" w:cs="Times New Roman"/>
          <w:sz w:val="26"/>
          <w:szCs w:val="26"/>
        </w:rPr>
        <w:t>, нельзя</w:t>
      </w:r>
      <w:r w:rsidR="009611FF" w:rsidRPr="001C71F7">
        <w:rPr>
          <w:rFonts w:ascii="Times New Roman" w:hAnsi="Times New Roman" w:cs="Times New Roman"/>
          <w:sz w:val="26"/>
          <w:szCs w:val="26"/>
        </w:rPr>
        <w:t xml:space="preserve"> бросать на произвол судьбы. Выступая 5 июня 1947 года в Гарвардском университете, он сказал, что необходима срочная помощь. К тому моменту Западной Европе было предоставлено более 9 миллиардов</w:t>
      </w:r>
      <w:r w:rsidR="008D43D8" w:rsidRPr="001C71F7">
        <w:rPr>
          <w:rFonts w:ascii="Times New Roman" w:hAnsi="Times New Roman" w:cs="Times New Roman"/>
          <w:sz w:val="26"/>
          <w:szCs w:val="26"/>
        </w:rPr>
        <w:t xml:space="preserve"> долларов в порядке двусторонних займов без видимого </w:t>
      </w:r>
      <w:r w:rsidR="00DF5512" w:rsidRPr="001C71F7">
        <w:rPr>
          <w:rFonts w:ascii="Times New Roman" w:hAnsi="Times New Roman" w:cs="Times New Roman"/>
          <w:sz w:val="26"/>
          <w:szCs w:val="26"/>
        </w:rPr>
        <w:t>результата. Маршалл полагал, что экономическое восстановление затормозит продвижение коммунизма в западной и Южной Европе.</w:t>
      </w:r>
      <w:r w:rsidR="00B85645" w:rsidRPr="001C71F7">
        <w:rPr>
          <w:rFonts w:ascii="Times New Roman" w:hAnsi="Times New Roman" w:cs="Times New Roman"/>
          <w:sz w:val="26"/>
          <w:szCs w:val="26"/>
        </w:rPr>
        <w:t xml:space="preserve"> Европейцы должны были на собственном опыте убедится, что демократия и рыночная экономика лучше, чем социализм. Экономическ</w:t>
      </w:r>
      <w:r w:rsidR="00495C9C" w:rsidRPr="001C71F7">
        <w:rPr>
          <w:rFonts w:ascii="Times New Roman" w:hAnsi="Times New Roman" w:cs="Times New Roman"/>
          <w:sz w:val="26"/>
          <w:szCs w:val="26"/>
        </w:rPr>
        <w:t>и сильная и проамериканская Западная Европа</w:t>
      </w:r>
      <w:r w:rsidR="00876B15" w:rsidRPr="001C71F7">
        <w:rPr>
          <w:rFonts w:ascii="Times New Roman" w:hAnsi="Times New Roman" w:cs="Times New Roman"/>
          <w:sz w:val="26"/>
          <w:szCs w:val="26"/>
        </w:rPr>
        <w:t xml:space="preserve">, </w:t>
      </w:r>
      <w:r w:rsidR="001B1D8F" w:rsidRPr="001C71F7">
        <w:rPr>
          <w:rFonts w:ascii="Times New Roman" w:hAnsi="Times New Roman" w:cs="Times New Roman"/>
          <w:sz w:val="26"/>
          <w:szCs w:val="26"/>
        </w:rPr>
        <w:t>конечно, произведёт впечатление и на бедные страны Восточной Европы.</w:t>
      </w:r>
      <w:r w:rsidR="00603DCA" w:rsidRPr="001C71F7">
        <w:rPr>
          <w:rFonts w:ascii="Times New Roman" w:hAnsi="Times New Roman" w:cs="Times New Roman"/>
          <w:sz w:val="26"/>
          <w:szCs w:val="26"/>
        </w:rPr>
        <w:t xml:space="preserve"> Может быть, Соединённым </w:t>
      </w:r>
      <w:r w:rsidR="00C12B3A" w:rsidRPr="001C71F7">
        <w:rPr>
          <w:rFonts w:ascii="Times New Roman" w:hAnsi="Times New Roman" w:cs="Times New Roman"/>
          <w:sz w:val="26"/>
          <w:szCs w:val="26"/>
        </w:rPr>
        <w:t>Штатам</w:t>
      </w:r>
      <w:r w:rsidR="00603DCA" w:rsidRPr="001C71F7">
        <w:rPr>
          <w:rFonts w:ascii="Times New Roman" w:hAnsi="Times New Roman" w:cs="Times New Roman"/>
          <w:sz w:val="26"/>
          <w:szCs w:val="26"/>
        </w:rPr>
        <w:t xml:space="preserve"> таким образом даже удастся </w:t>
      </w:r>
      <w:r w:rsidR="00502632" w:rsidRPr="001C71F7">
        <w:rPr>
          <w:rFonts w:ascii="Times New Roman" w:hAnsi="Times New Roman" w:cs="Times New Roman"/>
          <w:sz w:val="26"/>
          <w:szCs w:val="26"/>
        </w:rPr>
        <w:t>вырвать их из советской зоны влияния.</w:t>
      </w:r>
      <w:bookmarkEnd w:id="5"/>
      <w:r w:rsidR="008F06EA" w:rsidRPr="001C71F7">
        <w:rPr>
          <w:rFonts w:ascii="Times New Roman" w:hAnsi="Times New Roman" w:cs="Times New Roman"/>
          <w:sz w:val="26"/>
          <w:szCs w:val="26"/>
        </w:rPr>
        <w:t xml:space="preserve"> </w:t>
      </w:r>
    </w:p>
    <w:p w:rsidR="004A6401" w:rsidRDefault="00934148" w:rsidP="00A84D70">
      <w:pPr>
        <w:jc w:val="both"/>
        <w:rPr>
          <w:rFonts w:ascii="Times New Roman" w:hAnsi="Times New Roman" w:cs="Times New Roman"/>
          <w:sz w:val="26"/>
          <w:szCs w:val="26"/>
        </w:rPr>
      </w:pPr>
      <w:r w:rsidRPr="00A84D70">
        <w:rPr>
          <w:rFonts w:ascii="Times New Roman" w:hAnsi="Times New Roman" w:cs="Times New Roman"/>
          <w:sz w:val="26"/>
          <w:szCs w:val="26"/>
        </w:rPr>
        <w:tab/>
        <w:t>Высокопоставленные американские деятели так же считали, что благодаря «плану</w:t>
      </w:r>
      <w:r w:rsidR="00662B37" w:rsidRPr="00A84D70">
        <w:rPr>
          <w:rFonts w:ascii="Times New Roman" w:hAnsi="Times New Roman" w:cs="Times New Roman"/>
          <w:sz w:val="26"/>
          <w:szCs w:val="26"/>
        </w:rPr>
        <w:t xml:space="preserve"> Маршалла» </w:t>
      </w:r>
      <w:r w:rsidR="00C05B8A" w:rsidRPr="00A84D70">
        <w:rPr>
          <w:rFonts w:ascii="Times New Roman" w:hAnsi="Times New Roman" w:cs="Times New Roman"/>
          <w:sz w:val="26"/>
          <w:szCs w:val="26"/>
        </w:rPr>
        <w:t>возникнет экономически и политически сильная</w:t>
      </w:r>
      <w:r w:rsidR="00781961" w:rsidRPr="00A84D70">
        <w:rPr>
          <w:rFonts w:ascii="Times New Roman" w:hAnsi="Times New Roman" w:cs="Times New Roman"/>
          <w:sz w:val="26"/>
          <w:szCs w:val="26"/>
        </w:rPr>
        <w:t>,</w:t>
      </w:r>
      <w:r w:rsidR="00C05B8A" w:rsidRPr="00A84D70">
        <w:rPr>
          <w:rFonts w:ascii="Times New Roman" w:hAnsi="Times New Roman" w:cs="Times New Roman"/>
          <w:sz w:val="26"/>
          <w:szCs w:val="26"/>
        </w:rPr>
        <w:t xml:space="preserve"> </w:t>
      </w:r>
      <w:r w:rsidR="006E1242" w:rsidRPr="00A84D70">
        <w:rPr>
          <w:rFonts w:ascii="Times New Roman" w:hAnsi="Times New Roman" w:cs="Times New Roman"/>
          <w:sz w:val="26"/>
          <w:szCs w:val="26"/>
        </w:rPr>
        <w:t>объединённая</w:t>
      </w:r>
      <w:r w:rsidR="00781961" w:rsidRPr="00A84D70">
        <w:rPr>
          <w:rFonts w:ascii="Times New Roman" w:hAnsi="Times New Roman" w:cs="Times New Roman"/>
          <w:sz w:val="26"/>
          <w:szCs w:val="26"/>
        </w:rPr>
        <w:t>, демократическая Западная Европа</w:t>
      </w:r>
      <w:r w:rsidR="00671E1C" w:rsidRPr="00A84D70">
        <w:rPr>
          <w:rFonts w:ascii="Times New Roman" w:hAnsi="Times New Roman" w:cs="Times New Roman"/>
          <w:sz w:val="26"/>
          <w:szCs w:val="26"/>
        </w:rPr>
        <w:t>, которая будет находится в одной связке с США.</w:t>
      </w:r>
      <w:r w:rsidR="00743BA5">
        <w:rPr>
          <w:rFonts w:ascii="Times New Roman" w:hAnsi="Times New Roman" w:cs="Times New Roman"/>
          <w:sz w:val="26"/>
          <w:szCs w:val="26"/>
        </w:rPr>
        <w:t xml:space="preserve"> Такая процветающая Западная Европа сама сможет обеспечить свою оборону</w:t>
      </w:r>
      <w:r w:rsidR="00EA66E5">
        <w:rPr>
          <w:rFonts w:ascii="Times New Roman" w:hAnsi="Times New Roman" w:cs="Times New Roman"/>
          <w:sz w:val="26"/>
          <w:szCs w:val="26"/>
        </w:rPr>
        <w:t>. Это означало бы значительную экономию американского военного бюджета. Только во вторую очередь</w:t>
      </w:r>
      <w:r w:rsidR="00D75FE6">
        <w:rPr>
          <w:rFonts w:ascii="Times New Roman" w:hAnsi="Times New Roman" w:cs="Times New Roman"/>
          <w:sz w:val="26"/>
          <w:szCs w:val="26"/>
        </w:rPr>
        <w:t xml:space="preserve"> «план Маршалла» рассматривался как средство предотвратить возможную депрессию в США с помощью массовых заказов из Европы.</w:t>
      </w:r>
      <w:r w:rsidR="004A6401">
        <w:rPr>
          <w:rFonts w:ascii="Times New Roman" w:hAnsi="Times New Roman" w:cs="Times New Roman"/>
          <w:sz w:val="26"/>
          <w:szCs w:val="26"/>
        </w:rPr>
        <w:t xml:space="preserve"> Он должен был открыть все европейские рынки для американских товаров. Колониальные рынки тоже должны быть открыты для США.</w:t>
      </w:r>
    </w:p>
    <w:p w:rsidR="007F6D02" w:rsidRDefault="004A6401" w:rsidP="00A84D70">
      <w:pPr>
        <w:jc w:val="both"/>
        <w:rPr>
          <w:rFonts w:ascii="Times New Roman" w:hAnsi="Times New Roman" w:cs="Times New Roman"/>
          <w:sz w:val="26"/>
          <w:szCs w:val="26"/>
        </w:rPr>
      </w:pPr>
      <w:r>
        <w:rPr>
          <w:rFonts w:ascii="Times New Roman" w:hAnsi="Times New Roman" w:cs="Times New Roman"/>
          <w:sz w:val="26"/>
          <w:szCs w:val="26"/>
        </w:rPr>
        <w:tab/>
        <w:t>В принципе в «плане Маршалла» могли участвовать и Советский Союз, и восточноевропейские страны</w:t>
      </w:r>
      <w:r w:rsidR="00CE7D54">
        <w:rPr>
          <w:rFonts w:ascii="Times New Roman" w:hAnsi="Times New Roman" w:cs="Times New Roman"/>
          <w:sz w:val="26"/>
          <w:szCs w:val="26"/>
        </w:rPr>
        <w:t>. Однако в этом инициаторы «плана» не были до конца искренни, потому что знали, что он наверняка не будет одобрен конгрессом, если доллары потекут в Советский Союз. Трумэн и Маршалл втайне надеялись, что Советский Союз отклонит это предложение, что не только упростило бы положение дел, но и имело бы большую пропагандистскую ценность для США. Вначале Молотов реагировал положительно</w:t>
      </w:r>
      <w:r w:rsidR="00A74219">
        <w:rPr>
          <w:rFonts w:ascii="Times New Roman" w:hAnsi="Times New Roman" w:cs="Times New Roman"/>
          <w:sz w:val="26"/>
          <w:szCs w:val="26"/>
        </w:rPr>
        <w:t>, но 2 июля 1947 г. на Парижской конференции он по личному приказу Сталина пошёл на разрыв. В Париже помимо Советского Союза были представлены</w:t>
      </w:r>
      <w:r w:rsidR="00D20A2B">
        <w:rPr>
          <w:rFonts w:ascii="Times New Roman" w:hAnsi="Times New Roman" w:cs="Times New Roman"/>
          <w:sz w:val="26"/>
          <w:szCs w:val="26"/>
        </w:rPr>
        <w:t xml:space="preserve"> только Великобритания и Франция, которые совсем не хотели, чтобы СССР принимал участие в «плане Маршалла». Конференция была созвана с целью ввести в заблуждение левые общественные круги. Молотов не соглашался с наднациональной</w:t>
      </w:r>
      <w:r w:rsidR="00AC76B5">
        <w:rPr>
          <w:rFonts w:ascii="Times New Roman" w:hAnsi="Times New Roman" w:cs="Times New Roman"/>
          <w:sz w:val="26"/>
          <w:szCs w:val="26"/>
        </w:rPr>
        <w:t xml:space="preserve"> организацией по координированию помощи и предлагал прямые двусторонние соглашения с США.</w:t>
      </w:r>
    </w:p>
    <w:p w:rsidR="00AC76B5" w:rsidRDefault="00AC76B5" w:rsidP="00A84D70">
      <w:pPr>
        <w:jc w:val="both"/>
        <w:rPr>
          <w:rFonts w:ascii="Times New Roman" w:hAnsi="Times New Roman" w:cs="Times New Roman"/>
          <w:sz w:val="26"/>
          <w:szCs w:val="26"/>
        </w:rPr>
      </w:pPr>
      <w:r>
        <w:rPr>
          <w:rFonts w:ascii="Times New Roman" w:hAnsi="Times New Roman" w:cs="Times New Roman"/>
          <w:sz w:val="26"/>
          <w:szCs w:val="26"/>
        </w:rPr>
        <w:tab/>
        <w:t>Восточноевропейские страны – Польша, Югославия и Чехословакия – проявили явный интерес к плану, но Сталин призвал их к порядку, и они были вынуждены отказаться от участия</w:t>
      </w:r>
      <w:r w:rsidR="00D458E5">
        <w:rPr>
          <w:rFonts w:ascii="Times New Roman" w:hAnsi="Times New Roman" w:cs="Times New Roman"/>
          <w:sz w:val="26"/>
          <w:szCs w:val="26"/>
        </w:rPr>
        <w:t xml:space="preserve">. После советского отказа «план» был одобрен конгрессом, и с 1 апреля 1948 по середину 1952 года примерно 14 миллиардов долларов перетекло в Западную Европу, включая </w:t>
      </w:r>
      <w:r w:rsidR="00D91081">
        <w:rPr>
          <w:rFonts w:ascii="Times New Roman" w:hAnsi="Times New Roman" w:cs="Times New Roman"/>
          <w:sz w:val="26"/>
          <w:szCs w:val="26"/>
        </w:rPr>
        <w:t>Западную Германию. Таким образом была решена проблема острого долларового дефицита в Европе, и европейцы получили доступ на</w:t>
      </w:r>
      <w:r w:rsidR="00CF792C">
        <w:rPr>
          <w:rFonts w:ascii="Times New Roman" w:hAnsi="Times New Roman" w:cs="Times New Roman"/>
          <w:sz w:val="26"/>
          <w:szCs w:val="26"/>
        </w:rPr>
        <w:t xml:space="preserve"> рынок США.</w:t>
      </w:r>
    </w:p>
    <w:p w:rsidR="00CF792C" w:rsidRDefault="00CF792C" w:rsidP="00A84D70">
      <w:pPr>
        <w:jc w:val="both"/>
        <w:rPr>
          <w:rFonts w:ascii="Times New Roman" w:hAnsi="Times New Roman" w:cs="Times New Roman"/>
          <w:sz w:val="26"/>
          <w:szCs w:val="26"/>
        </w:rPr>
      </w:pPr>
      <w:r>
        <w:rPr>
          <w:rFonts w:ascii="Times New Roman" w:hAnsi="Times New Roman" w:cs="Times New Roman"/>
          <w:sz w:val="26"/>
          <w:szCs w:val="26"/>
        </w:rPr>
        <w:lastRenderedPageBreak/>
        <w:tab/>
        <w:t>Тем не менее следует подчеркнуть, что восстановление в большинстве европейских стран началось ещё в 1946 году и что позднее оно, возможно, увенчалось бы успехом и без «плана Маршалла»</w:t>
      </w:r>
      <w:r w:rsidR="00D44FE0">
        <w:rPr>
          <w:rFonts w:ascii="Times New Roman" w:hAnsi="Times New Roman" w:cs="Times New Roman"/>
          <w:sz w:val="26"/>
          <w:szCs w:val="26"/>
        </w:rPr>
        <w:t>. Во всяком случае, такой тезис выдвигает Алан С. Милуорд, заявляющий, что долларовый дефицит большинства запад</w:t>
      </w:r>
      <w:r w:rsidR="00BA69B7">
        <w:rPr>
          <w:rFonts w:ascii="Times New Roman" w:hAnsi="Times New Roman" w:cs="Times New Roman"/>
          <w:sz w:val="26"/>
          <w:szCs w:val="26"/>
        </w:rPr>
        <w:t>ноевропейских стран в 1947 году как раз был следствием крупных вложений в средства производства. Тезис Милуорда, который, впрочем, опровергает Майкл Дж. Хоган, предельно ясен</w:t>
      </w:r>
      <w:r w:rsidR="00BA69B7" w:rsidRPr="00BA69B7">
        <w:rPr>
          <w:rFonts w:ascii="Times New Roman" w:hAnsi="Times New Roman" w:cs="Times New Roman"/>
          <w:sz w:val="26"/>
          <w:szCs w:val="26"/>
        </w:rPr>
        <w:t>:</w:t>
      </w:r>
      <w:r w:rsidR="00BA69B7" w:rsidRPr="00E63095">
        <w:rPr>
          <w:rFonts w:ascii="Times New Roman" w:hAnsi="Times New Roman" w:cs="Times New Roman"/>
          <w:sz w:val="26"/>
          <w:szCs w:val="26"/>
        </w:rPr>
        <w:t xml:space="preserve"> </w:t>
      </w:r>
      <w:r w:rsidR="00E63095">
        <w:rPr>
          <w:rFonts w:ascii="Times New Roman" w:hAnsi="Times New Roman" w:cs="Times New Roman"/>
          <w:sz w:val="26"/>
          <w:szCs w:val="26"/>
        </w:rPr>
        <w:t>экономическим возрождением Западной Германии и Западной Европы мы обязаны не только «плану Маршалла».</w:t>
      </w:r>
    </w:p>
    <w:p w:rsidR="003B105C" w:rsidRDefault="009E273A" w:rsidP="00A84D70">
      <w:pPr>
        <w:jc w:val="both"/>
        <w:rPr>
          <w:rFonts w:ascii="Times New Roman" w:hAnsi="Times New Roman" w:cs="Times New Roman"/>
          <w:sz w:val="26"/>
          <w:szCs w:val="26"/>
        </w:rPr>
      </w:pPr>
      <w:r>
        <w:rPr>
          <w:rFonts w:ascii="Times New Roman" w:hAnsi="Times New Roman" w:cs="Times New Roman"/>
          <w:sz w:val="26"/>
          <w:szCs w:val="26"/>
        </w:rPr>
        <w:tab/>
        <w:t>Сталин особенно опасался снова ставших сильными благодаря американцам Западной Европы и Западной Германии. Поэтому он хотел нанести ответны</w:t>
      </w:r>
      <w:r w:rsidR="009874E7">
        <w:rPr>
          <w:rFonts w:ascii="Times New Roman" w:hAnsi="Times New Roman" w:cs="Times New Roman"/>
          <w:sz w:val="26"/>
          <w:szCs w:val="26"/>
        </w:rPr>
        <w:t>й</w:t>
      </w:r>
      <w:r>
        <w:rPr>
          <w:rFonts w:ascii="Times New Roman" w:hAnsi="Times New Roman" w:cs="Times New Roman"/>
          <w:sz w:val="26"/>
          <w:szCs w:val="26"/>
        </w:rPr>
        <w:t xml:space="preserve"> политический удар. В октябре</w:t>
      </w:r>
      <w:r w:rsidR="009874E7">
        <w:rPr>
          <w:rFonts w:ascii="Times New Roman" w:hAnsi="Times New Roman" w:cs="Times New Roman"/>
          <w:sz w:val="26"/>
          <w:szCs w:val="26"/>
        </w:rPr>
        <w:t xml:space="preserve"> 1947 года по образцу Коминтерна было создано  Коммунистическое информационное бюро </w:t>
      </w:r>
      <w:r w:rsidR="000F205A">
        <w:rPr>
          <w:rFonts w:ascii="Times New Roman" w:hAnsi="Times New Roman" w:cs="Times New Roman"/>
          <w:sz w:val="26"/>
          <w:szCs w:val="26"/>
        </w:rPr>
        <w:t>(</w:t>
      </w:r>
      <w:r w:rsidR="009874E7">
        <w:rPr>
          <w:rFonts w:ascii="Times New Roman" w:hAnsi="Times New Roman" w:cs="Times New Roman"/>
          <w:sz w:val="26"/>
          <w:szCs w:val="26"/>
        </w:rPr>
        <w:t>Комиинформ</w:t>
      </w:r>
      <w:r w:rsidR="000F205A">
        <w:rPr>
          <w:rFonts w:ascii="Times New Roman" w:hAnsi="Times New Roman" w:cs="Times New Roman"/>
          <w:sz w:val="26"/>
          <w:szCs w:val="26"/>
        </w:rPr>
        <w:t>), которое воз</w:t>
      </w:r>
      <w:r w:rsidR="0091735E">
        <w:rPr>
          <w:rFonts w:ascii="Times New Roman" w:hAnsi="Times New Roman" w:cs="Times New Roman"/>
          <w:sz w:val="26"/>
          <w:szCs w:val="26"/>
        </w:rPr>
        <w:t>главил Андрей Жданов. Все коммунистические партии Восточной и Западной Европы снова переходили в явное подчинение Советскому Союзу. Вопреки своему желанию западноевропейские коммунисты получили задание снова раздувать классовую борьбу, вести пропаганду против «плана Маршалла» и даже мешать его осуществлению, проводя забастовки и другие акции протеста.</w:t>
      </w:r>
      <w:r w:rsidR="00A17666">
        <w:rPr>
          <w:rFonts w:ascii="Times New Roman" w:hAnsi="Times New Roman" w:cs="Times New Roman"/>
          <w:sz w:val="26"/>
          <w:szCs w:val="26"/>
        </w:rPr>
        <w:t xml:space="preserve"> Они понимали, что такая политика привела бы их к большой потере голосов на выборах. В сентябре 1947 года в польском городке Шклярска Поремба</w:t>
      </w:r>
      <w:r w:rsidR="00730558">
        <w:rPr>
          <w:rFonts w:ascii="Times New Roman" w:hAnsi="Times New Roman" w:cs="Times New Roman"/>
          <w:sz w:val="26"/>
          <w:szCs w:val="26"/>
        </w:rPr>
        <w:t xml:space="preserve"> восточноевропейских коммунистов призвали сомкнуть ряды. Впредь они уже не должны были идти к социализму «своим» путём – им предписывалось следовать строго сталинским курсом. Вытекающее отсюда недовольство среди лидеров и активистов национальных компартий </w:t>
      </w:r>
      <w:r w:rsidR="00BA346C">
        <w:rPr>
          <w:rFonts w:ascii="Times New Roman" w:hAnsi="Times New Roman" w:cs="Times New Roman"/>
          <w:sz w:val="26"/>
          <w:szCs w:val="26"/>
        </w:rPr>
        <w:t>и вообще среди населения</w:t>
      </w:r>
      <w:r w:rsidR="00E83E8B">
        <w:rPr>
          <w:rFonts w:ascii="Times New Roman" w:hAnsi="Times New Roman" w:cs="Times New Roman"/>
          <w:sz w:val="26"/>
          <w:szCs w:val="26"/>
        </w:rPr>
        <w:t xml:space="preserve"> должно было подавляться волной весьма жесткого сталинского террора. Только полная изоляция, террор и насилие могли, по мнению Сталина, спасти бедную Восточную Европу от американского влияния.</w:t>
      </w:r>
    </w:p>
    <w:p w:rsidR="003B105C" w:rsidRDefault="003B105C">
      <w:pPr>
        <w:rPr>
          <w:rFonts w:ascii="Times New Roman" w:hAnsi="Times New Roman" w:cs="Times New Roman"/>
          <w:sz w:val="26"/>
          <w:szCs w:val="26"/>
        </w:rPr>
      </w:pPr>
      <w:r>
        <w:rPr>
          <w:rFonts w:ascii="Times New Roman" w:hAnsi="Times New Roman" w:cs="Times New Roman"/>
          <w:sz w:val="26"/>
          <w:szCs w:val="26"/>
        </w:rPr>
        <w:br w:type="page"/>
      </w:r>
    </w:p>
    <w:p w:rsidR="003B105C" w:rsidRDefault="003B105C" w:rsidP="003B105C">
      <w:pPr>
        <w:pStyle w:val="1"/>
        <w:jc w:val="center"/>
        <w:rPr>
          <w:color w:val="auto"/>
        </w:rPr>
      </w:pPr>
      <w:bookmarkStart w:id="6" w:name="_Toc308368445"/>
      <w:r>
        <w:rPr>
          <w:color w:val="auto"/>
        </w:rPr>
        <w:lastRenderedPageBreak/>
        <w:t>Страх перед коммунистическим проникновением.</w:t>
      </w:r>
      <w:r>
        <w:rPr>
          <w:color w:val="auto"/>
        </w:rPr>
        <w:br/>
        <w:t>Рождение Североатлантического союза (1949)</w:t>
      </w:r>
      <w:bookmarkEnd w:id="6"/>
    </w:p>
    <w:p w:rsidR="003B105C" w:rsidRDefault="003B105C" w:rsidP="003B105C"/>
    <w:p w:rsidR="003E1689" w:rsidRDefault="003E1689" w:rsidP="00990B65">
      <w:pPr>
        <w:jc w:val="both"/>
        <w:rPr>
          <w:rFonts w:ascii="Times New Roman" w:hAnsi="Times New Roman" w:cs="Times New Roman"/>
          <w:sz w:val="26"/>
          <w:szCs w:val="26"/>
        </w:rPr>
      </w:pPr>
      <w:r>
        <w:rPr>
          <w:rFonts w:ascii="Times New Roman" w:hAnsi="Times New Roman" w:cs="Times New Roman"/>
          <w:sz w:val="26"/>
          <w:szCs w:val="26"/>
        </w:rPr>
        <w:tab/>
        <w:t>Все эти события вызвали в Западной Европе ощущение опасности</w:t>
      </w:r>
      <w:r w:rsidRPr="003E1689">
        <w:rPr>
          <w:rFonts w:ascii="Times New Roman" w:hAnsi="Times New Roman" w:cs="Times New Roman"/>
          <w:sz w:val="26"/>
          <w:szCs w:val="26"/>
        </w:rPr>
        <w:t xml:space="preserve">: </w:t>
      </w:r>
      <w:r>
        <w:rPr>
          <w:rFonts w:ascii="Times New Roman" w:hAnsi="Times New Roman" w:cs="Times New Roman"/>
          <w:sz w:val="26"/>
          <w:szCs w:val="26"/>
        </w:rPr>
        <w:t>коммунисты во Франции и Италии</w:t>
      </w:r>
      <w:r w:rsidR="001F30D4">
        <w:rPr>
          <w:rFonts w:ascii="Times New Roman" w:hAnsi="Times New Roman" w:cs="Times New Roman"/>
          <w:sz w:val="26"/>
          <w:szCs w:val="26"/>
        </w:rPr>
        <w:t xml:space="preserve"> могли законным путём прийти к власти и привести за собой Красную Армию либо она могла вторгнуться в Западную Европу. В свете нынешних знаний эта версия не может быть доказана и даже оказывается в противоречии с той политикой, которую проводил Сталин.</w:t>
      </w:r>
      <w:r w:rsidR="00470ED9">
        <w:rPr>
          <w:rFonts w:ascii="Times New Roman" w:hAnsi="Times New Roman" w:cs="Times New Roman"/>
          <w:sz w:val="26"/>
          <w:szCs w:val="26"/>
        </w:rPr>
        <w:t xml:space="preserve"> Может быть, западным европейцам внушало страх то, что Сталин был новым Гитлером, с которым нельзя было договариваться, и который мог неожиданно напасть. Ужасы новой</w:t>
      </w:r>
      <w:r w:rsidR="00B804F1">
        <w:rPr>
          <w:rFonts w:ascii="Times New Roman" w:hAnsi="Times New Roman" w:cs="Times New Roman"/>
          <w:sz w:val="26"/>
          <w:szCs w:val="26"/>
        </w:rPr>
        <w:t xml:space="preserve"> волны сталинского террора как в Восточной Европе, так и в Советском Союзе тоже не способствовали успокоению западноевропейцев.</w:t>
      </w:r>
    </w:p>
    <w:p w:rsidR="00B804F1" w:rsidRDefault="00B804F1" w:rsidP="00990B65">
      <w:pPr>
        <w:jc w:val="both"/>
        <w:rPr>
          <w:rFonts w:ascii="Times New Roman" w:hAnsi="Times New Roman" w:cs="Times New Roman"/>
          <w:sz w:val="26"/>
          <w:szCs w:val="26"/>
        </w:rPr>
      </w:pPr>
      <w:r>
        <w:rPr>
          <w:rFonts w:ascii="Times New Roman" w:hAnsi="Times New Roman" w:cs="Times New Roman"/>
          <w:sz w:val="26"/>
          <w:szCs w:val="26"/>
        </w:rPr>
        <w:tab/>
        <w:t>4 марта 1947 г. англичане и французы заключили в Дюнкерке оборонительный союз, который все ещё был направлен против Германии. Год спустя, 17 марта 1948 г. Великобритания и Франция решили вместе с тремя странами Бенилюкса объединиться на 50 лет, чтобы противостоять</w:t>
      </w:r>
      <w:r w:rsidR="00A803B3">
        <w:rPr>
          <w:rFonts w:ascii="Times New Roman" w:hAnsi="Times New Roman" w:cs="Times New Roman"/>
          <w:sz w:val="26"/>
          <w:szCs w:val="26"/>
        </w:rPr>
        <w:t xml:space="preserve"> возможной агрессии. Главным в Брюссельском договоре, который в 1955 году был подписан также Италией и Западной Германией, а в 1988 году</w:t>
      </w:r>
      <w:r w:rsidR="00500D7D">
        <w:rPr>
          <w:rFonts w:ascii="Times New Roman" w:hAnsi="Times New Roman" w:cs="Times New Roman"/>
          <w:sz w:val="26"/>
          <w:szCs w:val="26"/>
        </w:rPr>
        <w:t xml:space="preserve"> </w:t>
      </w:r>
      <w:r w:rsidR="00A803B3">
        <w:rPr>
          <w:rFonts w:ascii="Times New Roman" w:hAnsi="Times New Roman" w:cs="Times New Roman"/>
          <w:sz w:val="26"/>
          <w:szCs w:val="26"/>
        </w:rPr>
        <w:t>Испанией и Португалией, было то, что каждая сторона</w:t>
      </w:r>
      <w:r w:rsidR="00D05054">
        <w:rPr>
          <w:rFonts w:ascii="Times New Roman" w:hAnsi="Times New Roman" w:cs="Times New Roman"/>
          <w:sz w:val="26"/>
          <w:szCs w:val="26"/>
        </w:rPr>
        <w:t>, подписавшая его, обязывалась оказать военную помощь</w:t>
      </w:r>
      <w:r w:rsidR="00500D7D">
        <w:rPr>
          <w:rFonts w:ascii="Times New Roman" w:hAnsi="Times New Roman" w:cs="Times New Roman"/>
          <w:sz w:val="26"/>
          <w:szCs w:val="26"/>
        </w:rPr>
        <w:t>(</w:t>
      </w:r>
      <w:r w:rsidR="00D05054">
        <w:rPr>
          <w:rFonts w:ascii="Times New Roman" w:hAnsi="Times New Roman" w:cs="Times New Roman"/>
          <w:sz w:val="26"/>
          <w:szCs w:val="26"/>
        </w:rPr>
        <w:t>то есть в ступить в войну</w:t>
      </w:r>
      <w:r w:rsidR="00500D7D">
        <w:rPr>
          <w:rFonts w:ascii="Times New Roman" w:hAnsi="Times New Roman" w:cs="Times New Roman"/>
          <w:sz w:val="26"/>
          <w:szCs w:val="26"/>
        </w:rPr>
        <w:t>)</w:t>
      </w:r>
      <w:r w:rsidR="00D05054">
        <w:rPr>
          <w:rFonts w:ascii="Times New Roman" w:hAnsi="Times New Roman" w:cs="Times New Roman"/>
          <w:sz w:val="26"/>
          <w:szCs w:val="26"/>
        </w:rPr>
        <w:t>, если какая-либо сторона подвергнется нападению. Кроме того, в договоре есть положения об эконо</w:t>
      </w:r>
      <w:r w:rsidR="00500D7D">
        <w:rPr>
          <w:rFonts w:ascii="Times New Roman" w:hAnsi="Times New Roman" w:cs="Times New Roman"/>
          <w:sz w:val="26"/>
          <w:szCs w:val="26"/>
        </w:rPr>
        <w:t>мическом, социальном и культурном сотрудничестве между партнёрами. В момент подписания договора британский министр Э. Бевин уже помышлял о присоединении американцев к договору</w:t>
      </w:r>
      <w:r w:rsidR="008A6A85">
        <w:rPr>
          <w:rFonts w:ascii="Times New Roman" w:hAnsi="Times New Roman" w:cs="Times New Roman"/>
          <w:sz w:val="26"/>
          <w:szCs w:val="26"/>
        </w:rPr>
        <w:t>. Трумэн не отвергал этой возможности, но его пугали финансовые последствия продолжительного военного присутствия американцев в Европе.</w:t>
      </w:r>
    </w:p>
    <w:p w:rsidR="00551C26" w:rsidRDefault="008A6A85" w:rsidP="00990B65">
      <w:pPr>
        <w:jc w:val="both"/>
        <w:rPr>
          <w:rFonts w:ascii="Times New Roman" w:hAnsi="Times New Roman" w:cs="Times New Roman"/>
          <w:sz w:val="26"/>
          <w:szCs w:val="26"/>
        </w:rPr>
      </w:pPr>
      <w:r>
        <w:rPr>
          <w:rFonts w:ascii="Times New Roman" w:hAnsi="Times New Roman" w:cs="Times New Roman"/>
          <w:sz w:val="26"/>
          <w:szCs w:val="26"/>
        </w:rPr>
        <w:tab/>
        <w:t>Берлинский кризис ещё больше усилил опасения относительно роста советского давления на Западную Европу. Самые дально</w:t>
      </w:r>
      <w:r w:rsidR="00B81480">
        <w:rPr>
          <w:rFonts w:ascii="Times New Roman" w:hAnsi="Times New Roman" w:cs="Times New Roman"/>
          <w:sz w:val="26"/>
          <w:szCs w:val="26"/>
        </w:rPr>
        <w:t>видные политики в США и Западной Европе опасались не столько советского военного нападения, сколько расширения уже существовавшей сферы советского влияния. Их больше заботила мощь коммунистических партий во Франции и Италии, чем наступательная мощь</w:t>
      </w:r>
      <w:r w:rsidR="00A6705C">
        <w:rPr>
          <w:rFonts w:ascii="Times New Roman" w:hAnsi="Times New Roman" w:cs="Times New Roman"/>
          <w:sz w:val="26"/>
          <w:szCs w:val="26"/>
        </w:rPr>
        <w:t xml:space="preserve"> Красной Армии. Тем не менее, в 1947 году коммунистические партии в Люксембурге, Бельгии, Франции и Италии вышли из коалиционных правительств. Их не вывели оттуда по приказу Вашингтона, как утверждают. Москва тоже не советовала им уходить. Их уход был скорее следствием обычной демократической политической игры. Может быть, единственным исключением была Италия. В мае 1947 года Маршалл оказал давление на Альчиде де Гаспери, чтобы тот удалил </w:t>
      </w:r>
      <w:r w:rsidR="00AC2E3D">
        <w:rPr>
          <w:rFonts w:ascii="Times New Roman" w:hAnsi="Times New Roman" w:cs="Times New Roman"/>
          <w:sz w:val="26"/>
          <w:szCs w:val="26"/>
        </w:rPr>
        <w:t>коммунистов из своего правительства. 12 мая 1947 г. де Гаспери неожиданно ушёл в отставку и образовал 30 мая новое правительство без коммунистов. США широко вмешивалось в ход выборов в Италии 18 апреля</w:t>
      </w:r>
      <w:r w:rsidR="009354D6">
        <w:rPr>
          <w:rFonts w:ascii="Times New Roman" w:hAnsi="Times New Roman" w:cs="Times New Roman"/>
          <w:sz w:val="26"/>
          <w:szCs w:val="26"/>
        </w:rPr>
        <w:t xml:space="preserve"> 1948 г. Они предприняли всё, чтобы предотвратить победу коммунистов и социалистов. Италия не должна была отказываться от «плана Маршалла». ЦРУ оказывало полную поддержку христианским демократам де Гаспери. </w:t>
      </w:r>
    </w:p>
    <w:p w:rsidR="009354D6" w:rsidRDefault="009354D6" w:rsidP="00990B65">
      <w:pPr>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Чтобы обеспечить победу на выборах, были привлечены как Ватикан, так и мафия. Христианские демократы победили, набрал </w:t>
      </w:r>
      <w:r w:rsidR="00551C26">
        <w:rPr>
          <w:rFonts w:ascii="Times New Roman" w:hAnsi="Times New Roman" w:cs="Times New Roman"/>
          <w:sz w:val="26"/>
          <w:szCs w:val="26"/>
        </w:rPr>
        <w:t>48,5% голосов, что обеспечило им 305 из 574 парламентских мест.</w:t>
      </w:r>
    </w:p>
    <w:p w:rsidR="00551C26" w:rsidRDefault="00551C26" w:rsidP="00990B65">
      <w:pPr>
        <w:jc w:val="both"/>
        <w:rPr>
          <w:rFonts w:ascii="Times New Roman" w:hAnsi="Times New Roman" w:cs="Times New Roman"/>
          <w:sz w:val="26"/>
          <w:szCs w:val="26"/>
        </w:rPr>
      </w:pPr>
      <w:r>
        <w:rPr>
          <w:rFonts w:ascii="Times New Roman" w:hAnsi="Times New Roman" w:cs="Times New Roman"/>
          <w:sz w:val="26"/>
          <w:szCs w:val="26"/>
        </w:rPr>
        <w:tab/>
        <w:t>Бевин, с марта 1948 года ведший секретные переговоры</w:t>
      </w:r>
      <w:r w:rsidR="00A90476">
        <w:rPr>
          <w:rFonts w:ascii="Times New Roman" w:hAnsi="Times New Roman" w:cs="Times New Roman"/>
          <w:sz w:val="26"/>
          <w:szCs w:val="26"/>
        </w:rPr>
        <w:t xml:space="preserve"> с Трумэном об образовании атлантического альянса, не опасался советского нападения, но хотел, чтобы п</w:t>
      </w:r>
      <w:r w:rsidR="00810ABF">
        <w:rPr>
          <w:rFonts w:ascii="Times New Roman" w:hAnsi="Times New Roman" w:cs="Times New Roman"/>
          <w:sz w:val="26"/>
          <w:szCs w:val="26"/>
        </w:rPr>
        <w:t xml:space="preserve">остоянное американское присутствие придавало Западной Европе больше уверенности. Это способствовало бы послевоенному восстановлению и задержало бы продвижение коммунистов на внутреннем фронте. Кроме того, в зародыше были </w:t>
      </w:r>
      <w:r w:rsidR="00491BA7">
        <w:rPr>
          <w:rFonts w:ascii="Times New Roman" w:hAnsi="Times New Roman" w:cs="Times New Roman"/>
          <w:sz w:val="26"/>
          <w:szCs w:val="26"/>
        </w:rPr>
        <w:t>бы задушены некоторые нейтралистские тенденции.</w:t>
      </w:r>
    </w:p>
    <w:p w:rsidR="00491BA7" w:rsidRDefault="00491BA7" w:rsidP="00990B65">
      <w:pPr>
        <w:jc w:val="both"/>
        <w:rPr>
          <w:rFonts w:ascii="Times New Roman" w:hAnsi="Times New Roman" w:cs="Times New Roman"/>
          <w:sz w:val="26"/>
          <w:szCs w:val="26"/>
        </w:rPr>
      </w:pPr>
      <w:r>
        <w:rPr>
          <w:rFonts w:ascii="Times New Roman" w:hAnsi="Times New Roman" w:cs="Times New Roman"/>
          <w:sz w:val="26"/>
          <w:szCs w:val="26"/>
        </w:rPr>
        <w:tab/>
        <w:t>Однако многие недостаточно хорошо информированные политики и общественность испытывали большой страх перед советским вторжением. Этот страх раздували СМИ</w:t>
      </w:r>
      <w:r w:rsidR="003E378D">
        <w:rPr>
          <w:rFonts w:ascii="Times New Roman" w:hAnsi="Times New Roman" w:cs="Times New Roman"/>
          <w:sz w:val="26"/>
          <w:szCs w:val="26"/>
        </w:rPr>
        <w:t xml:space="preserve"> и многочисленные официальные организации. Считалось, что Европу могло обезопасить только постоянное американское присутствие. Подобные идеи пустили корни и в США, где образовалось сильное антисоветское лобби.</w:t>
      </w:r>
      <w:r w:rsidR="00F32A04">
        <w:rPr>
          <w:rFonts w:ascii="Times New Roman" w:hAnsi="Times New Roman" w:cs="Times New Roman"/>
          <w:sz w:val="26"/>
          <w:szCs w:val="26"/>
        </w:rPr>
        <w:t xml:space="preserve"> Особенно антисоветские настроения раздували представители авиационной промышленности, которая на 90% зависела от военных заказов и на пороге 1948 года находилась в состоянии тяжёлой депрессии. Считалось, что только в сильные воздушные силы могли нейтрализовать советскую угрозу.</w:t>
      </w:r>
    </w:p>
    <w:p w:rsidR="00BE620F" w:rsidRDefault="00BE620F" w:rsidP="00990B65">
      <w:pPr>
        <w:jc w:val="both"/>
        <w:rPr>
          <w:rFonts w:ascii="Times New Roman" w:hAnsi="Times New Roman" w:cs="Times New Roman"/>
          <w:sz w:val="26"/>
          <w:szCs w:val="26"/>
        </w:rPr>
      </w:pPr>
      <w:r>
        <w:rPr>
          <w:rFonts w:ascii="Times New Roman" w:hAnsi="Times New Roman" w:cs="Times New Roman"/>
          <w:sz w:val="26"/>
          <w:szCs w:val="26"/>
        </w:rPr>
        <w:tab/>
        <w:t>С 15 марта 1948 года США резко сократили экспорт в Советский Союз и Восточную Европу, и эта мера продолжала действовать до 1954 года. 11 июня 1948 года американский сенат</w:t>
      </w:r>
      <w:r w:rsidR="00CE2C23">
        <w:rPr>
          <w:rFonts w:ascii="Times New Roman" w:hAnsi="Times New Roman" w:cs="Times New Roman"/>
          <w:sz w:val="26"/>
          <w:szCs w:val="26"/>
        </w:rPr>
        <w:t xml:space="preserve"> одобрил резолюцию Ванденберга, которая предоставляла США юридическую возможность заключать союзы в мирное время и вне пределов Американского континента. 24 ноября 1948 года президент Трумэн подписал документ СНБ – 20</w:t>
      </w:r>
      <w:r w:rsidR="00CE2C23" w:rsidRPr="00222D18">
        <w:rPr>
          <w:rFonts w:ascii="Times New Roman" w:hAnsi="Times New Roman" w:cs="Times New Roman"/>
          <w:sz w:val="26"/>
          <w:szCs w:val="26"/>
        </w:rPr>
        <w:t>/</w:t>
      </w:r>
      <w:r w:rsidR="00CE2C23">
        <w:rPr>
          <w:rFonts w:ascii="Times New Roman" w:hAnsi="Times New Roman" w:cs="Times New Roman"/>
          <w:sz w:val="26"/>
          <w:szCs w:val="26"/>
        </w:rPr>
        <w:t>4, в кото</w:t>
      </w:r>
      <w:r w:rsidR="00222D18">
        <w:rPr>
          <w:rFonts w:ascii="Times New Roman" w:hAnsi="Times New Roman" w:cs="Times New Roman"/>
          <w:sz w:val="26"/>
          <w:szCs w:val="26"/>
        </w:rPr>
        <w:t xml:space="preserve">ром чётко говорилось, что Советский Союз задался целью завоевать Западную Европу и только США в состоянии сдержать дальнейшее распространение коммунизма. </w:t>
      </w:r>
    </w:p>
    <w:p w:rsidR="009A1B97" w:rsidRDefault="00222D18" w:rsidP="00990B65">
      <w:pPr>
        <w:jc w:val="both"/>
        <w:rPr>
          <w:rFonts w:ascii="Times New Roman" w:hAnsi="Times New Roman" w:cs="Times New Roman"/>
          <w:sz w:val="26"/>
          <w:szCs w:val="26"/>
        </w:rPr>
      </w:pPr>
      <w:r>
        <w:rPr>
          <w:rFonts w:ascii="Times New Roman" w:hAnsi="Times New Roman" w:cs="Times New Roman"/>
          <w:sz w:val="26"/>
          <w:szCs w:val="26"/>
        </w:rPr>
        <w:tab/>
      </w:r>
      <w:r w:rsidRPr="004C45C7">
        <w:rPr>
          <w:rFonts w:ascii="Times New Roman" w:hAnsi="Times New Roman" w:cs="Times New Roman"/>
          <w:b/>
          <w:sz w:val="26"/>
          <w:szCs w:val="26"/>
        </w:rPr>
        <w:t>18 марта 1949 г. был опубликован</w:t>
      </w:r>
      <w:r w:rsidR="004C45C7" w:rsidRPr="004C45C7">
        <w:rPr>
          <w:rFonts w:ascii="Times New Roman" w:hAnsi="Times New Roman" w:cs="Times New Roman"/>
          <w:b/>
          <w:sz w:val="26"/>
          <w:szCs w:val="26"/>
        </w:rPr>
        <w:t xml:space="preserve"> текст договора, на основе которого была создана Организация Североатлантического договора (НАТО).</w:t>
      </w:r>
      <w:r w:rsidR="004C45C7">
        <w:rPr>
          <w:rFonts w:ascii="Times New Roman" w:hAnsi="Times New Roman" w:cs="Times New Roman"/>
          <w:b/>
          <w:sz w:val="26"/>
          <w:szCs w:val="26"/>
        </w:rPr>
        <w:t xml:space="preserve"> </w:t>
      </w:r>
      <w:r w:rsidR="004C45C7">
        <w:rPr>
          <w:rFonts w:ascii="Times New Roman" w:hAnsi="Times New Roman" w:cs="Times New Roman"/>
          <w:sz w:val="26"/>
          <w:szCs w:val="26"/>
        </w:rPr>
        <w:t>Речь шла об оборонительном альянсе</w:t>
      </w:r>
      <w:r w:rsidR="00C1515B">
        <w:rPr>
          <w:rFonts w:ascii="Times New Roman" w:hAnsi="Times New Roman" w:cs="Times New Roman"/>
          <w:sz w:val="26"/>
          <w:szCs w:val="26"/>
        </w:rPr>
        <w:t xml:space="preserve"> с менее жесткими обязательствами, нежели включенные в Брюссельский договор</w:t>
      </w:r>
      <w:r w:rsidR="00C1515B" w:rsidRPr="00C1515B">
        <w:rPr>
          <w:rFonts w:ascii="Times New Roman" w:hAnsi="Times New Roman" w:cs="Times New Roman"/>
          <w:sz w:val="26"/>
          <w:szCs w:val="26"/>
        </w:rPr>
        <w:t xml:space="preserve">: </w:t>
      </w:r>
      <w:r w:rsidR="00C1515B">
        <w:rPr>
          <w:rFonts w:ascii="Times New Roman" w:hAnsi="Times New Roman" w:cs="Times New Roman"/>
          <w:sz w:val="26"/>
          <w:szCs w:val="26"/>
        </w:rPr>
        <w:t>если одна из подписавших сторон</w:t>
      </w:r>
      <w:r w:rsidR="00502A77">
        <w:rPr>
          <w:rFonts w:ascii="Times New Roman" w:hAnsi="Times New Roman" w:cs="Times New Roman"/>
          <w:sz w:val="26"/>
          <w:szCs w:val="26"/>
        </w:rPr>
        <w:t xml:space="preserve"> подвергнется нападению, остальные члены НАТО могли сами решать, как они поступят против агрессора, то есть они не обязывались автоматически вступать в войну.</w:t>
      </w:r>
      <w:r w:rsidR="00571EC1">
        <w:rPr>
          <w:rFonts w:ascii="Times New Roman" w:hAnsi="Times New Roman" w:cs="Times New Roman"/>
          <w:sz w:val="26"/>
          <w:szCs w:val="26"/>
        </w:rPr>
        <w:t xml:space="preserve"> Это положение было оговорено США, которые не хотели автоматически быть вовлечены в войну против СССР. Кроме того, срок действия договора составлял 20 лет. После этого каждый участник мог выйти из союза</w:t>
      </w:r>
      <w:r w:rsidR="00B11136">
        <w:rPr>
          <w:rFonts w:ascii="Times New Roman" w:hAnsi="Times New Roman" w:cs="Times New Roman"/>
          <w:sz w:val="26"/>
          <w:szCs w:val="26"/>
        </w:rPr>
        <w:t xml:space="preserve"> с соблюдением срока предварительного уведомления в один год. Членами этого альянса, помимо США были участники Брюссельского договора</w:t>
      </w:r>
      <w:r w:rsidR="00611BE4">
        <w:rPr>
          <w:rFonts w:ascii="Times New Roman" w:hAnsi="Times New Roman" w:cs="Times New Roman"/>
          <w:sz w:val="26"/>
          <w:szCs w:val="26"/>
        </w:rPr>
        <w:t xml:space="preserve">, а также Канада, Норвегия, Дания, Исландия, Португалия и Италия. С 1952 г. </w:t>
      </w:r>
      <w:r w:rsidR="009A1B97">
        <w:rPr>
          <w:rFonts w:ascii="Times New Roman" w:hAnsi="Times New Roman" w:cs="Times New Roman"/>
          <w:sz w:val="26"/>
          <w:szCs w:val="26"/>
        </w:rPr>
        <w:t>–</w:t>
      </w:r>
      <w:r w:rsidR="00611BE4">
        <w:rPr>
          <w:rFonts w:ascii="Times New Roman" w:hAnsi="Times New Roman" w:cs="Times New Roman"/>
          <w:sz w:val="26"/>
          <w:szCs w:val="26"/>
        </w:rPr>
        <w:t xml:space="preserve"> Греци</w:t>
      </w:r>
      <w:r w:rsidR="009A1B97">
        <w:rPr>
          <w:rFonts w:ascii="Times New Roman" w:hAnsi="Times New Roman" w:cs="Times New Roman"/>
          <w:sz w:val="26"/>
          <w:szCs w:val="26"/>
        </w:rPr>
        <w:t>я и Турция. С 1955 г. – ФРГ. С 1982 г. – Испания.</w:t>
      </w:r>
    </w:p>
    <w:p w:rsidR="009A1B97" w:rsidRDefault="009A1B97" w:rsidP="00990B65">
      <w:pPr>
        <w:jc w:val="both"/>
        <w:rPr>
          <w:rFonts w:ascii="Times New Roman" w:hAnsi="Times New Roman" w:cs="Times New Roman"/>
          <w:sz w:val="26"/>
          <w:szCs w:val="26"/>
        </w:rPr>
      </w:pPr>
      <w:r>
        <w:rPr>
          <w:rFonts w:ascii="Times New Roman" w:hAnsi="Times New Roman" w:cs="Times New Roman"/>
          <w:sz w:val="26"/>
          <w:szCs w:val="26"/>
        </w:rPr>
        <w:br w:type="page"/>
      </w:r>
    </w:p>
    <w:p w:rsidR="00222D18" w:rsidRDefault="009A1B97" w:rsidP="00990B65">
      <w:pPr>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Вначале </w:t>
      </w:r>
      <w:r w:rsidR="006F10E7">
        <w:rPr>
          <w:rFonts w:ascii="Times New Roman" w:hAnsi="Times New Roman" w:cs="Times New Roman"/>
          <w:sz w:val="26"/>
          <w:szCs w:val="26"/>
        </w:rPr>
        <w:t xml:space="preserve">Североатлантический договор не предусматривал единой оборонительной системы и общего американского верховного командования. Только после того, как разразился конфликт в Корее, 19 декабря 1950 г. было решено назначить американского генерала Дуайта </w:t>
      </w:r>
      <w:r w:rsidR="00791DCB">
        <w:rPr>
          <w:rFonts w:ascii="Times New Roman" w:hAnsi="Times New Roman" w:cs="Times New Roman"/>
          <w:sz w:val="26"/>
          <w:szCs w:val="26"/>
        </w:rPr>
        <w:t>Эйзенхауэра</w:t>
      </w:r>
      <w:r w:rsidR="006F10E7">
        <w:rPr>
          <w:rFonts w:ascii="Times New Roman" w:hAnsi="Times New Roman" w:cs="Times New Roman"/>
          <w:sz w:val="26"/>
          <w:szCs w:val="26"/>
        </w:rPr>
        <w:t xml:space="preserve"> </w:t>
      </w:r>
      <w:r w:rsidR="00791DCB">
        <w:rPr>
          <w:rFonts w:ascii="Times New Roman" w:hAnsi="Times New Roman" w:cs="Times New Roman"/>
          <w:sz w:val="26"/>
          <w:szCs w:val="26"/>
        </w:rPr>
        <w:t>командующим тогда ещё немногочисленными войсками НАТО.</w:t>
      </w:r>
    </w:p>
    <w:p w:rsidR="00791DCB" w:rsidRDefault="00791DCB" w:rsidP="00990B65">
      <w:pPr>
        <w:jc w:val="both"/>
        <w:rPr>
          <w:rFonts w:ascii="Times New Roman" w:hAnsi="Times New Roman" w:cs="Times New Roman"/>
          <w:sz w:val="26"/>
          <w:szCs w:val="26"/>
        </w:rPr>
      </w:pPr>
      <w:r>
        <w:rPr>
          <w:rFonts w:ascii="Times New Roman" w:hAnsi="Times New Roman" w:cs="Times New Roman"/>
          <w:sz w:val="26"/>
          <w:szCs w:val="26"/>
        </w:rPr>
        <w:tab/>
        <w:t>Советский Союз словесно весьма резко прореагировал на создание НАТО. Он усмотрел в этом нарушение Устава Объединенных Наций</w:t>
      </w:r>
      <w:r w:rsidR="00BC0540">
        <w:rPr>
          <w:rFonts w:ascii="Times New Roman" w:hAnsi="Times New Roman" w:cs="Times New Roman"/>
          <w:sz w:val="26"/>
          <w:szCs w:val="26"/>
        </w:rPr>
        <w:t xml:space="preserve"> и утверждал, что новая организация преследует агрессивные цели. Эти опасения были необоснованными, потому что вначале у НАТО было только несколько дивизий.</w:t>
      </w:r>
    </w:p>
    <w:p w:rsidR="002323FA" w:rsidRDefault="00BC0540" w:rsidP="00A84D70">
      <w:pPr>
        <w:jc w:val="both"/>
        <w:rPr>
          <w:rFonts w:ascii="Times New Roman" w:hAnsi="Times New Roman" w:cs="Times New Roman"/>
          <w:sz w:val="26"/>
          <w:szCs w:val="26"/>
        </w:rPr>
      </w:pPr>
      <w:r>
        <w:rPr>
          <w:rFonts w:ascii="Times New Roman" w:hAnsi="Times New Roman" w:cs="Times New Roman"/>
          <w:sz w:val="26"/>
          <w:szCs w:val="26"/>
        </w:rPr>
        <w:tab/>
        <w:t>Теперь благодаря американским союзникам Западная Европа могла чувствовать себя в безопасности</w:t>
      </w:r>
      <w:r w:rsidRPr="00BC0540">
        <w:rPr>
          <w:rFonts w:ascii="Times New Roman" w:hAnsi="Times New Roman" w:cs="Times New Roman"/>
          <w:sz w:val="26"/>
          <w:szCs w:val="26"/>
        </w:rPr>
        <w:t xml:space="preserve">: </w:t>
      </w:r>
      <w:r>
        <w:rPr>
          <w:rFonts w:ascii="Times New Roman" w:hAnsi="Times New Roman" w:cs="Times New Roman"/>
          <w:sz w:val="26"/>
          <w:szCs w:val="26"/>
        </w:rPr>
        <w:t xml:space="preserve">Красная Армия не </w:t>
      </w:r>
      <w:r w:rsidR="00CB4D8F">
        <w:rPr>
          <w:rFonts w:ascii="Times New Roman" w:hAnsi="Times New Roman" w:cs="Times New Roman"/>
          <w:sz w:val="26"/>
          <w:szCs w:val="26"/>
        </w:rPr>
        <w:t>решилась</w:t>
      </w:r>
      <w:r>
        <w:rPr>
          <w:rFonts w:ascii="Times New Roman" w:hAnsi="Times New Roman" w:cs="Times New Roman"/>
          <w:sz w:val="26"/>
          <w:szCs w:val="26"/>
        </w:rPr>
        <w:t xml:space="preserve"> бы перейти к действиям, а главное, внутренний коммуни</w:t>
      </w:r>
      <w:r w:rsidR="00CB4D8F">
        <w:rPr>
          <w:rFonts w:ascii="Times New Roman" w:hAnsi="Times New Roman" w:cs="Times New Roman"/>
          <w:sz w:val="26"/>
          <w:szCs w:val="26"/>
        </w:rPr>
        <w:t>стический переворот становился маловероятным.</w:t>
      </w:r>
    </w:p>
    <w:p w:rsidR="002323FA" w:rsidRDefault="002323FA">
      <w:pPr>
        <w:rPr>
          <w:rFonts w:ascii="Times New Roman" w:hAnsi="Times New Roman" w:cs="Times New Roman"/>
          <w:sz w:val="26"/>
          <w:szCs w:val="26"/>
        </w:rPr>
      </w:pPr>
      <w:r>
        <w:rPr>
          <w:rFonts w:ascii="Times New Roman" w:hAnsi="Times New Roman" w:cs="Times New Roman"/>
          <w:sz w:val="26"/>
          <w:szCs w:val="26"/>
        </w:rPr>
        <w:br w:type="page"/>
      </w:r>
    </w:p>
    <w:p w:rsidR="003D1FFC" w:rsidRDefault="003D1FFC" w:rsidP="003D1FFC">
      <w:pPr>
        <w:pStyle w:val="1"/>
        <w:jc w:val="center"/>
        <w:rPr>
          <w:color w:val="auto"/>
        </w:rPr>
      </w:pPr>
      <w:bookmarkStart w:id="7" w:name="_Toc308368446"/>
      <w:r>
        <w:rPr>
          <w:color w:val="auto"/>
        </w:rPr>
        <w:lastRenderedPageBreak/>
        <w:t>Мао. Корейская война. (1949 – 1950)</w:t>
      </w:r>
      <w:bookmarkEnd w:id="7"/>
    </w:p>
    <w:p w:rsidR="009E273A" w:rsidRDefault="009E273A" w:rsidP="00A84D70">
      <w:pPr>
        <w:jc w:val="both"/>
        <w:rPr>
          <w:rFonts w:ascii="Times New Roman" w:hAnsi="Times New Roman" w:cs="Times New Roman"/>
          <w:sz w:val="26"/>
          <w:szCs w:val="26"/>
        </w:rPr>
      </w:pPr>
    </w:p>
    <w:p w:rsidR="00ED5BCB" w:rsidRDefault="00ED5BCB" w:rsidP="00ED5BCB">
      <w:pPr>
        <w:ind w:firstLine="708"/>
        <w:jc w:val="both"/>
        <w:rPr>
          <w:rFonts w:ascii="Times New Roman" w:hAnsi="Times New Roman" w:cs="Times New Roman"/>
          <w:sz w:val="26"/>
          <w:szCs w:val="26"/>
        </w:rPr>
      </w:pPr>
      <w:r>
        <w:rPr>
          <w:rFonts w:ascii="Times New Roman" w:hAnsi="Times New Roman" w:cs="Times New Roman"/>
          <w:sz w:val="26"/>
          <w:szCs w:val="26"/>
        </w:rPr>
        <w:t>В сентябре 1949 года американцы констатировали, что Советский Союз провёл испытания атомной бомбы. Это явилось полной неожиданностью, потому что все полагали, что США удержат свою атомную монополию ещё на годы. Довольно быстро последовал</w:t>
      </w:r>
      <w:r w:rsidR="00390010">
        <w:rPr>
          <w:rFonts w:ascii="Times New Roman" w:hAnsi="Times New Roman" w:cs="Times New Roman"/>
          <w:sz w:val="26"/>
          <w:szCs w:val="26"/>
        </w:rPr>
        <w:t xml:space="preserve"> американский ответ</w:t>
      </w:r>
      <w:r w:rsidR="00390010" w:rsidRPr="00390010">
        <w:rPr>
          <w:rFonts w:ascii="Times New Roman" w:hAnsi="Times New Roman" w:cs="Times New Roman"/>
          <w:sz w:val="26"/>
          <w:szCs w:val="26"/>
        </w:rPr>
        <w:t xml:space="preserve">: </w:t>
      </w:r>
      <w:r w:rsidR="00390010">
        <w:rPr>
          <w:rFonts w:ascii="Times New Roman" w:hAnsi="Times New Roman" w:cs="Times New Roman"/>
          <w:sz w:val="26"/>
          <w:szCs w:val="26"/>
        </w:rPr>
        <w:t>президент Трумэн дал в январе 1950 года разрешение на производство водородной бомбы. В 1949 году американцы располагали 280 атомными бомбами, у англичан их было 40. Советский Союз</w:t>
      </w:r>
      <w:r w:rsidR="00A73A6F">
        <w:rPr>
          <w:rFonts w:ascii="Times New Roman" w:hAnsi="Times New Roman" w:cs="Times New Roman"/>
          <w:sz w:val="26"/>
          <w:szCs w:val="26"/>
        </w:rPr>
        <w:t xml:space="preserve"> накопил 40 атомных бомб в 1952 году. К этому моменту в США их было 520 и у англичан – 160. До октября 1949 года в США </w:t>
      </w:r>
      <w:r w:rsidR="00B44A5D">
        <w:rPr>
          <w:rFonts w:ascii="Times New Roman" w:hAnsi="Times New Roman" w:cs="Times New Roman"/>
          <w:sz w:val="26"/>
          <w:szCs w:val="26"/>
        </w:rPr>
        <w:t>существовал стратегический «план Троян»</w:t>
      </w:r>
      <w:r w:rsidR="00B44A5D" w:rsidRPr="00B44A5D">
        <w:rPr>
          <w:rFonts w:ascii="Times New Roman" w:hAnsi="Times New Roman" w:cs="Times New Roman"/>
          <w:sz w:val="26"/>
          <w:szCs w:val="26"/>
        </w:rPr>
        <w:t xml:space="preserve">: </w:t>
      </w:r>
      <w:r w:rsidR="00B44A5D">
        <w:rPr>
          <w:rFonts w:ascii="Times New Roman" w:hAnsi="Times New Roman" w:cs="Times New Roman"/>
          <w:sz w:val="26"/>
          <w:szCs w:val="26"/>
        </w:rPr>
        <w:t>в случае войны США, сбросив 133 бомбы на 70 советских городов, разрушили бы советскую промышленность на 30 – 40 процентов.</w:t>
      </w:r>
    </w:p>
    <w:p w:rsidR="00B44A5D" w:rsidRDefault="00B44A5D" w:rsidP="00ED5BCB">
      <w:pPr>
        <w:ind w:firstLine="708"/>
        <w:jc w:val="both"/>
        <w:rPr>
          <w:rFonts w:ascii="Times New Roman" w:hAnsi="Times New Roman" w:cs="Times New Roman"/>
          <w:sz w:val="26"/>
          <w:szCs w:val="26"/>
        </w:rPr>
      </w:pPr>
      <w:r>
        <w:rPr>
          <w:rFonts w:ascii="Times New Roman" w:hAnsi="Times New Roman" w:cs="Times New Roman"/>
          <w:sz w:val="26"/>
          <w:szCs w:val="26"/>
        </w:rPr>
        <w:t>Среди американской общественности распростра</w:t>
      </w:r>
      <w:r w:rsidR="007C39A7">
        <w:rPr>
          <w:rFonts w:ascii="Times New Roman" w:hAnsi="Times New Roman" w:cs="Times New Roman"/>
          <w:sz w:val="26"/>
          <w:szCs w:val="26"/>
        </w:rPr>
        <w:t xml:space="preserve">нялась мысль, поощряемая сенатором Джозефом Маккарти, что Советский Союз усиленно готовил наступление и мог </w:t>
      </w:r>
      <w:r w:rsidR="009541E1">
        <w:rPr>
          <w:rFonts w:ascii="Times New Roman" w:hAnsi="Times New Roman" w:cs="Times New Roman"/>
          <w:sz w:val="26"/>
          <w:szCs w:val="26"/>
        </w:rPr>
        <w:t>рассчитывать на сильную коммунистическую поддержку внутри американского общества. Утверждалось, что американские коммунисты смогли захватить важные посты. Маккарти дал толчок настоящей охоте на ведьм, то есть на настоящих или вымышленных коммунистов. С 1947 по 1957 год в США были взяты показания у 4 765 705 человек</w:t>
      </w:r>
      <w:r w:rsidR="00787343">
        <w:rPr>
          <w:rFonts w:ascii="Times New Roman" w:hAnsi="Times New Roman" w:cs="Times New Roman"/>
          <w:sz w:val="26"/>
          <w:szCs w:val="26"/>
        </w:rPr>
        <w:t>. По меньшей мере 15 человек довели до самоубийства, 108 человек приговорили в общей сложности к 418 годам тюрьмы</w:t>
      </w:r>
      <w:r w:rsidR="00A52FC5">
        <w:rPr>
          <w:rFonts w:ascii="Times New Roman" w:hAnsi="Times New Roman" w:cs="Times New Roman"/>
          <w:sz w:val="26"/>
          <w:szCs w:val="26"/>
        </w:rPr>
        <w:t>. Многие были смещены со своих постов или сами ушли в отставку. Жертвами этой кампании стала в первую очередь интеллигенция</w:t>
      </w:r>
      <w:r w:rsidR="0020686A">
        <w:rPr>
          <w:rFonts w:ascii="Times New Roman" w:hAnsi="Times New Roman" w:cs="Times New Roman"/>
          <w:sz w:val="26"/>
          <w:szCs w:val="26"/>
        </w:rPr>
        <w:t>, в том числе работники средств массовой информации.</w:t>
      </w:r>
    </w:p>
    <w:p w:rsidR="0020686A" w:rsidRDefault="0020686A" w:rsidP="00ED5BCB">
      <w:pPr>
        <w:ind w:firstLine="708"/>
        <w:jc w:val="both"/>
        <w:rPr>
          <w:rFonts w:ascii="Times New Roman" w:hAnsi="Times New Roman" w:cs="Times New Roman"/>
          <w:sz w:val="26"/>
          <w:szCs w:val="26"/>
        </w:rPr>
      </w:pPr>
      <w:r>
        <w:rPr>
          <w:rFonts w:ascii="Times New Roman" w:hAnsi="Times New Roman" w:cs="Times New Roman"/>
          <w:sz w:val="26"/>
          <w:szCs w:val="26"/>
        </w:rPr>
        <w:t>В апреле 1950 года Пол Нитце, новый глава группы политического планирования госдепартамента, закончил работу</w:t>
      </w:r>
      <w:r w:rsidR="008441BE">
        <w:rPr>
          <w:rFonts w:ascii="Times New Roman" w:hAnsi="Times New Roman" w:cs="Times New Roman"/>
          <w:sz w:val="26"/>
          <w:szCs w:val="26"/>
        </w:rPr>
        <w:t xml:space="preserve"> по анализу отношений между Востоком и Западом. В этом документе, одобренном Ачесоном и вошедшем в историю как документ СНБ-68</w:t>
      </w:r>
      <w:r w:rsidR="00AF6EF0">
        <w:rPr>
          <w:rFonts w:ascii="Times New Roman" w:hAnsi="Times New Roman" w:cs="Times New Roman"/>
          <w:sz w:val="26"/>
          <w:szCs w:val="26"/>
        </w:rPr>
        <w:t xml:space="preserve"> (он был подписан президентом Трумэном 30 сентября 1950 г.), международное положение представлялось в искажённом свете. В нём говорилось, что советские коммунисты стремятся к мировому господству. Они располагают военной мощью, которая превышает потребности их обороны, и хотят захватить Западную Европу. В пределах их </w:t>
      </w:r>
      <w:r w:rsidR="00684E7C">
        <w:rPr>
          <w:rFonts w:ascii="Times New Roman" w:hAnsi="Times New Roman" w:cs="Times New Roman"/>
          <w:sz w:val="26"/>
          <w:szCs w:val="26"/>
        </w:rPr>
        <w:t>досягаемости находятся и Канада, и США. В документе обрисовывались две возможности</w:t>
      </w:r>
      <w:r w:rsidR="00684E7C" w:rsidRPr="00684E7C">
        <w:rPr>
          <w:rFonts w:ascii="Times New Roman" w:hAnsi="Times New Roman" w:cs="Times New Roman"/>
          <w:sz w:val="26"/>
          <w:szCs w:val="26"/>
        </w:rPr>
        <w:t xml:space="preserve">: </w:t>
      </w:r>
      <w:r w:rsidR="00684E7C">
        <w:rPr>
          <w:rFonts w:ascii="Times New Roman" w:hAnsi="Times New Roman" w:cs="Times New Roman"/>
          <w:sz w:val="26"/>
          <w:szCs w:val="26"/>
        </w:rPr>
        <w:t>либо США будут расходовать 20% своего бюджета на вооружение, в первую очередь на авиацию и ядерное оружие, и таким образом добьются во</w:t>
      </w:r>
      <w:r w:rsidR="00055B0F">
        <w:rPr>
          <w:rFonts w:ascii="Times New Roman" w:hAnsi="Times New Roman" w:cs="Times New Roman"/>
          <w:sz w:val="26"/>
          <w:szCs w:val="26"/>
        </w:rPr>
        <w:t>енного превосходства, либо все человечество попадёт в рабство. Утверждалось, что наступил почти критический момент</w:t>
      </w:r>
      <w:r w:rsidR="00055B0F" w:rsidRPr="00055B0F">
        <w:rPr>
          <w:rFonts w:ascii="Times New Roman" w:hAnsi="Times New Roman" w:cs="Times New Roman"/>
          <w:sz w:val="26"/>
          <w:szCs w:val="26"/>
        </w:rPr>
        <w:t xml:space="preserve">: </w:t>
      </w:r>
      <w:r w:rsidR="00055B0F">
        <w:rPr>
          <w:rFonts w:ascii="Times New Roman" w:hAnsi="Times New Roman" w:cs="Times New Roman"/>
          <w:sz w:val="26"/>
          <w:szCs w:val="26"/>
        </w:rPr>
        <w:t>в опасности оказалось дальнейшее существование христианской цивилизации и капитализма.</w:t>
      </w:r>
    </w:p>
    <w:p w:rsidR="00C773EB" w:rsidRDefault="00C773EB">
      <w:pPr>
        <w:rPr>
          <w:rFonts w:ascii="Times New Roman" w:hAnsi="Times New Roman" w:cs="Times New Roman"/>
          <w:sz w:val="26"/>
          <w:szCs w:val="26"/>
        </w:rPr>
      </w:pPr>
      <w:r>
        <w:rPr>
          <w:rFonts w:ascii="Times New Roman" w:hAnsi="Times New Roman" w:cs="Times New Roman"/>
          <w:sz w:val="26"/>
          <w:szCs w:val="26"/>
        </w:rPr>
        <w:br w:type="page"/>
      </w:r>
    </w:p>
    <w:p w:rsidR="00055B0F" w:rsidRDefault="00055B0F" w:rsidP="00ED5BCB">
      <w:pPr>
        <w:ind w:firstLine="708"/>
        <w:jc w:val="both"/>
        <w:rPr>
          <w:rFonts w:ascii="Times New Roman" w:hAnsi="Times New Roman" w:cs="Times New Roman"/>
          <w:sz w:val="26"/>
          <w:szCs w:val="26"/>
        </w:rPr>
      </w:pPr>
      <w:r>
        <w:rPr>
          <w:rFonts w:ascii="Times New Roman" w:hAnsi="Times New Roman" w:cs="Times New Roman"/>
          <w:sz w:val="26"/>
          <w:szCs w:val="26"/>
        </w:rPr>
        <w:lastRenderedPageBreak/>
        <w:t>Оценки Нитце были преувеличенными. У Советского Союза не было ни современного флота, ни стратегической авиации. Те несколько атомных бомб, Западной Европе или США, так как не имел соответствующих</w:t>
      </w:r>
      <w:r w:rsidR="00926C29">
        <w:rPr>
          <w:rFonts w:ascii="Times New Roman" w:hAnsi="Times New Roman" w:cs="Times New Roman"/>
          <w:sz w:val="26"/>
          <w:szCs w:val="26"/>
        </w:rPr>
        <w:t xml:space="preserve"> бомбардировщиков. На 800 тысяч солдат сухопутных войск, которые гипотетически должны были вторгнуться в Западную Европу</w:t>
      </w:r>
      <w:r w:rsidR="00C773EB">
        <w:rPr>
          <w:rFonts w:ascii="Times New Roman" w:hAnsi="Times New Roman" w:cs="Times New Roman"/>
          <w:sz w:val="26"/>
          <w:szCs w:val="26"/>
        </w:rPr>
        <w:t>, приходилось слишком мало моторизированных единиц. Впрочем, там бы их тоже встретили 800 тысяч хорошо вооружённых солдат. Но прежде всего шаткая советская экономика не могла позволить себе конфликт с НАТО. Реальное положение дел было известно американским разведывательным службам</w:t>
      </w:r>
      <w:r w:rsidR="00FD4E93">
        <w:rPr>
          <w:rFonts w:ascii="Times New Roman" w:hAnsi="Times New Roman" w:cs="Times New Roman"/>
          <w:sz w:val="26"/>
          <w:szCs w:val="26"/>
        </w:rPr>
        <w:t xml:space="preserve">, но они выдавали информацию, не соответствующую действительности, на всякий случай завышали данные. Как это ни странно, и Советский Союз опасался внезапного нападения со стороны НАТО. В Москве тоже царила настоящая военная истерия. Она подогревалась непрекращающимися дискуссиями </w:t>
      </w:r>
      <w:r w:rsidR="000D392E">
        <w:rPr>
          <w:rFonts w:ascii="Times New Roman" w:hAnsi="Times New Roman" w:cs="Times New Roman"/>
          <w:sz w:val="26"/>
          <w:szCs w:val="26"/>
        </w:rPr>
        <w:t>в американском военном руководстве о превентивном атомном нападении на Советский Союз. Особенно за такое нападение высказывалось командование военно-воздушных сил.</w:t>
      </w:r>
    </w:p>
    <w:p w:rsidR="000D392E" w:rsidRDefault="000D392E" w:rsidP="00ED5BCB">
      <w:pPr>
        <w:ind w:firstLine="708"/>
        <w:jc w:val="both"/>
        <w:rPr>
          <w:rFonts w:ascii="Times New Roman" w:hAnsi="Times New Roman" w:cs="Times New Roman"/>
          <w:sz w:val="26"/>
          <w:szCs w:val="26"/>
        </w:rPr>
      </w:pPr>
      <w:r>
        <w:rPr>
          <w:rFonts w:ascii="Times New Roman" w:hAnsi="Times New Roman" w:cs="Times New Roman"/>
          <w:sz w:val="26"/>
          <w:szCs w:val="26"/>
        </w:rPr>
        <w:t xml:space="preserve">Казалось, что корейская война, начавшаяся 25 июня 1950 года, подтвердила правоту Нитце. Корея, бывшая японская колония, после поражения Японии в соответствии с Потсдамскими соглашениями </w:t>
      </w:r>
      <w:r w:rsidR="00FE60CB">
        <w:rPr>
          <w:rFonts w:ascii="Times New Roman" w:hAnsi="Times New Roman" w:cs="Times New Roman"/>
          <w:sz w:val="26"/>
          <w:szCs w:val="26"/>
        </w:rPr>
        <w:t>была на севере оккупирована советскими войсками, а на юге – американскими. Искусственная граница между двумя зонами оккупации проходила</w:t>
      </w:r>
      <w:r w:rsidR="00C109D4">
        <w:rPr>
          <w:rFonts w:ascii="Times New Roman" w:hAnsi="Times New Roman" w:cs="Times New Roman"/>
          <w:sz w:val="26"/>
          <w:szCs w:val="26"/>
        </w:rPr>
        <w:t xml:space="preserve"> по 38-й параллели. После установления коммунистической диктатуры Ким Ир Сена на севере правой диктатуры</w:t>
      </w:r>
      <w:r w:rsidR="008F6A2E">
        <w:rPr>
          <w:rFonts w:ascii="Times New Roman" w:hAnsi="Times New Roman" w:cs="Times New Roman"/>
          <w:sz w:val="26"/>
          <w:szCs w:val="26"/>
        </w:rPr>
        <w:t xml:space="preserve"> Ли Сын Мана на юге</w:t>
      </w:r>
      <w:r w:rsidR="007573B0">
        <w:rPr>
          <w:rFonts w:ascii="Times New Roman" w:hAnsi="Times New Roman" w:cs="Times New Roman"/>
          <w:sz w:val="26"/>
          <w:szCs w:val="26"/>
        </w:rPr>
        <w:t xml:space="preserve"> в декабре 1948 года с корейской территории были выведены советские войска, а в июне 1949 года – американские. Каждое правительство считало себя законным правительством всей Кореи</w:t>
      </w:r>
      <w:r w:rsidR="00276F02">
        <w:rPr>
          <w:rFonts w:ascii="Times New Roman" w:hAnsi="Times New Roman" w:cs="Times New Roman"/>
          <w:sz w:val="26"/>
          <w:szCs w:val="26"/>
        </w:rPr>
        <w:t xml:space="preserve">, и 38-я параллель стала вторым «железным занавесом». Ли Сын Ман увеличил </w:t>
      </w:r>
      <w:r w:rsidR="00B71AB0">
        <w:rPr>
          <w:rFonts w:ascii="Times New Roman" w:hAnsi="Times New Roman" w:cs="Times New Roman"/>
          <w:sz w:val="26"/>
          <w:szCs w:val="26"/>
        </w:rPr>
        <w:t>численность своей армии с 60 тысяч до 181 тысячи человек к концу мая 1950 года и собирался захватить Северную Корею. Трумэн не был готов помочь ему в этом.</w:t>
      </w:r>
    </w:p>
    <w:p w:rsidR="00B71AB0" w:rsidRDefault="00B71AB0" w:rsidP="00ED5BCB">
      <w:pPr>
        <w:ind w:firstLine="708"/>
        <w:jc w:val="both"/>
        <w:rPr>
          <w:rFonts w:ascii="Times New Roman" w:hAnsi="Times New Roman" w:cs="Times New Roman"/>
          <w:sz w:val="26"/>
          <w:szCs w:val="26"/>
        </w:rPr>
      </w:pPr>
      <w:r>
        <w:rPr>
          <w:rFonts w:ascii="Times New Roman" w:hAnsi="Times New Roman" w:cs="Times New Roman"/>
          <w:sz w:val="26"/>
          <w:szCs w:val="26"/>
        </w:rPr>
        <w:t>Развитие событий 25 июня 1950 г. трудно точно восстановить</w:t>
      </w:r>
      <w:r w:rsidR="00B81AA5">
        <w:rPr>
          <w:rFonts w:ascii="Times New Roman" w:hAnsi="Times New Roman" w:cs="Times New Roman"/>
          <w:sz w:val="26"/>
          <w:szCs w:val="26"/>
        </w:rPr>
        <w:t>. Задним числом утверждалось, что загнанные в угол южнокорейские войска открыли огонь первыми. Однако не приходится сомневаться в том, что северокорейская армия была наготове, чтобы</w:t>
      </w:r>
      <w:r w:rsidR="00810DC5">
        <w:rPr>
          <w:rFonts w:ascii="Times New Roman" w:hAnsi="Times New Roman" w:cs="Times New Roman"/>
          <w:sz w:val="26"/>
          <w:szCs w:val="26"/>
        </w:rPr>
        <w:t xml:space="preserve"> напасть на Южную Корею. Почему Сталин позволил Ким Ир Сену вторгнуться на юг и тем самым подвергнуть опасности мир почти во всем мире? Ким Ир Сен убедил Сталина в том, что как только</w:t>
      </w:r>
      <w:r w:rsidR="00B46953">
        <w:rPr>
          <w:rFonts w:ascii="Times New Roman" w:hAnsi="Times New Roman" w:cs="Times New Roman"/>
          <w:sz w:val="26"/>
          <w:szCs w:val="26"/>
        </w:rPr>
        <w:t xml:space="preserve"> коммунистические восстания против действительно ненавистного режима Ли Сын Мана. Всё дело ограничиться непродолжительной гражданской войной без международных последствий.</w:t>
      </w:r>
    </w:p>
    <w:p w:rsidR="00C4289B" w:rsidRDefault="000171A3" w:rsidP="00ED5BCB">
      <w:pPr>
        <w:ind w:firstLine="708"/>
        <w:jc w:val="both"/>
        <w:rPr>
          <w:rFonts w:ascii="Times New Roman" w:hAnsi="Times New Roman" w:cs="Times New Roman"/>
          <w:sz w:val="26"/>
          <w:szCs w:val="26"/>
        </w:rPr>
      </w:pPr>
      <w:r>
        <w:rPr>
          <w:rFonts w:ascii="Times New Roman" w:hAnsi="Times New Roman" w:cs="Times New Roman"/>
          <w:sz w:val="26"/>
          <w:szCs w:val="26"/>
        </w:rPr>
        <w:t>Таким образом</w:t>
      </w:r>
      <w:r w:rsidR="00097C43">
        <w:rPr>
          <w:rFonts w:ascii="Times New Roman" w:hAnsi="Times New Roman" w:cs="Times New Roman"/>
          <w:sz w:val="26"/>
          <w:szCs w:val="26"/>
        </w:rPr>
        <w:t>,</w:t>
      </w:r>
      <w:r>
        <w:rPr>
          <w:rFonts w:ascii="Times New Roman" w:hAnsi="Times New Roman" w:cs="Times New Roman"/>
          <w:sz w:val="26"/>
          <w:szCs w:val="26"/>
        </w:rPr>
        <w:t xml:space="preserve"> американское военное вмешательство</w:t>
      </w:r>
      <w:r w:rsidR="00097C43">
        <w:rPr>
          <w:rFonts w:ascii="Times New Roman" w:hAnsi="Times New Roman" w:cs="Times New Roman"/>
          <w:sz w:val="26"/>
          <w:szCs w:val="26"/>
        </w:rPr>
        <w:t>, санкционированное Советом Безопасности ООН, заседания которого Советский Союз бойкотировал, явилось полной неожиданностью.</w:t>
      </w:r>
      <w:r w:rsidR="00B028F5">
        <w:rPr>
          <w:rFonts w:ascii="Times New Roman" w:hAnsi="Times New Roman" w:cs="Times New Roman"/>
          <w:sz w:val="26"/>
          <w:szCs w:val="26"/>
        </w:rPr>
        <w:t xml:space="preserve"> Трумэн и Ачесон не могли не вмешаться, хотя бы ради своей репутации. Любое распространение  мирового коммунизма должно было быть пресечено как можно скорее.</w:t>
      </w:r>
    </w:p>
    <w:p w:rsidR="00C4289B" w:rsidRDefault="00C4289B">
      <w:pPr>
        <w:rPr>
          <w:rFonts w:ascii="Times New Roman" w:hAnsi="Times New Roman" w:cs="Times New Roman"/>
          <w:sz w:val="26"/>
          <w:szCs w:val="26"/>
        </w:rPr>
      </w:pPr>
      <w:r>
        <w:rPr>
          <w:rFonts w:ascii="Times New Roman" w:hAnsi="Times New Roman" w:cs="Times New Roman"/>
          <w:sz w:val="26"/>
          <w:szCs w:val="26"/>
        </w:rPr>
        <w:br w:type="page"/>
      </w:r>
    </w:p>
    <w:p w:rsidR="00036EFE" w:rsidRDefault="00036EFE" w:rsidP="00036EFE">
      <w:pPr>
        <w:pStyle w:val="1"/>
        <w:jc w:val="center"/>
        <w:rPr>
          <w:color w:val="auto"/>
        </w:rPr>
      </w:pPr>
      <w:bookmarkStart w:id="8" w:name="_Toc308368447"/>
      <w:r>
        <w:rPr>
          <w:color w:val="auto"/>
        </w:rPr>
        <w:lastRenderedPageBreak/>
        <w:t>Гонка вооружений</w:t>
      </w:r>
      <w:bookmarkEnd w:id="8"/>
    </w:p>
    <w:p w:rsidR="00A21FA0" w:rsidRDefault="00A21FA0" w:rsidP="00C4289B">
      <w:pPr>
        <w:ind w:firstLine="708"/>
        <w:jc w:val="both"/>
        <w:rPr>
          <w:rFonts w:ascii="Times New Roman" w:hAnsi="Times New Roman" w:cs="Times New Roman"/>
          <w:sz w:val="26"/>
          <w:szCs w:val="26"/>
        </w:rPr>
      </w:pPr>
    </w:p>
    <w:p w:rsidR="00C4289B" w:rsidRPr="00C4289B" w:rsidRDefault="00C4289B" w:rsidP="00C4289B">
      <w:pPr>
        <w:ind w:firstLine="708"/>
        <w:jc w:val="both"/>
        <w:rPr>
          <w:rFonts w:ascii="Times New Roman" w:hAnsi="Times New Roman" w:cs="Times New Roman"/>
          <w:sz w:val="26"/>
          <w:szCs w:val="26"/>
        </w:rPr>
      </w:pPr>
      <w:r w:rsidRPr="00C4289B">
        <w:rPr>
          <w:rFonts w:ascii="Times New Roman" w:hAnsi="Times New Roman" w:cs="Times New Roman"/>
          <w:sz w:val="26"/>
          <w:szCs w:val="26"/>
        </w:rPr>
        <w:t xml:space="preserve">Главной особенностью Холодной войны была гонка вооружений между государствами - членами Варшавского договора и НАТО. Несмотря на свою разорительность, она привела к существенным научным открытиям во многих технологических и военных областях. </w:t>
      </w:r>
    </w:p>
    <w:p w:rsidR="00C4289B" w:rsidRPr="00C4289B" w:rsidRDefault="00C4289B" w:rsidP="00C4289B">
      <w:pPr>
        <w:ind w:firstLine="708"/>
        <w:jc w:val="both"/>
        <w:rPr>
          <w:rFonts w:ascii="Times New Roman" w:hAnsi="Times New Roman" w:cs="Times New Roman"/>
          <w:sz w:val="26"/>
          <w:szCs w:val="26"/>
        </w:rPr>
      </w:pPr>
      <w:r w:rsidRPr="00C4289B">
        <w:rPr>
          <w:rFonts w:ascii="Times New Roman" w:hAnsi="Times New Roman" w:cs="Times New Roman"/>
          <w:sz w:val="26"/>
          <w:szCs w:val="26"/>
        </w:rPr>
        <w:t xml:space="preserve">Само это понятие означает постоянное наращивание противоборствующими сторонами военной мощи, развитие ее не только эволюционным, но и революционным путем, то есть созданием принципиально новых видов оружия. Некоторые особенно революционные прорывы были сделаны в области ядерного оружия и ракетной техники, что привело к космической гонке. </w:t>
      </w:r>
    </w:p>
    <w:p w:rsidR="00C4289B" w:rsidRPr="00C4289B" w:rsidRDefault="00C4289B" w:rsidP="00C4289B">
      <w:pPr>
        <w:ind w:firstLine="708"/>
        <w:jc w:val="both"/>
        <w:rPr>
          <w:rFonts w:ascii="Times New Roman" w:hAnsi="Times New Roman" w:cs="Times New Roman"/>
          <w:sz w:val="26"/>
          <w:szCs w:val="26"/>
        </w:rPr>
      </w:pPr>
      <w:r w:rsidRPr="00C4289B">
        <w:rPr>
          <w:rFonts w:ascii="Times New Roman" w:hAnsi="Times New Roman" w:cs="Times New Roman"/>
          <w:sz w:val="26"/>
          <w:szCs w:val="26"/>
        </w:rPr>
        <w:t xml:space="preserve">Продуктами гонки вооружений во время Холодной войны являются стратегические межконтинентальные бомбардировщики и ракеты, сверхзвуковые самолеты, противоракеты, беспилотные самолеты-разведчики, спутники-шпионы, электронные системы слежения, наблюдения, связи и пр. Многие из военных разработок вошли и в мирную жизнь – атомные электростанции, спутники связи и GPS, межконтинентальные реактивные пассажирские самолеты, сеть Интернет и т.д. </w:t>
      </w:r>
    </w:p>
    <w:p w:rsidR="00063FE6" w:rsidRDefault="00C4289B" w:rsidP="00C4289B">
      <w:pPr>
        <w:ind w:firstLine="708"/>
        <w:jc w:val="both"/>
        <w:rPr>
          <w:rFonts w:ascii="Times New Roman" w:hAnsi="Times New Roman" w:cs="Times New Roman"/>
          <w:sz w:val="26"/>
          <w:szCs w:val="26"/>
        </w:rPr>
      </w:pPr>
      <w:r w:rsidRPr="00C4289B">
        <w:rPr>
          <w:rFonts w:ascii="Times New Roman" w:hAnsi="Times New Roman" w:cs="Times New Roman"/>
          <w:sz w:val="26"/>
          <w:szCs w:val="26"/>
        </w:rPr>
        <w:t xml:space="preserve">Для гонки вооружений была характерна повышенная международная напряженность и нестабильность, постоянные политические скандалы, постоянные испытания новых видов оружия и использование военной мощи как основного аргумента в политических вопросах. Однако, несмотря на это, во многом благодаря разрушительным продуктам гонки вооружений, Холодная война так и не переросла в </w:t>
      </w:r>
      <w:r w:rsidR="00A21FA0">
        <w:rPr>
          <w:rFonts w:ascii="Times New Roman" w:hAnsi="Times New Roman" w:cs="Times New Roman"/>
          <w:sz w:val="26"/>
          <w:szCs w:val="26"/>
        </w:rPr>
        <w:t>«</w:t>
      </w:r>
      <w:r w:rsidRPr="00C4289B">
        <w:rPr>
          <w:rFonts w:ascii="Times New Roman" w:hAnsi="Times New Roman" w:cs="Times New Roman"/>
          <w:sz w:val="26"/>
          <w:szCs w:val="26"/>
        </w:rPr>
        <w:t>горячую</w:t>
      </w:r>
      <w:r w:rsidR="00A21FA0">
        <w:rPr>
          <w:rFonts w:ascii="Times New Roman" w:hAnsi="Times New Roman" w:cs="Times New Roman"/>
          <w:sz w:val="26"/>
          <w:szCs w:val="26"/>
        </w:rPr>
        <w:t>»</w:t>
      </w:r>
      <w:r w:rsidRPr="00C4289B">
        <w:rPr>
          <w:rFonts w:ascii="Times New Roman" w:hAnsi="Times New Roman" w:cs="Times New Roman"/>
          <w:sz w:val="26"/>
          <w:szCs w:val="26"/>
        </w:rPr>
        <w:t xml:space="preserve"> во время многочисленных кризисов и локальных конфликтов с участием сверхдержав.</w:t>
      </w:r>
    </w:p>
    <w:p w:rsidR="00F84677" w:rsidRPr="00F84677" w:rsidRDefault="00063FE6" w:rsidP="00F84677">
      <w:pPr>
        <w:pStyle w:val="1"/>
        <w:jc w:val="center"/>
        <w:rPr>
          <w:color w:val="auto"/>
        </w:rPr>
      </w:pPr>
      <w:r>
        <w:rPr>
          <w:rFonts w:ascii="Times New Roman" w:hAnsi="Times New Roman" w:cs="Times New Roman"/>
          <w:sz w:val="26"/>
          <w:szCs w:val="26"/>
        </w:rPr>
        <w:br w:type="page"/>
      </w:r>
      <w:bookmarkStart w:id="9" w:name="_Toc308368448"/>
      <w:r w:rsidR="00FE08C7">
        <w:rPr>
          <w:color w:val="auto"/>
        </w:rPr>
        <w:lastRenderedPageBreak/>
        <w:t>«Холодная война» идёт к концу</w:t>
      </w:r>
      <w:r w:rsidR="00F84677">
        <w:rPr>
          <w:color w:val="auto"/>
        </w:rPr>
        <w:br/>
        <w:t>Итог</w:t>
      </w:r>
      <w:bookmarkEnd w:id="9"/>
    </w:p>
    <w:p w:rsidR="00A038E7" w:rsidRDefault="00A038E7" w:rsidP="00A038E7"/>
    <w:p w:rsidR="00A038E7" w:rsidRDefault="00A038E7" w:rsidP="00473BCE">
      <w:pPr>
        <w:jc w:val="both"/>
        <w:rPr>
          <w:rFonts w:ascii="Times New Roman" w:hAnsi="Times New Roman" w:cs="Times New Roman"/>
          <w:sz w:val="26"/>
          <w:szCs w:val="26"/>
        </w:rPr>
      </w:pPr>
      <w:r>
        <w:tab/>
      </w:r>
      <w:r>
        <w:rPr>
          <w:rFonts w:ascii="Times New Roman" w:hAnsi="Times New Roman" w:cs="Times New Roman"/>
          <w:sz w:val="26"/>
          <w:szCs w:val="26"/>
        </w:rPr>
        <w:t>В 1989-м (год двухсотлетия Великой французской революции) не только произошла демократизация Восточной Европы, но и стал виден конец</w:t>
      </w:r>
      <w:r w:rsidR="008254F3">
        <w:rPr>
          <w:rFonts w:ascii="Times New Roman" w:hAnsi="Times New Roman" w:cs="Times New Roman"/>
          <w:sz w:val="26"/>
          <w:szCs w:val="26"/>
        </w:rPr>
        <w:t xml:space="preserve"> «холодной войны». 19 января 1989 г. встреча участников СБСЕ, проходившая в Вене, завершилась знаменательным соглашением между странами НАТО и Варшавского договора о содействии осуществлению все</w:t>
      </w:r>
      <w:r w:rsidR="000F3A19">
        <w:rPr>
          <w:rFonts w:ascii="Times New Roman" w:hAnsi="Times New Roman" w:cs="Times New Roman"/>
          <w:sz w:val="26"/>
          <w:szCs w:val="26"/>
        </w:rPr>
        <w:t>х</w:t>
      </w:r>
      <w:r w:rsidR="008254F3">
        <w:rPr>
          <w:rFonts w:ascii="Times New Roman" w:hAnsi="Times New Roman" w:cs="Times New Roman"/>
          <w:sz w:val="26"/>
          <w:szCs w:val="26"/>
        </w:rPr>
        <w:t xml:space="preserve"> прав человека и максимальном расширении м</w:t>
      </w:r>
      <w:r w:rsidR="000F3A19">
        <w:rPr>
          <w:rFonts w:ascii="Times New Roman" w:hAnsi="Times New Roman" w:cs="Times New Roman"/>
          <w:sz w:val="26"/>
          <w:szCs w:val="26"/>
        </w:rPr>
        <w:t>ер доверия.</w:t>
      </w:r>
    </w:p>
    <w:p w:rsidR="000F3A19" w:rsidRDefault="000F3A19" w:rsidP="00473BCE">
      <w:pPr>
        <w:jc w:val="both"/>
        <w:rPr>
          <w:rFonts w:ascii="Times New Roman" w:hAnsi="Times New Roman" w:cs="Times New Roman"/>
          <w:sz w:val="26"/>
          <w:szCs w:val="26"/>
        </w:rPr>
      </w:pPr>
      <w:r>
        <w:rPr>
          <w:rFonts w:ascii="Times New Roman" w:hAnsi="Times New Roman" w:cs="Times New Roman"/>
          <w:sz w:val="26"/>
          <w:szCs w:val="26"/>
        </w:rPr>
        <w:tab/>
        <w:t>Начатые 15 лет назад переговоры о сокращении вооружённых сил, которые ни к чему не привели, были прекращены, и вместо них начались новые переговоры по обычным вооружениям в Европе. К ним приступили 6 марта 1989 г. в Вене. Имелось в виду как можно скорее добиться взаимного сокращения обычных вооружений на территории от Атлантического океана</w:t>
      </w:r>
      <w:r w:rsidR="000B1846">
        <w:rPr>
          <w:rFonts w:ascii="Times New Roman" w:hAnsi="Times New Roman" w:cs="Times New Roman"/>
          <w:sz w:val="26"/>
          <w:szCs w:val="26"/>
        </w:rPr>
        <w:t xml:space="preserve"> до Урала. Переговоры по обычным вооружениям начались в благоприятной атмосфере, так как их сокращения хотел не только Советский Союз, но и новый американский президент Буш</w:t>
      </w:r>
      <w:r w:rsidR="000B1846" w:rsidRPr="000B1846">
        <w:rPr>
          <w:rFonts w:ascii="Times New Roman" w:hAnsi="Times New Roman" w:cs="Times New Roman"/>
          <w:sz w:val="26"/>
          <w:szCs w:val="26"/>
        </w:rPr>
        <w:t xml:space="preserve">: </w:t>
      </w:r>
      <w:r w:rsidR="000B1846">
        <w:rPr>
          <w:rFonts w:ascii="Times New Roman" w:hAnsi="Times New Roman" w:cs="Times New Roman"/>
          <w:sz w:val="26"/>
          <w:szCs w:val="26"/>
        </w:rPr>
        <w:t xml:space="preserve">на заседании совета НАТО 30 мая 1989г. </w:t>
      </w:r>
      <w:r w:rsidR="00BB7633">
        <w:rPr>
          <w:rFonts w:ascii="Times New Roman" w:hAnsi="Times New Roman" w:cs="Times New Roman"/>
          <w:sz w:val="26"/>
          <w:szCs w:val="26"/>
        </w:rPr>
        <w:t xml:space="preserve">он выступил с подобным планом. Вначале Буш считал, что «холодная война» должна продолжаться, так как не доверял Советскому Союзу. Однако постепенно он адаптировался к новой реальности. Проявлением этого стал, в частности, отказ США от модернизации ядерных ракет ближнего радиуса действия </w:t>
      </w:r>
      <w:r w:rsidR="00EF7660">
        <w:rPr>
          <w:rFonts w:ascii="Times New Roman" w:hAnsi="Times New Roman" w:cs="Times New Roman"/>
          <w:sz w:val="26"/>
          <w:szCs w:val="26"/>
        </w:rPr>
        <w:t xml:space="preserve">в Европе. Первоначально американцы категорически настаивали на этом. Протесты со стороны, прежде всего, ФРГ и других </w:t>
      </w:r>
      <w:r w:rsidR="00535E66">
        <w:rPr>
          <w:rFonts w:ascii="Times New Roman" w:hAnsi="Times New Roman" w:cs="Times New Roman"/>
          <w:sz w:val="26"/>
          <w:szCs w:val="26"/>
        </w:rPr>
        <w:t>партнёров по НАТО заставили их принять 90 мая 1989 г. решение об отсрочке реализации этого плана. Перед этим</w:t>
      </w:r>
      <w:r w:rsidR="000C2B5B">
        <w:rPr>
          <w:rFonts w:ascii="Times New Roman" w:hAnsi="Times New Roman" w:cs="Times New Roman"/>
          <w:sz w:val="26"/>
          <w:szCs w:val="26"/>
        </w:rPr>
        <w:t xml:space="preserve"> (11</w:t>
      </w:r>
      <w:r w:rsidR="0028277C">
        <w:rPr>
          <w:rFonts w:ascii="Times New Roman" w:hAnsi="Times New Roman" w:cs="Times New Roman"/>
          <w:sz w:val="26"/>
          <w:szCs w:val="26"/>
        </w:rPr>
        <w:t xml:space="preserve"> января 1989 г.) СССР и США уже договорились уничтожить свои запасы химического оружия</w:t>
      </w:r>
      <w:r w:rsidR="000A7E2C">
        <w:rPr>
          <w:rFonts w:ascii="Times New Roman" w:hAnsi="Times New Roman" w:cs="Times New Roman"/>
          <w:sz w:val="26"/>
          <w:szCs w:val="26"/>
        </w:rPr>
        <w:t>.</w:t>
      </w:r>
    </w:p>
    <w:p w:rsidR="00A0478F" w:rsidRDefault="000A7E2C" w:rsidP="00C96E10">
      <w:pPr>
        <w:jc w:val="both"/>
        <w:rPr>
          <w:rFonts w:ascii="Times New Roman" w:hAnsi="Times New Roman" w:cs="Times New Roman"/>
          <w:sz w:val="26"/>
          <w:szCs w:val="26"/>
        </w:rPr>
      </w:pPr>
      <w:r>
        <w:rPr>
          <w:rFonts w:ascii="Times New Roman" w:hAnsi="Times New Roman" w:cs="Times New Roman"/>
          <w:sz w:val="26"/>
          <w:szCs w:val="26"/>
        </w:rPr>
        <w:tab/>
        <w:t>Переговоры на высшем уровне между Бушем и Горбачёвым прошли в отличной атмосфере. Конкретных соглашений заключено не было, однако было ясно, что оба руководителя видели друг</w:t>
      </w:r>
      <w:r w:rsidR="0004763B">
        <w:rPr>
          <w:rFonts w:ascii="Times New Roman" w:hAnsi="Times New Roman" w:cs="Times New Roman"/>
          <w:sz w:val="26"/>
          <w:szCs w:val="26"/>
        </w:rPr>
        <w:t xml:space="preserve"> в</w:t>
      </w:r>
      <w:r>
        <w:rPr>
          <w:rFonts w:ascii="Times New Roman" w:hAnsi="Times New Roman" w:cs="Times New Roman"/>
          <w:sz w:val="26"/>
          <w:szCs w:val="26"/>
        </w:rPr>
        <w:t xml:space="preserve"> друге не противника, а скорее партнёра, с которым можно достичь важных соглашений.</w:t>
      </w:r>
    </w:p>
    <w:p w:rsidR="00A0478F" w:rsidRDefault="00A0478F">
      <w:pPr>
        <w:rPr>
          <w:rFonts w:ascii="Times New Roman" w:hAnsi="Times New Roman" w:cs="Times New Roman"/>
          <w:sz w:val="26"/>
          <w:szCs w:val="26"/>
        </w:rPr>
      </w:pPr>
      <w:r>
        <w:rPr>
          <w:rFonts w:ascii="Times New Roman" w:hAnsi="Times New Roman" w:cs="Times New Roman"/>
          <w:sz w:val="26"/>
          <w:szCs w:val="26"/>
        </w:rPr>
        <w:br w:type="page"/>
      </w:r>
    </w:p>
    <w:p w:rsidR="00A0478F" w:rsidRDefault="00A0478F" w:rsidP="00A0478F">
      <w:pPr>
        <w:pStyle w:val="1"/>
        <w:jc w:val="center"/>
        <w:rPr>
          <w:color w:val="auto"/>
          <w:sz w:val="26"/>
          <w:szCs w:val="26"/>
        </w:rPr>
      </w:pPr>
      <w:bookmarkStart w:id="10" w:name="_Toc308368449"/>
      <w:r w:rsidRPr="00A0478F">
        <w:rPr>
          <w:color w:val="auto"/>
          <w:sz w:val="26"/>
          <w:szCs w:val="26"/>
        </w:rPr>
        <w:lastRenderedPageBreak/>
        <w:t xml:space="preserve">Список </w:t>
      </w:r>
      <w:r>
        <w:rPr>
          <w:color w:val="auto"/>
          <w:sz w:val="26"/>
          <w:szCs w:val="26"/>
        </w:rPr>
        <w:t>использованной</w:t>
      </w:r>
      <w:r w:rsidRPr="00A0478F">
        <w:rPr>
          <w:color w:val="auto"/>
          <w:sz w:val="26"/>
          <w:szCs w:val="26"/>
        </w:rPr>
        <w:t xml:space="preserve"> литературы</w:t>
      </w:r>
      <w:bookmarkEnd w:id="10"/>
    </w:p>
    <w:p w:rsidR="006A26DF" w:rsidRPr="006A26DF" w:rsidRDefault="006A26DF" w:rsidP="006A26DF"/>
    <w:p w:rsidR="00A0478F" w:rsidRDefault="00A0478F" w:rsidP="00A0478F"/>
    <w:p w:rsidR="00DB6F30" w:rsidRPr="006A26DF" w:rsidRDefault="00DB6F30" w:rsidP="00DB6F30">
      <w:pPr>
        <w:rPr>
          <w:rFonts w:ascii="Times New Roman" w:hAnsi="Times New Roman" w:cs="Times New Roman"/>
          <w:color w:val="000000"/>
          <w:sz w:val="26"/>
          <w:szCs w:val="26"/>
        </w:rPr>
      </w:pPr>
      <w:r w:rsidRPr="006A26DF">
        <w:rPr>
          <w:rFonts w:ascii="Times New Roman" w:hAnsi="Times New Roman" w:cs="Times New Roman"/>
          <w:i/>
          <w:iCs/>
          <w:color w:val="000000"/>
          <w:sz w:val="26"/>
          <w:szCs w:val="26"/>
        </w:rPr>
        <w:t>Иван Ванден Берге</w:t>
      </w:r>
      <w:r w:rsidRPr="006A26DF">
        <w:rPr>
          <w:rFonts w:ascii="Times New Roman" w:eastAsia="Calibri" w:hAnsi="Times New Roman" w:cs="Times New Roman"/>
          <w:i/>
          <w:iCs/>
          <w:color w:val="000000"/>
          <w:sz w:val="26"/>
          <w:szCs w:val="26"/>
        </w:rPr>
        <w:t xml:space="preserve"> </w:t>
      </w:r>
      <w:r w:rsidRPr="006A26DF">
        <w:rPr>
          <w:rFonts w:ascii="Times New Roman" w:hAnsi="Times New Roman" w:cs="Times New Roman"/>
          <w:color w:val="000000"/>
          <w:sz w:val="26"/>
          <w:szCs w:val="26"/>
        </w:rPr>
        <w:t>Историческое недоразумение? «Холодная война</w:t>
      </w:r>
      <w:r w:rsidR="00BE2F00" w:rsidRPr="006A26DF">
        <w:rPr>
          <w:rFonts w:ascii="Times New Roman" w:hAnsi="Times New Roman" w:cs="Times New Roman"/>
          <w:color w:val="000000"/>
          <w:sz w:val="26"/>
          <w:szCs w:val="26"/>
        </w:rPr>
        <w:t xml:space="preserve"> 1917 – 1990</w:t>
      </w:r>
      <w:r w:rsidRPr="006A26DF">
        <w:rPr>
          <w:rFonts w:ascii="Times New Roman" w:hAnsi="Times New Roman" w:cs="Times New Roman"/>
          <w:color w:val="000000"/>
          <w:sz w:val="26"/>
          <w:szCs w:val="26"/>
        </w:rPr>
        <w:t>» (</w:t>
      </w:r>
      <w:r w:rsidR="00BE2F00" w:rsidRPr="006A26DF">
        <w:rPr>
          <w:rFonts w:ascii="Times New Roman" w:hAnsi="Times New Roman" w:cs="Times New Roman"/>
          <w:color w:val="000000"/>
          <w:sz w:val="26"/>
          <w:szCs w:val="26"/>
        </w:rPr>
        <w:t xml:space="preserve">1 </w:t>
      </w:r>
      <w:r w:rsidRPr="006A26DF">
        <w:rPr>
          <w:rFonts w:ascii="Times New Roman" w:eastAsia="Calibri" w:hAnsi="Times New Roman" w:cs="Times New Roman"/>
          <w:color w:val="000000"/>
          <w:sz w:val="26"/>
          <w:szCs w:val="26"/>
        </w:rPr>
        <w:t xml:space="preserve">изд. – М.: </w:t>
      </w:r>
      <w:r w:rsidR="00BE2F00" w:rsidRPr="006A26DF">
        <w:rPr>
          <w:rFonts w:ascii="Times New Roman" w:hAnsi="Times New Roman" w:cs="Times New Roman"/>
          <w:color w:val="000000"/>
          <w:sz w:val="26"/>
          <w:szCs w:val="26"/>
        </w:rPr>
        <w:t>Международные отношения</w:t>
      </w:r>
      <w:r w:rsidRPr="006A26DF">
        <w:rPr>
          <w:rFonts w:ascii="Times New Roman" w:eastAsia="Calibri" w:hAnsi="Times New Roman" w:cs="Times New Roman"/>
          <w:color w:val="000000"/>
          <w:sz w:val="26"/>
          <w:szCs w:val="26"/>
        </w:rPr>
        <w:t xml:space="preserve">, </w:t>
      </w:r>
      <w:r w:rsidR="00BE2F00" w:rsidRPr="006A26DF">
        <w:rPr>
          <w:rFonts w:ascii="Times New Roman" w:hAnsi="Times New Roman" w:cs="Times New Roman"/>
          <w:color w:val="000000"/>
          <w:sz w:val="26"/>
          <w:szCs w:val="26"/>
        </w:rPr>
        <w:t>1996</w:t>
      </w:r>
      <w:r w:rsidRPr="006A26DF">
        <w:rPr>
          <w:rFonts w:ascii="Times New Roman" w:eastAsia="Calibri" w:hAnsi="Times New Roman" w:cs="Times New Roman"/>
          <w:color w:val="000000"/>
          <w:sz w:val="26"/>
          <w:szCs w:val="26"/>
        </w:rPr>
        <w:t xml:space="preserve">. – С. </w:t>
      </w:r>
      <w:r w:rsidR="00100270" w:rsidRPr="006A26DF">
        <w:rPr>
          <w:rFonts w:ascii="Times New Roman" w:hAnsi="Times New Roman" w:cs="Times New Roman"/>
          <w:color w:val="000000"/>
          <w:sz w:val="26"/>
          <w:szCs w:val="26"/>
        </w:rPr>
        <w:t>100-104</w:t>
      </w:r>
      <w:r w:rsidRPr="006A26DF">
        <w:rPr>
          <w:rFonts w:ascii="Times New Roman" w:eastAsia="Calibri" w:hAnsi="Times New Roman" w:cs="Times New Roman"/>
          <w:color w:val="000000"/>
          <w:sz w:val="26"/>
          <w:szCs w:val="26"/>
        </w:rPr>
        <w:t>.</w:t>
      </w:r>
    </w:p>
    <w:p w:rsidR="006A26DF" w:rsidRPr="006A26DF" w:rsidRDefault="006A26DF" w:rsidP="00DB6F30">
      <w:pPr>
        <w:rPr>
          <w:rFonts w:ascii="Times New Roman" w:hAnsi="Times New Roman" w:cs="Times New Roman"/>
          <w:color w:val="000000"/>
          <w:sz w:val="26"/>
          <w:szCs w:val="26"/>
        </w:rPr>
      </w:pPr>
    </w:p>
    <w:p w:rsidR="006A26DF" w:rsidRDefault="006A26DF" w:rsidP="00DB6F30">
      <w:pPr>
        <w:rPr>
          <w:rFonts w:ascii="Times New Roman" w:hAnsi="Times New Roman" w:cs="Times New Roman"/>
          <w:color w:val="000000"/>
          <w:sz w:val="26"/>
          <w:szCs w:val="26"/>
        </w:rPr>
      </w:pPr>
      <w:r w:rsidRPr="006A26DF">
        <w:rPr>
          <w:rFonts w:ascii="Times New Roman" w:hAnsi="Times New Roman" w:cs="Times New Roman"/>
          <w:i/>
          <w:iCs/>
          <w:color w:val="000000"/>
          <w:sz w:val="26"/>
          <w:szCs w:val="26"/>
        </w:rPr>
        <w:t>Иван Ванден Берге</w:t>
      </w:r>
      <w:r w:rsidRPr="006A26DF">
        <w:rPr>
          <w:rFonts w:ascii="Times New Roman" w:eastAsia="Calibri" w:hAnsi="Times New Roman" w:cs="Times New Roman"/>
          <w:i/>
          <w:iCs/>
          <w:color w:val="000000"/>
          <w:sz w:val="26"/>
          <w:szCs w:val="26"/>
        </w:rPr>
        <w:t xml:space="preserve"> </w:t>
      </w:r>
      <w:r w:rsidRPr="006A26DF">
        <w:rPr>
          <w:rFonts w:ascii="Times New Roman" w:hAnsi="Times New Roman" w:cs="Times New Roman"/>
          <w:color w:val="000000"/>
          <w:sz w:val="26"/>
          <w:szCs w:val="26"/>
        </w:rPr>
        <w:t>Историческое недоразумение? «Холодная война 1917 – 1990» - С. 108-121.</w:t>
      </w:r>
    </w:p>
    <w:p w:rsidR="003B1F96" w:rsidRDefault="003B1F96" w:rsidP="00DB6F30">
      <w:pPr>
        <w:rPr>
          <w:rFonts w:ascii="Times New Roman" w:hAnsi="Times New Roman" w:cs="Times New Roman"/>
          <w:color w:val="000000"/>
          <w:sz w:val="26"/>
          <w:szCs w:val="26"/>
        </w:rPr>
      </w:pPr>
    </w:p>
    <w:p w:rsidR="003B1F96" w:rsidRPr="00A21FA0" w:rsidRDefault="003B1F96" w:rsidP="003B1F96">
      <w:pPr>
        <w:rPr>
          <w:rFonts w:ascii="Times New Roman" w:hAnsi="Times New Roman" w:cs="Times New Roman"/>
          <w:sz w:val="26"/>
          <w:szCs w:val="26"/>
        </w:rPr>
      </w:pPr>
      <w:r w:rsidRPr="00A21FA0">
        <w:rPr>
          <w:rFonts w:ascii="Times New Roman" w:hAnsi="Times New Roman" w:cs="Times New Roman"/>
          <w:sz w:val="26"/>
          <w:szCs w:val="26"/>
        </w:rPr>
        <w:t xml:space="preserve">2006-2011 "История США в документах" </w:t>
      </w:r>
      <w:r w:rsidRPr="00A21FA0">
        <w:rPr>
          <w:rFonts w:ascii="Times New Roman" w:hAnsi="Times New Roman" w:cs="Times New Roman"/>
          <w:sz w:val="26"/>
          <w:szCs w:val="26"/>
        </w:rPr>
        <w:br/>
      </w:r>
      <w:hyperlink r:id="rId8" w:history="1">
        <w:r w:rsidRPr="00A21FA0">
          <w:rPr>
            <w:rStyle w:val="ad"/>
            <w:rFonts w:ascii="Times New Roman" w:hAnsi="Times New Roman" w:cs="Times New Roman"/>
            <w:color w:val="auto"/>
            <w:sz w:val="26"/>
            <w:szCs w:val="26"/>
            <w:lang w:val="en-US"/>
          </w:rPr>
          <w:t>http</w:t>
        </w:r>
        <w:r w:rsidRPr="00A21FA0">
          <w:rPr>
            <w:rStyle w:val="ad"/>
            <w:rFonts w:ascii="Times New Roman" w:hAnsi="Times New Roman" w:cs="Times New Roman"/>
            <w:color w:val="auto"/>
            <w:sz w:val="26"/>
            <w:szCs w:val="26"/>
          </w:rPr>
          <w:t>://</w:t>
        </w:r>
        <w:r w:rsidRPr="00A21FA0">
          <w:rPr>
            <w:rStyle w:val="ad"/>
            <w:rFonts w:ascii="Times New Roman" w:hAnsi="Times New Roman" w:cs="Times New Roman"/>
            <w:color w:val="auto"/>
            <w:sz w:val="26"/>
            <w:szCs w:val="26"/>
            <w:lang w:val="en-US"/>
          </w:rPr>
          <w:t>www</w:t>
        </w:r>
        <w:r w:rsidRPr="00A21FA0">
          <w:rPr>
            <w:rStyle w:val="ad"/>
            <w:rFonts w:ascii="Times New Roman" w:hAnsi="Times New Roman" w:cs="Times New Roman"/>
            <w:color w:val="auto"/>
            <w:sz w:val="26"/>
            <w:szCs w:val="26"/>
          </w:rPr>
          <w:t>.</w:t>
        </w:r>
        <w:r w:rsidRPr="00A21FA0">
          <w:rPr>
            <w:rStyle w:val="ad"/>
            <w:rFonts w:ascii="Times New Roman" w:hAnsi="Times New Roman" w:cs="Times New Roman"/>
            <w:color w:val="auto"/>
            <w:sz w:val="26"/>
            <w:szCs w:val="26"/>
            <w:lang w:val="en-US"/>
          </w:rPr>
          <w:t>grinchevskiy</w:t>
        </w:r>
        <w:r w:rsidRPr="00A21FA0">
          <w:rPr>
            <w:rStyle w:val="ad"/>
            <w:rFonts w:ascii="Times New Roman" w:hAnsi="Times New Roman" w:cs="Times New Roman"/>
            <w:color w:val="auto"/>
            <w:sz w:val="26"/>
            <w:szCs w:val="26"/>
          </w:rPr>
          <w:t>.</w:t>
        </w:r>
        <w:r w:rsidRPr="00A21FA0">
          <w:rPr>
            <w:rStyle w:val="ad"/>
            <w:rFonts w:ascii="Times New Roman" w:hAnsi="Times New Roman" w:cs="Times New Roman"/>
            <w:color w:val="auto"/>
            <w:sz w:val="26"/>
            <w:szCs w:val="26"/>
            <w:lang w:val="en-US"/>
          </w:rPr>
          <w:t>ru</w:t>
        </w:r>
        <w:r w:rsidRPr="00A21FA0">
          <w:rPr>
            <w:rStyle w:val="ad"/>
            <w:rFonts w:ascii="Times New Roman" w:hAnsi="Times New Roman" w:cs="Times New Roman"/>
            <w:color w:val="auto"/>
            <w:sz w:val="26"/>
            <w:szCs w:val="26"/>
          </w:rPr>
          <w:t>/1945-1990/</w:t>
        </w:r>
        <w:r w:rsidRPr="00A21FA0">
          <w:rPr>
            <w:rStyle w:val="ad"/>
            <w:rFonts w:ascii="Times New Roman" w:hAnsi="Times New Roman" w:cs="Times New Roman"/>
            <w:color w:val="auto"/>
            <w:sz w:val="26"/>
            <w:szCs w:val="26"/>
            <w:lang w:val="en-US"/>
          </w:rPr>
          <w:t>doktrina</w:t>
        </w:r>
        <w:r w:rsidRPr="00A21FA0">
          <w:rPr>
            <w:rStyle w:val="ad"/>
            <w:rFonts w:ascii="Times New Roman" w:hAnsi="Times New Roman" w:cs="Times New Roman"/>
            <w:color w:val="auto"/>
            <w:sz w:val="26"/>
            <w:szCs w:val="26"/>
          </w:rPr>
          <w:t>-</w:t>
        </w:r>
        <w:r w:rsidRPr="00A21FA0">
          <w:rPr>
            <w:rStyle w:val="ad"/>
            <w:rFonts w:ascii="Times New Roman" w:hAnsi="Times New Roman" w:cs="Times New Roman"/>
            <w:color w:val="auto"/>
            <w:sz w:val="26"/>
            <w:szCs w:val="26"/>
            <w:lang w:val="en-US"/>
          </w:rPr>
          <w:t>trumena</w:t>
        </w:r>
        <w:r w:rsidRPr="00A21FA0">
          <w:rPr>
            <w:rStyle w:val="ad"/>
            <w:rFonts w:ascii="Times New Roman" w:hAnsi="Times New Roman" w:cs="Times New Roman"/>
            <w:color w:val="auto"/>
            <w:sz w:val="26"/>
            <w:szCs w:val="26"/>
          </w:rPr>
          <w:t>.</w:t>
        </w:r>
        <w:r w:rsidRPr="00A21FA0">
          <w:rPr>
            <w:rStyle w:val="ad"/>
            <w:rFonts w:ascii="Times New Roman" w:hAnsi="Times New Roman" w:cs="Times New Roman"/>
            <w:color w:val="auto"/>
            <w:sz w:val="26"/>
            <w:szCs w:val="26"/>
            <w:lang w:val="en-US"/>
          </w:rPr>
          <w:t>php</w:t>
        </w:r>
      </w:hyperlink>
    </w:p>
    <w:p w:rsidR="006A26DF" w:rsidRPr="00DB6F30" w:rsidRDefault="006A26DF" w:rsidP="00DB6F30">
      <w:pPr>
        <w:rPr>
          <w:rFonts w:ascii="Times New Roman" w:eastAsia="Calibri" w:hAnsi="Times New Roman" w:cs="Times New Roman"/>
          <w:color w:val="000000"/>
          <w:sz w:val="24"/>
          <w:szCs w:val="24"/>
        </w:rPr>
      </w:pPr>
    </w:p>
    <w:p w:rsidR="00A0478F" w:rsidRPr="00471A0B" w:rsidRDefault="00A21FA0" w:rsidP="00A0478F">
      <w:pPr>
        <w:rPr>
          <w:rFonts w:ascii="Times New Roman" w:hAnsi="Times New Roman" w:cs="Times New Roman"/>
          <w:sz w:val="26"/>
          <w:szCs w:val="26"/>
        </w:rPr>
      </w:pPr>
      <w:hyperlink r:id="rId9" w:history="1">
        <w:r w:rsidRPr="00471A0B">
          <w:rPr>
            <w:rStyle w:val="ad"/>
            <w:rFonts w:ascii="Times New Roman" w:hAnsi="Times New Roman" w:cs="Times New Roman"/>
            <w:sz w:val="26"/>
            <w:szCs w:val="26"/>
            <w:lang w:val="en-US"/>
          </w:rPr>
          <w:t>http</w:t>
        </w:r>
        <w:r w:rsidRPr="00471A0B">
          <w:rPr>
            <w:rStyle w:val="ad"/>
            <w:rFonts w:ascii="Times New Roman" w:hAnsi="Times New Roman" w:cs="Times New Roman"/>
            <w:sz w:val="26"/>
            <w:szCs w:val="26"/>
          </w:rPr>
          <w:t>://</w:t>
        </w:r>
        <w:r w:rsidRPr="00471A0B">
          <w:rPr>
            <w:rStyle w:val="ad"/>
            <w:rFonts w:ascii="Times New Roman" w:hAnsi="Times New Roman" w:cs="Times New Roman"/>
            <w:sz w:val="26"/>
            <w:szCs w:val="26"/>
            <w:lang w:val="en-US"/>
          </w:rPr>
          <w:t>www</w:t>
        </w:r>
        <w:r w:rsidRPr="00471A0B">
          <w:rPr>
            <w:rStyle w:val="ad"/>
            <w:rFonts w:ascii="Times New Roman" w:hAnsi="Times New Roman" w:cs="Times New Roman"/>
            <w:sz w:val="26"/>
            <w:szCs w:val="26"/>
          </w:rPr>
          <w:t>.</w:t>
        </w:r>
        <w:r w:rsidRPr="00471A0B">
          <w:rPr>
            <w:rStyle w:val="ad"/>
            <w:rFonts w:ascii="Times New Roman" w:hAnsi="Times New Roman" w:cs="Times New Roman"/>
            <w:sz w:val="26"/>
            <w:szCs w:val="26"/>
            <w:lang w:val="en-US"/>
          </w:rPr>
          <w:t>coldwar</w:t>
        </w:r>
        <w:r w:rsidRPr="00471A0B">
          <w:rPr>
            <w:rStyle w:val="ad"/>
            <w:rFonts w:ascii="Times New Roman" w:hAnsi="Times New Roman" w:cs="Times New Roman"/>
            <w:sz w:val="26"/>
            <w:szCs w:val="26"/>
          </w:rPr>
          <w:t>.</w:t>
        </w:r>
        <w:r w:rsidRPr="00471A0B">
          <w:rPr>
            <w:rStyle w:val="ad"/>
            <w:rFonts w:ascii="Times New Roman" w:hAnsi="Times New Roman" w:cs="Times New Roman"/>
            <w:sz w:val="26"/>
            <w:szCs w:val="26"/>
            <w:lang w:val="en-US"/>
          </w:rPr>
          <w:t>ru</w:t>
        </w:r>
        <w:r w:rsidRPr="00471A0B">
          <w:rPr>
            <w:rStyle w:val="ad"/>
            <w:rFonts w:ascii="Times New Roman" w:hAnsi="Times New Roman" w:cs="Times New Roman"/>
            <w:sz w:val="26"/>
            <w:szCs w:val="26"/>
          </w:rPr>
          <w:t>/</w:t>
        </w:r>
        <w:r w:rsidRPr="00471A0B">
          <w:rPr>
            <w:rStyle w:val="ad"/>
            <w:rFonts w:ascii="Times New Roman" w:hAnsi="Times New Roman" w:cs="Times New Roman"/>
            <w:sz w:val="26"/>
            <w:szCs w:val="26"/>
            <w:lang w:val="en-US"/>
          </w:rPr>
          <w:t>arms</w:t>
        </w:r>
        <w:r w:rsidRPr="00471A0B">
          <w:rPr>
            <w:rStyle w:val="ad"/>
            <w:rFonts w:ascii="Times New Roman" w:hAnsi="Times New Roman" w:cs="Times New Roman"/>
            <w:sz w:val="26"/>
            <w:szCs w:val="26"/>
          </w:rPr>
          <w:t>_</w:t>
        </w:r>
        <w:r w:rsidRPr="00471A0B">
          <w:rPr>
            <w:rStyle w:val="ad"/>
            <w:rFonts w:ascii="Times New Roman" w:hAnsi="Times New Roman" w:cs="Times New Roman"/>
            <w:sz w:val="26"/>
            <w:szCs w:val="26"/>
            <w:lang w:val="en-US"/>
          </w:rPr>
          <w:t>race</w:t>
        </w:r>
        <w:r w:rsidRPr="00471A0B">
          <w:rPr>
            <w:rStyle w:val="ad"/>
            <w:rFonts w:ascii="Times New Roman" w:hAnsi="Times New Roman" w:cs="Times New Roman"/>
            <w:sz w:val="26"/>
            <w:szCs w:val="26"/>
          </w:rPr>
          <w:t>/</w:t>
        </w:r>
        <w:r w:rsidRPr="00471A0B">
          <w:rPr>
            <w:rStyle w:val="ad"/>
            <w:rFonts w:ascii="Times New Roman" w:hAnsi="Times New Roman" w:cs="Times New Roman"/>
            <w:sz w:val="26"/>
            <w:szCs w:val="26"/>
            <w:lang w:val="en-US"/>
          </w:rPr>
          <w:t>arms</w:t>
        </w:r>
        <w:r w:rsidRPr="00471A0B">
          <w:rPr>
            <w:rStyle w:val="ad"/>
            <w:rFonts w:ascii="Times New Roman" w:hAnsi="Times New Roman" w:cs="Times New Roman"/>
            <w:sz w:val="26"/>
            <w:szCs w:val="26"/>
          </w:rPr>
          <w:t>.</w:t>
        </w:r>
        <w:r w:rsidRPr="00471A0B">
          <w:rPr>
            <w:rStyle w:val="ad"/>
            <w:rFonts w:ascii="Times New Roman" w:hAnsi="Times New Roman" w:cs="Times New Roman"/>
            <w:sz w:val="26"/>
            <w:szCs w:val="26"/>
            <w:lang w:val="en-US"/>
          </w:rPr>
          <w:t>php</w:t>
        </w:r>
      </w:hyperlink>
      <w:r w:rsidR="00471A0B" w:rsidRPr="00471A0B">
        <w:rPr>
          <w:rFonts w:ascii="Times New Roman" w:hAnsi="Times New Roman" w:cs="Times New Roman"/>
          <w:sz w:val="26"/>
          <w:szCs w:val="26"/>
        </w:rPr>
        <w:t xml:space="preserve"> (</w:t>
      </w:r>
      <w:r w:rsidR="00471A0B">
        <w:rPr>
          <w:rFonts w:ascii="Times New Roman" w:hAnsi="Times New Roman" w:cs="Times New Roman"/>
          <w:sz w:val="26"/>
          <w:szCs w:val="26"/>
        </w:rPr>
        <w:t>дата обращения 6.11.11)</w:t>
      </w:r>
    </w:p>
    <w:p w:rsidR="00A21FA0" w:rsidRPr="00471A0B" w:rsidRDefault="00A21FA0" w:rsidP="00A0478F">
      <w:pPr>
        <w:rPr>
          <w:rFonts w:ascii="Times New Roman" w:hAnsi="Times New Roman" w:cs="Times New Roman"/>
          <w:sz w:val="26"/>
          <w:szCs w:val="26"/>
        </w:rPr>
      </w:pPr>
    </w:p>
    <w:p w:rsidR="00A21FA0" w:rsidRPr="00471A0B" w:rsidRDefault="00A21FA0" w:rsidP="00A0478F">
      <w:pPr>
        <w:rPr>
          <w:rFonts w:ascii="Times New Roman" w:hAnsi="Times New Roman" w:cs="Times New Roman"/>
          <w:sz w:val="26"/>
          <w:szCs w:val="26"/>
        </w:rPr>
      </w:pPr>
    </w:p>
    <w:p w:rsidR="000171A3" w:rsidRPr="00471A0B" w:rsidRDefault="000171A3" w:rsidP="00C96E10">
      <w:pPr>
        <w:jc w:val="both"/>
        <w:rPr>
          <w:rFonts w:ascii="Times New Roman" w:hAnsi="Times New Roman" w:cs="Times New Roman"/>
          <w:sz w:val="26"/>
          <w:szCs w:val="26"/>
        </w:rPr>
      </w:pPr>
    </w:p>
    <w:sectPr w:rsidR="000171A3" w:rsidRPr="00471A0B" w:rsidSect="007E324B">
      <w:footerReference w:type="default" r:id="rId10"/>
      <w:pgSz w:w="11906" w:h="16838"/>
      <w:pgMar w:top="1134" w:right="737"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FA5" w:rsidRDefault="00A94FA5" w:rsidP="0061505E">
      <w:pPr>
        <w:spacing w:after="0" w:line="240" w:lineRule="auto"/>
      </w:pPr>
      <w:r>
        <w:separator/>
      </w:r>
    </w:p>
  </w:endnote>
  <w:endnote w:type="continuationSeparator" w:id="1">
    <w:p w:rsidR="00A94FA5" w:rsidRDefault="00A94FA5" w:rsidP="006150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50565"/>
      <w:docPartObj>
        <w:docPartGallery w:val="Page Numbers (Bottom of Page)"/>
        <w:docPartUnique/>
      </w:docPartObj>
    </w:sdtPr>
    <w:sdtContent>
      <w:p w:rsidR="000A7E2C" w:rsidRDefault="004B09C2">
        <w:pPr>
          <w:pStyle w:val="a6"/>
          <w:jc w:val="right"/>
        </w:pPr>
        <w:fldSimple w:instr=" PAGE   \* MERGEFORMAT ">
          <w:r w:rsidR="005E752E">
            <w:rPr>
              <w:noProof/>
            </w:rPr>
            <w:t>2</w:t>
          </w:r>
        </w:fldSimple>
      </w:p>
    </w:sdtContent>
  </w:sdt>
  <w:p w:rsidR="000A7E2C" w:rsidRDefault="000A7E2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FA5" w:rsidRDefault="00A94FA5" w:rsidP="0061505E">
      <w:pPr>
        <w:spacing w:after="0" w:line="240" w:lineRule="auto"/>
      </w:pPr>
      <w:r>
        <w:separator/>
      </w:r>
    </w:p>
  </w:footnote>
  <w:footnote w:type="continuationSeparator" w:id="1">
    <w:p w:rsidR="00A94FA5" w:rsidRDefault="00A94FA5" w:rsidP="006150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97EBB"/>
    <w:multiLevelType w:val="hybridMultilevel"/>
    <w:tmpl w:val="C180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F23AAF"/>
    <w:multiLevelType w:val="hybridMultilevel"/>
    <w:tmpl w:val="E4C4F9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B0179D"/>
    <w:multiLevelType w:val="hybridMultilevel"/>
    <w:tmpl w:val="C98C9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2B483B"/>
    <w:multiLevelType w:val="hybridMultilevel"/>
    <w:tmpl w:val="C98C9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15F54"/>
    <w:rsid w:val="000171A3"/>
    <w:rsid w:val="0002756C"/>
    <w:rsid w:val="00036EFE"/>
    <w:rsid w:val="00041BDE"/>
    <w:rsid w:val="0004763B"/>
    <w:rsid w:val="0005416E"/>
    <w:rsid w:val="00055B0F"/>
    <w:rsid w:val="00063FE6"/>
    <w:rsid w:val="000911F6"/>
    <w:rsid w:val="00096B84"/>
    <w:rsid w:val="00097C43"/>
    <w:rsid w:val="000A7E2C"/>
    <w:rsid w:val="000B1846"/>
    <w:rsid w:val="000C143D"/>
    <w:rsid w:val="000C2B5B"/>
    <w:rsid w:val="000D392E"/>
    <w:rsid w:val="000F205A"/>
    <w:rsid w:val="000F3A19"/>
    <w:rsid w:val="00100270"/>
    <w:rsid w:val="001221B2"/>
    <w:rsid w:val="00124667"/>
    <w:rsid w:val="001268D7"/>
    <w:rsid w:val="001352F6"/>
    <w:rsid w:val="00154E57"/>
    <w:rsid w:val="00164AC1"/>
    <w:rsid w:val="001912D3"/>
    <w:rsid w:val="001B1D8F"/>
    <w:rsid w:val="001B61D4"/>
    <w:rsid w:val="001C71F7"/>
    <w:rsid w:val="001F30D4"/>
    <w:rsid w:val="001F41BB"/>
    <w:rsid w:val="0020686A"/>
    <w:rsid w:val="00222D18"/>
    <w:rsid w:val="00227E48"/>
    <w:rsid w:val="002323FA"/>
    <w:rsid w:val="00245BDD"/>
    <w:rsid w:val="0025136E"/>
    <w:rsid w:val="00276F02"/>
    <w:rsid w:val="0028277C"/>
    <w:rsid w:val="002B6A80"/>
    <w:rsid w:val="002C60D3"/>
    <w:rsid w:val="002E62CD"/>
    <w:rsid w:val="002F7BFA"/>
    <w:rsid w:val="00315F54"/>
    <w:rsid w:val="0033428C"/>
    <w:rsid w:val="00357681"/>
    <w:rsid w:val="00364DAC"/>
    <w:rsid w:val="003651F5"/>
    <w:rsid w:val="00390010"/>
    <w:rsid w:val="003A1004"/>
    <w:rsid w:val="003B105C"/>
    <w:rsid w:val="003B1F96"/>
    <w:rsid w:val="003D1FFC"/>
    <w:rsid w:val="003D71F2"/>
    <w:rsid w:val="003D72C1"/>
    <w:rsid w:val="003E1689"/>
    <w:rsid w:val="003E2893"/>
    <w:rsid w:val="003E378D"/>
    <w:rsid w:val="004203C6"/>
    <w:rsid w:val="00423E1C"/>
    <w:rsid w:val="00426833"/>
    <w:rsid w:val="0043576B"/>
    <w:rsid w:val="00464DC4"/>
    <w:rsid w:val="00470ED9"/>
    <w:rsid w:val="00471A0B"/>
    <w:rsid w:val="00473BCE"/>
    <w:rsid w:val="00477F76"/>
    <w:rsid w:val="00491BA7"/>
    <w:rsid w:val="00495C9C"/>
    <w:rsid w:val="004A6401"/>
    <w:rsid w:val="004B09C2"/>
    <w:rsid w:val="004C45C7"/>
    <w:rsid w:val="004E242A"/>
    <w:rsid w:val="00500D7D"/>
    <w:rsid w:val="00502632"/>
    <w:rsid w:val="00502A77"/>
    <w:rsid w:val="00505FF3"/>
    <w:rsid w:val="005114A4"/>
    <w:rsid w:val="00535E66"/>
    <w:rsid w:val="005475CE"/>
    <w:rsid w:val="00551C26"/>
    <w:rsid w:val="00554D81"/>
    <w:rsid w:val="00561832"/>
    <w:rsid w:val="00571EC1"/>
    <w:rsid w:val="0058234A"/>
    <w:rsid w:val="005943B9"/>
    <w:rsid w:val="00595333"/>
    <w:rsid w:val="00596B38"/>
    <w:rsid w:val="005B0B59"/>
    <w:rsid w:val="005E6BC4"/>
    <w:rsid w:val="005E752E"/>
    <w:rsid w:val="00603DCA"/>
    <w:rsid w:val="00611BE4"/>
    <w:rsid w:val="0061505E"/>
    <w:rsid w:val="0061594C"/>
    <w:rsid w:val="006254A6"/>
    <w:rsid w:val="00662B37"/>
    <w:rsid w:val="00671E1C"/>
    <w:rsid w:val="00684E7C"/>
    <w:rsid w:val="006A26DF"/>
    <w:rsid w:val="006D647A"/>
    <w:rsid w:val="006E1242"/>
    <w:rsid w:val="006E57DD"/>
    <w:rsid w:val="006F10E7"/>
    <w:rsid w:val="006F3332"/>
    <w:rsid w:val="00723381"/>
    <w:rsid w:val="00730558"/>
    <w:rsid w:val="007317B7"/>
    <w:rsid w:val="00743BA5"/>
    <w:rsid w:val="00750EAA"/>
    <w:rsid w:val="007519F2"/>
    <w:rsid w:val="007573B0"/>
    <w:rsid w:val="00766EE5"/>
    <w:rsid w:val="00772E4C"/>
    <w:rsid w:val="00777D60"/>
    <w:rsid w:val="00781961"/>
    <w:rsid w:val="00787343"/>
    <w:rsid w:val="00791DCB"/>
    <w:rsid w:val="007B3B33"/>
    <w:rsid w:val="007B69AC"/>
    <w:rsid w:val="007C39A7"/>
    <w:rsid w:val="007D0AD9"/>
    <w:rsid w:val="007E324B"/>
    <w:rsid w:val="007F512B"/>
    <w:rsid w:val="007F6D02"/>
    <w:rsid w:val="00810ABF"/>
    <w:rsid w:val="00810DC5"/>
    <w:rsid w:val="008254F3"/>
    <w:rsid w:val="008441BE"/>
    <w:rsid w:val="008579AD"/>
    <w:rsid w:val="00863035"/>
    <w:rsid w:val="00876B15"/>
    <w:rsid w:val="0088221E"/>
    <w:rsid w:val="00890342"/>
    <w:rsid w:val="008A6A85"/>
    <w:rsid w:val="008A7214"/>
    <w:rsid w:val="008D43D8"/>
    <w:rsid w:val="008F06EA"/>
    <w:rsid w:val="008F1830"/>
    <w:rsid w:val="008F6A2E"/>
    <w:rsid w:val="0091735E"/>
    <w:rsid w:val="00921315"/>
    <w:rsid w:val="0092142C"/>
    <w:rsid w:val="00926C29"/>
    <w:rsid w:val="009273B7"/>
    <w:rsid w:val="00934148"/>
    <w:rsid w:val="009354D6"/>
    <w:rsid w:val="009541E1"/>
    <w:rsid w:val="009611FF"/>
    <w:rsid w:val="00981E5B"/>
    <w:rsid w:val="009874E7"/>
    <w:rsid w:val="00987ED2"/>
    <w:rsid w:val="00990B65"/>
    <w:rsid w:val="009922E8"/>
    <w:rsid w:val="009A1B97"/>
    <w:rsid w:val="009C1CE7"/>
    <w:rsid w:val="009C1E3E"/>
    <w:rsid w:val="009D365F"/>
    <w:rsid w:val="009E273A"/>
    <w:rsid w:val="009E53D5"/>
    <w:rsid w:val="00A019F8"/>
    <w:rsid w:val="00A038E7"/>
    <w:rsid w:val="00A0478F"/>
    <w:rsid w:val="00A17666"/>
    <w:rsid w:val="00A21FA0"/>
    <w:rsid w:val="00A26DE2"/>
    <w:rsid w:val="00A320F2"/>
    <w:rsid w:val="00A52FC5"/>
    <w:rsid w:val="00A6705C"/>
    <w:rsid w:val="00A73A6F"/>
    <w:rsid w:val="00A74219"/>
    <w:rsid w:val="00A803B3"/>
    <w:rsid w:val="00A84D70"/>
    <w:rsid w:val="00A90476"/>
    <w:rsid w:val="00A94FA5"/>
    <w:rsid w:val="00AC2E3D"/>
    <w:rsid w:val="00AC76B5"/>
    <w:rsid w:val="00AE0385"/>
    <w:rsid w:val="00AE473B"/>
    <w:rsid w:val="00AF64D6"/>
    <w:rsid w:val="00AF6EF0"/>
    <w:rsid w:val="00B021FB"/>
    <w:rsid w:val="00B028F5"/>
    <w:rsid w:val="00B03321"/>
    <w:rsid w:val="00B069FB"/>
    <w:rsid w:val="00B07025"/>
    <w:rsid w:val="00B11136"/>
    <w:rsid w:val="00B23EFA"/>
    <w:rsid w:val="00B44A5D"/>
    <w:rsid w:val="00B46953"/>
    <w:rsid w:val="00B613DE"/>
    <w:rsid w:val="00B71AB0"/>
    <w:rsid w:val="00B804F1"/>
    <w:rsid w:val="00B81480"/>
    <w:rsid w:val="00B81AA5"/>
    <w:rsid w:val="00B84E7F"/>
    <w:rsid w:val="00B85645"/>
    <w:rsid w:val="00BA346C"/>
    <w:rsid w:val="00BA69B7"/>
    <w:rsid w:val="00BB7633"/>
    <w:rsid w:val="00BC0540"/>
    <w:rsid w:val="00BE2F00"/>
    <w:rsid w:val="00BE620F"/>
    <w:rsid w:val="00C05B8A"/>
    <w:rsid w:val="00C109D4"/>
    <w:rsid w:val="00C12B3A"/>
    <w:rsid w:val="00C1515B"/>
    <w:rsid w:val="00C20038"/>
    <w:rsid w:val="00C4289B"/>
    <w:rsid w:val="00C60D77"/>
    <w:rsid w:val="00C619DE"/>
    <w:rsid w:val="00C773EB"/>
    <w:rsid w:val="00C96E10"/>
    <w:rsid w:val="00CB4D8F"/>
    <w:rsid w:val="00CE2C23"/>
    <w:rsid w:val="00CE7D54"/>
    <w:rsid w:val="00CF4305"/>
    <w:rsid w:val="00CF792C"/>
    <w:rsid w:val="00D05054"/>
    <w:rsid w:val="00D20A2B"/>
    <w:rsid w:val="00D44FE0"/>
    <w:rsid w:val="00D458E5"/>
    <w:rsid w:val="00D73612"/>
    <w:rsid w:val="00D75FE6"/>
    <w:rsid w:val="00D8220F"/>
    <w:rsid w:val="00D91081"/>
    <w:rsid w:val="00DB046F"/>
    <w:rsid w:val="00DB6F30"/>
    <w:rsid w:val="00DE6FD4"/>
    <w:rsid w:val="00DE765B"/>
    <w:rsid w:val="00DF5512"/>
    <w:rsid w:val="00E27A83"/>
    <w:rsid w:val="00E50977"/>
    <w:rsid w:val="00E63095"/>
    <w:rsid w:val="00E64888"/>
    <w:rsid w:val="00E663A7"/>
    <w:rsid w:val="00E83E8B"/>
    <w:rsid w:val="00EA66E5"/>
    <w:rsid w:val="00EC4D50"/>
    <w:rsid w:val="00ED5BCB"/>
    <w:rsid w:val="00ED7D0B"/>
    <w:rsid w:val="00EF7660"/>
    <w:rsid w:val="00F11808"/>
    <w:rsid w:val="00F26B73"/>
    <w:rsid w:val="00F32A04"/>
    <w:rsid w:val="00F47422"/>
    <w:rsid w:val="00F84677"/>
    <w:rsid w:val="00F94C6D"/>
    <w:rsid w:val="00FC39B1"/>
    <w:rsid w:val="00FD4E93"/>
    <w:rsid w:val="00FE08C7"/>
    <w:rsid w:val="00FE6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1F5"/>
  </w:style>
  <w:style w:type="paragraph" w:styleId="1">
    <w:name w:val="heading 1"/>
    <w:basedOn w:val="a"/>
    <w:next w:val="a"/>
    <w:link w:val="10"/>
    <w:uiPriority w:val="9"/>
    <w:qFormat/>
    <w:rsid w:val="00315F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D0A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5F54"/>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315F54"/>
    <w:pPr>
      <w:ind w:left="720"/>
      <w:contextualSpacing/>
    </w:pPr>
  </w:style>
  <w:style w:type="paragraph" w:styleId="a4">
    <w:name w:val="header"/>
    <w:basedOn w:val="a"/>
    <w:link w:val="a5"/>
    <w:uiPriority w:val="99"/>
    <w:semiHidden/>
    <w:unhideWhenUsed/>
    <w:rsid w:val="0061505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1505E"/>
  </w:style>
  <w:style w:type="paragraph" w:styleId="a6">
    <w:name w:val="footer"/>
    <w:basedOn w:val="a"/>
    <w:link w:val="a7"/>
    <w:uiPriority w:val="99"/>
    <w:unhideWhenUsed/>
    <w:rsid w:val="0061505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505E"/>
  </w:style>
  <w:style w:type="paragraph" w:styleId="a8">
    <w:name w:val="No Spacing"/>
    <w:link w:val="a9"/>
    <w:uiPriority w:val="1"/>
    <w:qFormat/>
    <w:rsid w:val="00DB046F"/>
    <w:pPr>
      <w:spacing w:after="0" w:line="240" w:lineRule="auto"/>
    </w:pPr>
    <w:rPr>
      <w:rFonts w:eastAsiaTheme="minorEastAsia"/>
    </w:rPr>
  </w:style>
  <w:style w:type="character" w:customStyle="1" w:styleId="a9">
    <w:name w:val="Без интервала Знак"/>
    <w:basedOn w:val="a0"/>
    <w:link w:val="a8"/>
    <w:uiPriority w:val="1"/>
    <w:rsid w:val="00DB046F"/>
    <w:rPr>
      <w:rFonts w:eastAsiaTheme="minorEastAsia"/>
    </w:rPr>
  </w:style>
  <w:style w:type="paragraph" w:styleId="aa">
    <w:name w:val="Balloon Text"/>
    <w:basedOn w:val="a"/>
    <w:link w:val="ab"/>
    <w:uiPriority w:val="99"/>
    <w:semiHidden/>
    <w:unhideWhenUsed/>
    <w:rsid w:val="00DB046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B046F"/>
    <w:rPr>
      <w:rFonts w:ascii="Tahoma" w:hAnsi="Tahoma" w:cs="Tahoma"/>
      <w:sz w:val="16"/>
      <w:szCs w:val="16"/>
    </w:rPr>
  </w:style>
  <w:style w:type="character" w:customStyle="1" w:styleId="20">
    <w:name w:val="Заголовок 2 Знак"/>
    <w:basedOn w:val="a0"/>
    <w:link w:val="2"/>
    <w:uiPriority w:val="9"/>
    <w:rsid w:val="007D0AD9"/>
    <w:rPr>
      <w:rFonts w:asciiTheme="majorHAnsi" w:eastAsiaTheme="majorEastAsia" w:hAnsiTheme="majorHAnsi" w:cstheme="majorBidi"/>
      <w:b/>
      <w:bCs/>
      <w:color w:val="4F81BD" w:themeColor="accent1"/>
      <w:sz w:val="26"/>
      <w:szCs w:val="26"/>
    </w:rPr>
  </w:style>
  <w:style w:type="paragraph" w:styleId="ac">
    <w:name w:val="TOC Heading"/>
    <w:basedOn w:val="1"/>
    <w:next w:val="a"/>
    <w:uiPriority w:val="39"/>
    <w:unhideWhenUsed/>
    <w:qFormat/>
    <w:rsid w:val="00777D60"/>
    <w:pPr>
      <w:outlineLvl w:val="9"/>
    </w:pPr>
  </w:style>
  <w:style w:type="paragraph" w:styleId="21">
    <w:name w:val="toc 2"/>
    <w:basedOn w:val="a"/>
    <w:next w:val="a"/>
    <w:autoRedefine/>
    <w:uiPriority w:val="39"/>
    <w:unhideWhenUsed/>
    <w:qFormat/>
    <w:rsid w:val="00777D60"/>
    <w:pPr>
      <w:spacing w:after="100"/>
      <w:ind w:left="220"/>
    </w:pPr>
    <w:rPr>
      <w:rFonts w:eastAsiaTheme="minorEastAsia"/>
    </w:rPr>
  </w:style>
  <w:style w:type="paragraph" w:styleId="11">
    <w:name w:val="toc 1"/>
    <w:basedOn w:val="a"/>
    <w:next w:val="a"/>
    <w:autoRedefine/>
    <w:uiPriority w:val="39"/>
    <w:unhideWhenUsed/>
    <w:qFormat/>
    <w:rsid w:val="00777D60"/>
    <w:pPr>
      <w:spacing w:after="100"/>
    </w:pPr>
    <w:rPr>
      <w:rFonts w:eastAsiaTheme="minorEastAsia"/>
    </w:rPr>
  </w:style>
  <w:style w:type="paragraph" w:styleId="3">
    <w:name w:val="toc 3"/>
    <w:basedOn w:val="a"/>
    <w:next w:val="a"/>
    <w:autoRedefine/>
    <w:uiPriority w:val="39"/>
    <w:semiHidden/>
    <w:unhideWhenUsed/>
    <w:qFormat/>
    <w:rsid w:val="00777D60"/>
    <w:pPr>
      <w:spacing w:after="100"/>
      <w:ind w:left="440"/>
    </w:pPr>
    <w:rPr>
      <w:rFonts w:eastAsiaTheme="minorEastAsia"/>
    </w:rPr>
  </w:style>
  <w:style w:type="character" w:styleId="ad">
    <w:name w:val="Hyperlink"/>
    <w:basedOn w:val="a0"/>
    <w:uiPriority w:val="99"/>
    <w:unhideWhenUsed/>
    <w:rsid w:val="00777D60"/>
    <w:rPr>
      <w:color w:val="0000FF" w:themeColor="hyperlink"/>
      <w:u w:val="single"/>
    </w:rPr>
  </w:style>
  <w:style w:type="paragraph" w:styleId="ae">
    <w:name w:val="Normal (Web)"/>
    <w:basedOn w:val="a"/>
    <w:rsid w:val="00C96E10"/>
    <w:pPr>
      <w:spacing w:before="100" w:beforeAutospacing="1" w:after="100" w:afterAutospacing="1" w:line="240" w:lineRule="auto"/>
    </w:pPr>
    <w:rPr>
      <w:rFonts w:ascii="Verdana" w:eastAsia="Times New Roman" w:hAnsi="Verdana"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inchevskiy.ru/1945-1990/doktrina-trumena.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ldwar.ru/arms_race/arm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300F1-11F9-4FFB-BBF3-DD82AF94C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15</Pages>
  <Words>4498</Words>
  <Characters>25644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dc:creator>
  <cp:lastModifiedBy>Анатолий</cp:lastModifiedBy>
  <cp:revision>39</cp:revision>
  <dcterms:created xsi:type="dcterms:W3CDTF">2011-11-01T11:18:00Z</dcterms:created>
  <dcterms:modified xsi:type="dcterms:W3CDTF">2011-11-06T13:46:00Z</dcterms:modified>
</cp:coreProperties>
</file>