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F46" w:rsidRDefault="00AF5F46" w:rsidP="00E63824">
      <w:pPr>
        <w:pStyle w:val="a6"/>
        <w:ind w:left="927"/>
        <w:jc w:val="both"/>
        <w:rPr>
          <w:rFonts w:ascii="Times New Roman" w:eastAsia="Calibri" w:hAnsi="Times New Roman" w:cs="Times New Roman"/>
          <w:b/>
          <w:sz w:val="28"/>
          <w:szCs w:val="28"/>
        </w:rPr>
      </w:pPr>
      <w:r w:rsidRPr="009C0F4B">
        <w:rPr>
          <w:rFonts w:ascii="Times New Roman" w:eastAsia="Calibri" w:hAnsi="Times New Roman" w:cs="Times New Roman"/>
          <w:b/>
          <w:sz w:val="28"/>
          <w:szCs w:val="28"/>
        </w:rPr>
        <w:t>Миф и религия в системе культурных ценностей</w:t>
      </w:r>
    </w:p>
    <w:p w:rsidR="009C0F4B" w:rsidRPr="009C0F4B" w:rsidRDefault="009C0F4B" w:rsidP="00E63824">
      <w:pPr>
        <w:pStyle w:val="a6"/>
        <w:ind w:left="927"/>
        <w:jc w:val="both"/>
        <w:rPr>
          <w:rFonts w:ascii="Times New Roman" w:hAnsi="Times New Roman" w:cs="Times New Roman"/>
          <w:b/>
          <w:sz w:val="28"/>
          <w:szCs w:val="28"/>
        </w:rPr>
      </w:pPr>
    </w:p>
    <w:p w:rsidR="00AF5F46" w:rsidRPr="009C0F4B" w:rsidRDefault="00AF5F46" w:rsidP="00E63824">
      <w:pPr>
        <w:pStyle w:val="a6"/>
        <w:numPr>
          <w:ilvl w:val="0"/>
          <w:numId w:val="3"/>
        </w:numPr>
        <w:jc w:val="both"/>
        <w:rPr>
          <w:rFonts w:ascii="Times New Roman" w:hAnsi="Times New Roman" w:cs="Times New Roman"/>
          <w:b/>
          <w:sz w:val="28"/>
          <w:szCs w:val="28"/>
        </w:rPr>
      </w:pPr>
      <w:r w:rsidRPr="009C0F4B">
        <w:rPr>
          <w:rFonts w:ascii="Times New Roman" w:eastAsia="Calibri" w:hAnsi="Times New Roman" w:cs="Times New Roman"/>
          <w:b/>
          <w:sz w:val="28"/>
          <w:szCs w:val="28"/>
        </w:rPr>
        <w:t>Миф как исторически первая форма осмысления мира</w:t>
      </w:r>
    </w:p>
    <w:p w:rsidR="00E63824" w:rsidRPr="00E63824" w:rsidRDefault="00E63824" w:rsidP="00E63824">
      <w:pPr>
        <w:ind w:firstLine="567"/>
        <w:contextualSpacing/>
        <w:jc w:val="both"/>
        <w:rPr>
          <w:rFonts w:ascii="Times New Roman" w:hAnsi="Times New Roman" w:cs="Times New Roman"/>
          <w:sz w:val="28"/>
          <w:szCs w:val="28"/>
        </w:rPr>
      </w:pP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Миф есть не только исторически первая форма культуры, но и изменения душевной жизни человека, сохраняющееся и тогда, когда миф утрачивает свое абсолютное господство. Всеобщая сущность мифа состоит в том, что он представляет собой бессознательное смысловое </w:t>
      </w:r>
      <w:proofErr w:type="spellStart"/>
      <w:r w:rsidRPr="00E63824">
        <w:rPr>
          <w:rFonts w:ascii="Times New Roman" w:hAnsi="Times New Roman" w:cs="Times New Roman"/>
          <w:sz w:val="28"/>
          <w:szCs w:val="28"/>
        </w:rPr>
        <w:t>породнение</w:t>
      </w:r>
      <w:proofErr w:type="spellEnd"/>
      <w:r w:rsidRPr="00E63824">
        <w:rPr>
          <w:rFonts w:ascii="Times New Roman" w:hAnsi="Times New Roman" w:cs="Times New Roman"/>
          <w:sz w:val="28"/>
          <w:szCs w:val="28"/>
        </w:rPr>
        <w:t xml:space="preserve"> человека с силами непосредственного бытия, будь то бытие природы или общества. Если миф выступает как единственная форма культуры, то это </w:t>
      </w:r>
      <w:proofErr w:type="spellStart"/>
      <w:r w:rsidRPr="00E63824">
        <w:rPr>
          <w:rFonts w:ascii="Times New Roman" w:hAnsi="Times New Roman" w:cs="Times New Roman"/>
          <w:sz w:val="28"/>
          <w:szCs w:val="28"/>
        </w:rPr>
        <w:t>породнение</w:t>
      </w:r>
      <w:proofErr w:type="spellEnd"/>
      <w:r w:rsidRPr="00E63824">
        <w:rPr>
          <w:rFonts w:ascii="Times New Roman" w:hAnsi="Times New Roman" w:cs="Times New Roman"/>
          <w:sz w:val="28"/>
          <w:szCs w:val="28"/>
        </w:rPr>
        <w:t xml:space="preserve"> приводит к тому, что человек не отличает смысл от природного свойства, а смыслову</w:t>
      </w:r>
      <w:proofErr w:type="gramStart"/>
      <w:r w:rsidRPr="00E63824">
        <w:rPr>
          <w:rFonts w:ascii="Times New Roman" w:hAnsi="Times New Roman" w:cs="Times New Roman"/>
          <w:sz w:val="28"/>
          <w:szCs w:val="28"/>
        </w:rPr>
        <w:t>ю(</w:t>
      </w:r>
      <w:proofErr w:type="gramEnd"/>
      <w:r w:rsidRPr="00E63824">
        <w:rPr>
          <w:rFonts w:ascii="Times New Roman" w:hAnsi="Times New Roman" w:cs="Times New Roman"/>
          <w:sz w:val="28"/>
          <w:szCs w:val="28"/>
        </w:rPr>
        <w:t>ассоциативную) связь от причинно-следственной. Все одушевляется, и природа выступает как мир грозных, но родственных человеку мифологических существ - демонов и богов.</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В обыденном понимании мифы - </w:t>
      </w:r>
      <w:proofErr w:type="gramStart"/>
      <w:r w:rsidRPr="00E63824">
        <w:rPr>
          <w:rFonts w:ascii="Times New Roman" w:hAnsi="Times New Roman" w:cs="Times New Roman"/>
          <w:sz w:val="28"/>
          <w:szCs w:val="28"/>
        </w:rPr>
        <w:t>это</w:t>
      </w:r>
      <w:proofErr w:type="gramEnd"/>
      <w:r w:rsidRPr="00E63824">
        <w:rPr>
          <w:rFonts w:ascii="Times New Roman" w:hAnsi="Times New Roman" w:cs="Times New Roman"/>
          <w:sz w:val="28"/>
          <w:szCs w:val="28"/>
        </w:rPr>
        <w:t xml:space="preserve"> прежде всего античные, библейские и другие старинные "сказки" о сотворении мира и человека, рассказы о деяниях древних богов и героев - Зевсе, </w:t>
      </w:r>
      <w:proofErr w:type="spellStart"/>
      <w:r w:rsidRPr="00E63824">
        <w:rPr>
          <w:rFonts w:ascii="Times New Roman" w:hAnsi="Times New Roman" w:cs="Times New Roman"/>
          <w:sz w:val="28"/>
          <w:szCs w:val="28"/>
        </w:rPr>
        <w:t>Апполоне</w:t>
      </w:r>
      <w:proofErr w:type="spellEnd"/>
      <w:r w:rsidRPr="00E63824">
        <w:rPr>
          <w:rFonts w:ascii="Times New Roman" w:hAnsi="Times New Roman" w:cs="Times New Roman"/>
          <w:sz w:val="28"/>
          <w:szCs w:val="28"/>
        </w:rPr>
        <w:t>, Дионисе, Геракле, аргонавтах, искавших "золотое руно", Троянской войне и злоключениях Одиссея. Само слов</w:t>
      </w:r>
      <w:proofErr w:type="gramStart"/>
      <w:r w:rsidRPr="00E63824">
        <w:rPr>
          <w:rFonts w:ascii="Times New Roman" w:hAnsi="Times New Roman" w:cs="Times New Roman"/>
          <w:sz w:val="28"/>
          <w:szCs w:val="28"/>
        </w:rPr>
        <w:t>о"</w:t>
      </w:r>
      <w:proofErr w:type="gramEnd"/>
      <w:r w:rsidRPr="00E63824">
        <w:rPr>
          <w:rFonts w:ascii="Times New Roman" w:hAnsi="Times New Roman" w:cs="Times New Roman"/>
          <w:sz w:val="28"/>
          <w:szCs w:val="28"/>
        </w:rPr>
        <w:t>миф" имеет древнегреческое происхождение и означает именно "предание","сказание".</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Миф - наиболее древняя система ценностей. Считается, что в целом культура движется от мифа к логосу, то есть от вымысла и условности к знанию, к закону. В этом плане в современной культуре миф играет архаичную роль, а его ценности и идеалы имеют рудиментарное значение. Развитие науки и цивилизации часто обесценивает миф, показывает неадекватность регулятивных функций и ценностей мифа, сущности современной </w:t>
      </w:r>
      <w:proofErr w:type="spellStart"/>
      <w:r w:rsidRPr="00E63824">
        <w:rPr>
          <w:rFonts w:ascii="Times New Roman" w:hAnsi="Times New Roman" w:cs="Times New Roman"/>
          <w:sz w:val="28"/>
          <w:szCs w:val="28"/>
        </w:rPr>
        <w:t>социокультурной</w:t>
      </w:r>
      <w:proofErr w:type="spellEnd"/>
      <w:r w:rsidRPr="00E63824">
        <w:rPr>
          <w:rFonts w:ascii="Times New Roman" w:hAnsi="Times New Roman" w:cs="Times New Roman"/>
          <w:sz w:val="28"/>
          <w:szCs w:val="28"/>
        </w:rPr>
        <w:t xml:space="preserve"> действительности. Однако</w:t>
      </w:r>
      <w:proofErr w:type="gramStart"/>
      <w:r w:rsidRPr="00E63824">
        <w:rPr>
          <w:rFonts w:ascii="Times New Roman" w:hAnsi="Times New Roman" w:cs="Times New Roman"/>
          <w:sz w:val="28"/>
          <w:szCs w:val="28"/>
        </w:rPr>
        <w:t>,</w:t>
      </w:r>
      <w:proofErr w:type="gramEnd"/>
      <w:r w:rsidRPr="00E63824">
        <w:rPr>
          <w:rFonts w:ascii="Times New Roman" w:hAnsi="Times New Roman" w:cs="Times New Roman"/>
          <w:sz w:val="28"/>
          <w:szCs w:val="28"/>
        </w:rPr>
        <w:t xml:space="preserve"> это не значит, что миф исчерпал себя. Миф в современной культуре создает средства и способы символического мышления, он способен ценности современной культуры интерпретировать через иде</w:t>
      </w:r>
      <w:proofErr w:type="gramStart"/>
      <w:r w:rsidRPr="00E63824">
        <w:rPr>
          <w:rFonts w:ascii="Times New Roman" w:hAnsi="Times New Roman" w:cs="Times New Roman"/>
          <w:sz w:val="28"/>
          <w:szCs w:val="28"/>
        </w:rPr>
        <w:t>ю"</w:t>
      </w:r>
      <w:proofErr w:type="gramEnd"/>
      <w:r w:rsidRPr="00E63824">
        <w:rPr>
          <w:rFonts w:ascii="Times New Roman" w:hAnsi="Times New Roman" w:cs="Times New Roman"/>
          <w:sz w:val="28"/>
          <w:szCs w:val="28"/>
        </w:rPr>
        <w:t xml:space="preserve">героического", что, скажем недоступно науке. В ценностях мифа </w:t>
      </w:r>
      <w:proofErr w:type="gramStart"/>
      <w:r w:rsidRPr="00E63824">
        <w:rPr>
          <w:rFonts w:ascii="Times New Roman" w:hAnsi="Times New Roman" w:cs="Times New Roman"/>
          <w:sz w:val="28"/>
          <w:szCs w:val="28"/>
        </w:rPr>
        <w:t>чувственное</w:t>
      </w:r>
      <w:proofErr w:type="gramEnd"/>
      <w:r w:rsidRPr="00E63824">
        <w:rPr>
          <w:rFonts w:ascii="Times New Roman" w:hAnsi="Times New Roman" w:cs="Times New Roman"/>
          <w:sz w:val="28"/>
          <w:szCs w:val="28"/>
        </w:rPr>
        <w:t xml:space="preserve"> и рациональное даны </w:t>
      </w:r>
      <w:proofErr w:type="spellStart"/>
      <w:r w:rsidRPr="00E63824">
        <w:rPr>
          <w:rFonts w:ascii="Times New Roman" w:hAnsi="Times New Roman" w:cs="Times New Roman"/>
          <w:sz w:val="28"/>
          <w:szCs w:val="28"/>
        </w:rPr>
        <w:t>синкретно</w:t>
      </w:r>
      <w:proofErr w:type="spellEnd"/>
      <w:r w:rsidRPr="00E63824">
        <w:rPr>
          <w:rFonts w:ascii="Times New Roman" w:hAnsi="Times New Roman" w:cs="Times New Roman"/>
          <w:sz w:val="28"/>
          <w:szCs w:val="28"/>
        </w:rPr>
        <w:t>, слитно, что малодоступно другим средствам культуры XX века. Фантазия и вымысел позволяют легко преодолевать несовместимость смыслов и содержания, ибо в мифе все условно и символично.</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В этих условиях выбор и ориентация личности раскрепощается и, следовательно, используя условность, она может достигать высокой гибкости, что, например, почти недоступно религии. Миф, очеловечивая и персонифицируя явления окружающего мира, сводит их к человеческим </w:t>
      </w:r>
      <w:r w:rsidRPr="00E63824">
        <w:rPr>
          <w:rFonts w:ascii="Times New Roman" w:hAnsi="Times New Roman" w:cs="Times New Roman"/>
          <w:sz w:val="28"/>
          <w:szCs w:val="28"/>
        </w:rPr>
        <w:lastRenderedPageBreak/>
        <w:t>представлениям. На этой почве становится возможной конкретно-чувственная ориентация человека, а это один из самых простых способов упорядочивания его деятельности. В ранних и примитивных культурах такому способу принадлежала ведущая роль, например, в язычестве[2]. Но в развитых культурах подобные явления имеют скорее характер рецидива или являются механизмом реализации того или иного архетипа, особенно в массовой культуре или массовом поведении.</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Мифологическое мировоззрение - начальный тип мировоззрения, который можно назвать </w:t>
      </w:r>
      <w:proofErr w:type="spellStart"/>
      <w:r w:rsidRPr="00E63824">
        <w:rPr>
          <w:rFonts w:ascii="Times New Roman" w:hAnsi="Times New Roman" w:cs="Times New Roman"/>
          <w:sz w:val="28"/>
          <w:szCs w:val="28"/>
        </w:rPr>
        <w:t>предмировоззрением</w:t>
      </w:r>
      <w:proofErr w:type="spellEnd"/>
      <w:r w:rsidRPr="00E63824">
        <w:rPr>
          <w:rFonts w:ascii="Times New Roman" w:hAnsi="Times New Roman" w:cs="Times New Roman"/>
          <w:sz w:val="28"/>
          <w:szCs w:val="28"/>
        </w:rPr>
        <w:t xml:space="preserve">. Мифология возникла на той стадии общественного развития, когда человечество пыталось дать ответы на такие вопросы, как происхождение и устройство мироздания в целом. Значительную часть мифологии составляют космологические мифы. Мифологическим мировоззрением – независимо от того, к далекому прошлому или сегодняшнему дню оно </w:t>
      </w:r>
      <w:proofErr w:type="gramStart"/>
      <w:r w:rsidRPr="00E63824">
        <w:rPr>
          <w:rFonts w:ascii="Times New Roman" w:hAnsi="Times New Roman" w:cs="Times New Roman"/>
          <w:sz w:val="28"/>
          <w:szCs w:val="28"/>
        </w:rPr>
        <w:t>относится</w:t>
      </w:r>
      <w:proofErr w:type="gramEnd"/>
      <w:r w:rsidRPr="00E63824">
        <w:rPr>
          <w:rFonts w:ascii="Times New Roman" w:hAnsi="Times New Roman" w:cs="Times New Roman"/>
          <w:sz w:val="28"/>
          <w:szCs w:val="28"/>
        </w:rPr>
        <w:t xml:space="preserve"> мы назовем такое мировоззрение, которое основано не на теоретических доводах и рассуждениях, либо на художественно – эмоциональном переживании мира, либо на общественных иллюзиях, рожденных неадекватным восприятием большими группами людей (классами, нациями) социальных процессов и своей роли в них. Одна из особенностей мифа, безошибочно отличающая его от науки, заключается в том, что миф объясняет «все», так как для него нет непознанного и неизвестного. Он является наиболее ранней, а для современного сознания – архаичной, формой мировоззрения</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Большое внимание в мифах уделяется рождению, смерти, испытаниям.</w:t>
      </w:r>
      <w:r w:rsidRPr="00E63824">
        <w:rPr>
          <w:rFonts w:ascii="Times New Roman" w:hAnsi="Times New Roman" w:cs="Times New Roman"/>
          <w:sz w:val="28"/>
          <w:szCs w:val="28"/>
        </w:rPr>
        <w:br/>
        <w:t>Особое место занимает добыча огня, изобретение ремесел, одомашнивание животных. Миф - это не первоначальная форма знаний, а вид мировоззрения, образное представление о природе и коллективной жизни. В мифах объединились зачатки знаний, религиозных верований.</w:t>
      </w:r>
    </w:p>
    <w:p w:rsidR="00AF5F46" w:rsidRPr="00E63824" w:rsidRDefault="00AF5F46" w:rsidP="00E63824">
      <w:pPr>
        <w:ind w:firstLine="567"/>
        <w:contextualSpacing/>
        <w:jc w:val="both"/>
        <w:rPr>
          <w:rFonts w:ascii="Times New Roman" w:hAnsi="Times New Roman" w:cs="Times New Roman"/>
          <w:sz w:val="28"/>
          <w:szCs w:val="28"/>
        </w:rPr>
      </w:pPr>
      <w:proofErr w:type="gramStart"/>
      <w:r w:rsidRPr="00E63824">
        <w:rPr>
          <w:rFonts w:ascii="Times New Roman" w:hAnsi="Times New Roman" w:cs="Times New Roman"/>
          <w:sz w:val="28"/>
          <w:szCs w:val="28"/>
        </w:rPr>
        <w:t>Для первобытного сознания мыслимое должно совпадать с переживаемым, действительное с тем, кто действует.</w:t>
      </w:r>
      <w:proofErr w:type="gramEnd"/>
      <w:r w:rsidRPr="00E63824">
        <w:rPr>
          <w:rFonts w:ascii="Times New Roman" w:hAnsi="Times New Roman" w:cs="Times New Roman"/>
          <w:sz w:val="28"/>
          <w:szCs w:val="28"/>
        </w:rPr>
        <w:t xml:space="preserve"> Генетический принцип - </w:t>
      </w:r>
      <w:proofErr w:type="gramStart"/>
      <w:r w:rsidRPr="00E63824">
        <w:rPr>
          <w:rFonts w:ascii="Times New Roman" w:hAnsi="Times New Roman" w:cs="Times New Roman"/>
          <w:sz w:val="28"/>
          <w:szCs w:val="28"/>
        </w:rPr>
        <w:t>сводится</w:t>
      </w:r>
      <w:proofErr w:type="gramEnd"/>
      <w:r w:rsidRPr="00E63824">
        <w:rPr>
          <w:rFonts w:ascii="Times New Roman" w:hAnsi="Times New Roman" w:cs="Times New Roman"/>
          <w:sz w:val="28"/>
          <w:szCs w:val="28"/>
        </w:rPr>
        <w:t xml:space="preserve"> к выяснению кто кого породил. Мифы построены на установлении гармонии между миром и человеком.</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Исторически первой формой мировоззрения является мифология. Она возникает на самой ранней стадии общественного развития. Тогда человечество в форме мифов, то есть сказаний, преданий, пыталось дать ответ на такие глобальные вопросы как происхождение и устройство мироздания в целом, возникновение наиболее важных явлений природы, животных и людей. Значительную часть мифологии составляли космологические мифы, посвященные устройству природы. Вместе с тем, большое внимание в мифах уделялось различным стадиям жизни людей, </w:t>
      </w:r>
      <w:r w:rsidRPr="00E63824">
        <w:rPr>
          <w:rFonts w:ascii="Times New Roman" w:hAnsi="Times New Roman" w:cs="Times New Roman"/>
          <w:sz w:val="28"/>
          <w:szCs w:val="28"/>
        </w:rPr>
        <w:lastRenderedPageBreak/>
        <w:t xml:space="preserve">тайнам рождения и смерти, всевозможным испытаниям, которые подстерегают человека на его жизненном пути. Особое место занимают мифы о достижениях людей: добывании огня, изобретении ремесел, развитии земледелия, приручении диких животных. </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Известный английский этнограф Б. Малиновский отмечал, что миф, как он существовал в первобытной общине, то есть в его живой первозданной форме — это не история, которую рассказывают, а реальность, которой живут. Это не интеллектуальное упражнение или художественное творчество, а практическое руководство к действиям первобытного коллектива. Задача мифа не состоит в том, чтобы дать человеку какое-то знание или объяснение. Миф служит для оправдания определенных общественных установок, для санкционирования определенного типа верований и поведения. В период господства мифологического мышления еще не возникла потребность в получении специальных знаний. </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Таким образом, миф — это не первоначальная форма знания, а особый вид мировоззрения, специфическое образное синкретическое представление о явлениях природы и коллективной жизни. В мифе как наиболее ранней форме человеческой культуры объединялись зачатки знаний, религиозных верований, нравственная, эстетическая и эмоциональная оценка ситуации. Если применительно к мифу можно говорить о познании, то слово «познание» здесь имеет смысл не традиционного добывания знания, а мироощущения, чувственного сопереживания (так мы употребляем этот термин в высказываниях «сердце дает о себе знать», «познать женщину» и т. д.). </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Для первобытного человека как было невозможно зафиксировать свое знание, так и убедиться в своем незнании. Для него знание не существовало как нечто объективное, не зависящее от его внутреннего мира. </w:t>
      </w:r>
      <w:proofErr w:type="gramStart"/>
      <w:r w:rsidRPr="00E63824">
        <w:rPr>
          <w:rFonts w:ascii="Times New Roman" w:hAnsi="Times New Roman" w:cs="Times New Roman"/>
          <w:sz w:val="28"/>
          <w:szCs w:val="28"/>
        </w:rPr>
        <w:t>В первобытном сознании мыслимое должно совпадать с переживаемым, действующее с тем, что действует.</w:t>
      </w:r>
      <w:proofErr w:type="gramEnd"/>
      <w:r w:rsidRPr="00E63824">
        <w:rPr>
          <w:rFonts w:ascii="Times New Roman" w:hAnsi="Times New Roman" w:cs="Times New Roman"/>
          <w:sz w:val="28"/>
          <w:szCs w:val="28"/>
        </w:rPr>
        <w:t xml:space="preserve"> В мифологии человек растворяется в природе, сливается с ней как ее неотделимая частица. </w:t>
      </w:r>
    </w:p>
    <w:p w:rsidR="00AF5F46" w:rsidRPr="00E63824"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Миф обычно совмещает в себе два аспекта — диахронический (рассказ о прошлом) и синхронический (объяснение настоящего и будущего). Таким образом, с помощью мифа прошлое связывалось с будущим, и это обеспечивало духовную связь поколений. Содержание мифа представлялось первобытному человеку в высшей степени реальным, заслуживающим абсолютного доверия. </w:t>
      </w:r>
    </w:p>
    <w:p w:rsidR="00AF5F46" w:rsidRDefault="00AF5F46"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Мифология играла огромную роль в жизни людей на ранних стадиях их развития. Мифы, как уже отмечалось раньше, утверждали принятую в данном обществе систему ценностей, поддерживали и санкционировали </w:t>
      </w:r>
      <w:r w:rsidRPr="00E63824">
        <w:rPr>
          <w:rFonts w:ascii="Times New Roman" w:hAnsi="Times New Roman" w:cs="Times New Roman"/>
          <w:sz w:val="28"/>
          <w:szCs w:val="28"/>
        </w:rPr>
        <w:lastRenderedPageBreak/>
        <w:t xml:space="preserve">определенные нормы поведения. И в этом смысле они были важными стабилизаторами общественной жизни. Этим не исчерпывается стабилизирующая роль мифологии. Главное значение мифов состоит в том, что они устанавливали гармонию между миром и человеком, природой и обществом, обществом и индивидом и, таким образом, обеспечивали внутреннее согласие человеческой жизни. </w:t>
      </w:r>
    </w:p>
    <w:p w:rsidR="00E63824" w:rsidRPr="00E63824" w:rsidRDefault="00E63824" w:rsidP="00E63824">
      <w:pPr>
        <w:ind w:firstLine="567"/>
        <w:contextualSpacing/>
        <w:jc w:val="both"/>
        <w:rPr>
          <w:rFonts w:ascii="Times New Roman" w:hAnsi="Times New Roman" w:cs="Times New Roman"/>
          <w:sz w:val="28"/>
          <w:szCs w:val="28"/>
        </w:rPr>
      </w:pPr>
    </w:p>
    <w:tbl>
      <w:tblPr>
        <w:tblW w:w="0" w:type="auto"/>
        <w:tblCellSpacing w:w="15" w:type="dxa"/>
        <w:tblInd w:w="-97" w:type="dxa"/>
        <w:tblCellMar>
          <w:top w:w="15" w:type="dxa"/>
          <w:left w:w="15" w:type="dxa"/>
          <w:bottom w:w="15" w:type="dxa"/>
          <w:right w:w="15" w:type="dxa"/>
        </w:tblCellMar>
        <w:tblLook w:val="04A0"/>
      </w:tblPr>
      <w:tblGrid>
        <w:gridCol w:w="9542"/>
      </w:tblGrid>
      <w:tr w:rsidR="00AF5F46" w:rsidRPr="00E63824" w:rsidTr="00E63824">
        <w:trPr>
          <w:tblCellSpacing w:w="15" w:type="dxa"/>
        </w:trPr>
        <w:tc>
          <w:tcPr>
            <w:tcW w:w="9482" w:type="dxa"/>
            <w:hideMark/>
          </w:tcPr>
          <w:p w:rsidR="00AF5F46" w:rsidRPr="00E63824" w:rsidRDefault="00231F4C" w:rsidP="00E63824">
            <w:pPr>
              <w:pStyle w:val="a6"/>
              <w:numPr>
                <w:ilvl w:val="0"/>
                <w:numId w:val="3"/>
              </w:numPr>
              <w:jc w:val="both"/>
              <w:rPr>
                <w:rFonts w:ascii="Times New Roman" w:hAnsi="Times New Roman" w:cs="Times New Roman"/>
                <w:sz w:val="28"/>
                <w:szCs w:val="28"/>
              </w:rPr>
            </w:pPr>
            <w:r w:rsidRPr="00E63824">
              <w:rPr>
                <w:rFonts w:ascii="Times New Roman" w:eastAsia="Calibri" w:hAnsi="Times New Roman" w:cs="Times New Roman"/>
                <w:sz w:val="28"/>
                <w:szCs w:val="28"/>
              </w:rPr>
              <w:t xml:space="preserve">Универсальность мифа. Мифологическое сознание в </w:t>
            </w:r>
            <w:r w:rsidRPr="00E63824">
              <w:rPr>
                <w:rFonts w:ascii="Times New Roman" w:eastAsia="Calibri" w:hAnsi="Times New Roman" w:cs="Times New Roman"/>
                <w:sz w:val="28"/>
                <w:szCs w:val="28"/>
                <w:lang w:val="en-US"/>
              </w:rPr>
              <w:t>XX</w:t>
            </w:r>
            <w:r w:rsidRPr="00E63824">
              <w:rPr>
                <w:rFonts w:ascii="Times New Roman" w:eastAsia="Calibri" w:hAnsi="Times New Roman" w:cs="Times New Roman"/>
                <w:sz w:val="28"/>
                <w:szCs w:val="28"/>
              </w:rPr>
              <w:t xml:space="preserve"> веке</w:t>
            </w:r>
            <w:r w:rsidR="00AF5F46" w:rsidRPr="00E63824">
              <w:rPr>
                <w:rFonts w:ascii="Times New Roman" w:hAnsi="Times New Roman" w:cs="Times New Roman"/>
                <w:sz w:val="28"/>
                <w:szCs w:val="28"/>
              </w:rPr>
              <w:t xml:space="preserve"> </w:t>
            </w:r>
          </w:p>
          <w:p w:rsidR="00AF5F46" w:rsidRPr="00E63824" w:rsidRDefault="00AF5F46" w:rsidP="00E63824">
            <w:pPr>
              <w:ind w:firstLine="567"/>
              <w:contextualSpacing/>
              <w:jc w:val="both"/>
              <w:rPr>
                <w:rFonts w:ascii="Times New Roman" w:hAnsi="Times New Roman" w:cs="Times New Roman"/>
                <w:sz w:val="28"/>
                <w:szCs w:val="28"/>
              </w:rPr>
            </w:pP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Современная наука видит в мифах не плод фантазии или интеллектуальную схему, но акцентирует их действенную природу и ценностный характер. Касаясь проблемы так называемого мифологического мышления, можно с полной определенностью утверждать: для того, чтобы впасть в мифологию, совершенно не обязательно обладать каким-то особым типом мышления. Мифология коренится не в сознании человека, а в его отношении к миру, в системе ценностей, в механизмах социальной регуляции поведения, формах и способах мировидения. Носителями политических мифов вполне могут быть и современные образованные люди.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Говоря о месте мифа в культурной традиции и о психологии мифа, </w:t>
            </w:r>
            <w:proofErr w:type="gramStart"/>
            <w:r w:rsidRPr="00E63824">
              <w:rPr>
                <w:rFonts w:ascii="Times New Roman" w:eastAsia="Times New Roman" w:hAnsi="Times New Roman" w:cs="Times New Roman"/>
                <w:sz w:val="28"/>
                <w:szCs w:val="28"/>
                <w:lang w:eastAsia="ru-RU"/>
              </w:rPr>
              <w:t>мы</w:t>
            </w:r>
            <w:proofErr w:type="gramEnd"/>
            <w:r w:rsidRPr="00E63824">
              <w:rPr>
                <w:rFonts w:ascii="Times New Roman" w:eastAsia="Times New Roman" w:hAnsi="Times New Roman" w:cs="Times New Roman"/>
                <w:sz w:val="28"/>
                <w:szCs w:val="28"/>
                <w:lang w:eastAsia="ru-RU"/>
              </w:rPr>
              <w:t xml:space="preserve"> прежде всего должны определить, что нас интересуют не сами мифы как определенные представления, верования или повествовательные тексты, но то, как мифы воплощаются в ритуальных практиках, религиозных или морально-этических системах либо повседневных регламентациях поведения.</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Надо отчетливо понимать, что миф для носителя традиции и миф для постороннего наблюдателя (в частности, и для ученого исследователя) - это две принципиальные разные вещи. И для постижения психологии мифа важно не столько то, что представляет собой сам миф, сколько то, чем он является для носителя традиции. Своеобразный конфликт внешнего и внутреннего восприятия мифа обусловлен тем, что сторонний наблюдатель видит несоответствие мифа реальности, носитель же традиции не сравнивает миф с реальностью, а стремится воплотить его в ней; миф для него более важен и обладает большей ценностью, чем реальность. </w:t>
            </w:r>
            <w:proofErr w:type="gramStart"/>
            <w:r w:rsidRPr="00E63824">
              <w:rPr>
                <w:rFonts w:ascii="Times New Roman" w:eastAsia="Times New Roman" w:hAnsi="Times New Roman" w:cs="Times New Roman"/>
                <w:sz w:val="28"/>
                <w:szCs w:val="28"/>
                <w:lang w:eastAsia="ru-RU"/>
              </w:rPr>
              <w:t>Последней</w:t>
            </w:r>
            <w:proofErr w:type="gramEnd"/>
            <w:r w:rsidRPr="00E63824">
              <w:rPr>
                <w:rFonts w:ascii="Times New Roman" w:eastAsia="Times New Roman" w:hAnsi="Times New Roman" w:cs="Times New Roman"/>
                <w:sz w:val="28"/>
                <w:szCs w:val="28"/>
                <w:lang w:eastAsia="ru-RU"/>
              </w:rPr>
              <w:t xml:space="preserve"> еще предстоит уподобиться мифу; она еще просто недостаточно совершенна для этого. В пределе миф упраздняет реальность и создает на ее место новую, куда более совершенную и привлекательную.</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Для носителя традиции миф является также объектом веры, и как таковой не нуждается в верификации; скорее, наоборот, миф всячески оберегается от тех явлений действительности, которые могли бы посеять в нем сомнение. </w:t>
            </w:r>
            <w:r w:rsidRPr="00E63824">
              <w:rPr>
                <w:rFonts w:ascii="Times New Roman" w:eastAsia="Times New Roman" w:hAnsi="Times New Roman" w:cs="Times New Roman"/>
                <w:sz w:val="28"/>
                <w:szCs w:val="28"/>
                <w:lang w:eastAsia="ru-RU"/>
              </w:rPr>
              <w:lastRenderedPageBreak/>
              <w:t>Мифологический объект выше критики, выше всего, что окружает человека в повседневной жизни, и в то же время он придает ей смысл и приобщает к сакральным ценностям. Таким мифологическим объектом в архаическом обществе могут быть сверхъестественные существа, духи умерших предков, позднее - Бог с окружающими его небесными силами. В политической мифологии ХХ в. это вожди, лидеры наций, а также такие собирательные образы, как Родина, партия, народ.</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Понятия мифа и мифологии в ХIХ </w:t>
            </w:r>
            <w:proofErr w:type="gramStart"/>
            <w:r w:rsidRPr="00E63824">
              <w:rPr>
                <w:rFonts w:ascii="Times New Roman" w:eastAsia="Times New Roman" w:hAnsi="Times New Roman" w:cs="Times New Roman"/>
                <w:sz w:val="28"/>
                <w:szCs w:val="28"/>
                <w:lang w:eastAsia="ru-RU"/>
              </w:rPr>
              <w:t>в</w:t>
            </w:r>
            <w:proofErr w:type="gramEnd"/>
            <w:r w:rsidRPr="00E63824">
              <w:rPr>
                <w:rFonts w:ascii="Times New Roman" w:eastAsia="Times New Roman" w:hAnsi="Times New Roman" w:cs="Times New Roman"/>
                <w:sz w:val="28"/>
                <w:szCs w:val="28"/>
                <w:lang w:eastAsia="ru-RU"/>
              </w:rPr>
              <w:t>. разрабатывались по отношению к древним и средневековым обществам и религиям. В нашем столетии мы имеем дело главным образом с мифами политическими и идеологическими, которые имеют существенную специфику по сравнению с мифами традиционными (т.е. и мифами архаическими, и мифами религиозными)</w:t>
            </w:r>
            <w:proofErr w:type="gramStart"/>
            <w:r w:rsidRPr="00E63824">
              <w:rPr>
                <w:rFonts w:ascii="Times New Roman" w:eastAsia="Times New Roman" w:hAnsi="Times New Roman" w:cs="Times New Roman"/>
                <w:sz w:val="28"/>
                <w:szCs w:val="28"/>
                <w:lang w:eastAsia="ru-RU"/>
              </w:rPr>
              <w:t xml:space="preserve"> .</w:t>
            </w:r>
            <w:proofErr w:type="gramEnd"/>
            <w:r w:rsidRPr="00E63824">
              <w:rPr>
                <w:rFonts w:ascii="Times New Roman" w:eastAsia="Times New Roman" w:hAnsi="Times New Roman" w:cs="Times New Roman"/>
                <w:sz w:val="28"/>
                <w:szCs w:val="28"/>
                <w:lang w:eastAsia="ru-RU"/>
              </w:rPr>
              <w:t xml:space="preserve"> Что общего у мифов традиционных и политических?</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1. И те и другие призваны не только объяснить </w:t>
            </w:r>
            <w:proofErr w:type="gramStart"/>
            <w:r w:rsidRPr="00E63824">
              <w:rPr>
                <w:rFonts w:ascii="Times New Roman" w:eastAsia="Times New Roman" w:hAnsi="Times New Roman" w:cs="Times New Roman"/>
                <w:sz w:val="28"/>
                <w:szCs w:val="28"/>
                <w:lang w:eastAsia="ru-RU"/>
              </w:rPr>
              <w:t>существующее</w:t>
            </w:r>
            <w:proofErr w:type="gramEnd"/>
            <w:r w:rsidRPr="00E63824">
              <w:rPr>
                <w:rFonts w:ascii="Times New Roman" w:eastAsia="Times New Roman" w:hAnsi="Times New Roman" w:cs="Times New Roman"/>
                <w:sz w:val="28"/>
                <w:szCs w:val="28"/>
                <w:lang w:eastAsia="ru-RU"/>
              </w:rPr>
              <w:t>, но и создать образ новой реальности, которой еще предстоит воплотиться в действительности.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2. Основным объектом </w:t>
            </w:r>
            <w:proofErr w:type="spellStart"/>
            <w:r w:rsidRPr="00E63824">
              <w:rPr>
                <w:rFonts w:ascii="Times New Roman" w:eastAsia="Times New Roman" w:hAnsi="Times New Roman" w:cs="Times New Roman"/>
                <w:sz w:val="28"/>
                <w:szCs w:val="28"/>
                <w:lang w:eastAsia="ru-RU"/>
              </w:rPr>
              <w:t>мифологизации</w:t>
            </w:r>
            <w:proofErr w:type="spellEnd"/>
            <w:r w:rsidRPr="00E63824">
              <w:rPr>
                <w:rFonts w:ascii="Times New Roman" w:eastAsia="Times New Roman" w:hAnsi="Times New Roman" w:cs="Times New Roman"/>
                <w:sz w:val="28"/>
                <w:szCs w:val="28"/>
                <w:lang w:eastAsia="ru-RU"/>
              </w:rPr>
              <w:t xml:space="preserve"> в обоих случаях является прошлое данного социума, которое сохраняет свою актуальность для настоящего.</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3. И традиционные, и политические мифы являются действенной силой, которая организует поведение индивида и человеческих масс, реализуются в общественных ритуалах и укрепляют социальные связи. Они придают осмысленность человеческому существованию, выполняют функции психологической компенсации.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Однако не менее значимы и отличия политических мифов от мифов традиционных. Перечислим лишь некоторые из них.</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1. В традиционных мифах объектом </w:t>
            </w:r>
            <w:proofErr w:type="spellStart"/>
            <w:r w:rsidRPr="00E63824">
              <w:rPr>
                <w:rFonts w:ascii="Times New Roman" w:eastAsia="Times New Roman" w:hAnsi="Times New Roman" w:cs="Times New Roman"/>
                <w:sz w:val="28"/>
                <w:szCs w:val="28"/>
                <w:lang w:eastAsia="ru-RU"/>
              </w:rPr>
              <w:t>мифологизации</w:t>
            </w:r>
            <w:proofErr w:type="spellEnd"/>
            <w:r w:rsidRPr="00E63824">
              <w:rPr>
                <w:rFonts w:ascii="Times New Roman" w:eastAsia="Times New Roman" w:hAnsi="Times New Roman" w:cs="Times New Roman"/>
                <w:sz w:val="28"/>
                <w:szCs w:val="28"/>
                <w:lang w:eastAsia="ru-RU"/>
              </w:rPr>
              <w:t xml:space="preserve"> являются боги, культурные герои или предки, в мифах ХХ в. - реальные люди и события настоящего и недавнего прошлого.</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2. Политические мифы не наследуются из глубины веков, но создаются определенными людьми или группами людей. Эти люди опираются на научные теории своего времени, стремятся придать политическим мифам видимость правдоподобия и наукообразия. Другой вопрос, что миф начинает со временем существовать независимо от его создателей и сами они могут пасть его жертвами.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3. Политические мифы, в отличие от мифов архаических, </w:t>
            </w:r>
            <w:r w:rsidRPr="00E63824">
              <w:rPr>
                <w:rFonts w:ascii="Times New Roman" w:eastAsia="Times New Roman" w:hAnsi="Times New Roman" w:cs="Times New Roman"/>
                <w:sz w:val="28"/>
                <w:szCs w:val="28"/>
                <w:lang w:eastAsia="ru-RU"/>
              </w:rPr>
              <w:lastRenderedPageBreak/>
              <w:t>распространяются не устным или рукописным путем, а главным образом через средства массовой информации.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Мифология требует, чтобы в нее верили безоговорочно, просто принимали ее как </w:t>
            </w:r>
            <w:proofErr w:type="gramStart"/>
            <w:r w:rsidRPr="00E63824">
              <w:rPr>
                <w:rFonts w:ascii="Times New Roman" w:eastAsia="Times New Roman" w:hAnsi="Times New Roman" w:cs="Times New Roman"/>
                <w:sz w:val="28"/>
                <w:szCs w:val="28"/>
                <w:lang w:eastAsia="ru-RU"/>
              </w:rPr>
              <w:t>должное</w:t>
            </w:r>
            <w:proofErr w:type="gramEnd"/>
            <w:r w:rsidRPr="00E63824">
              <w:rPr>
                <w:rFonts w:ascii="Times New Roman" w:eastAsia="Times New Roman" w:hAnsi="Times New Roman" w:cs="Times New Roman"/>
                <w:sz w:val="28"/>
                <w:szCs w:val="28"/>
                <w:lang w:eastAsia="ru-RU"/>
              </w:rPr>
              <w:t>, без рассуждений. Для мифологических образов и символов характерна высокая степень эмоциональной насыщенности. Они вызывают у человека не размышления, а смешанное чувство любви и страха, обожания и ужаса. Характерные примеры таких мифологических символов - это образы вождей (например, Сталина или Гитлера), образ Родины-матери, знамя воинской части. Человек мечтает о том, чтобы хотя бы издали, хоть на мгновение прикоснуться взглядом к вождю; он видит смысл своего существования в том, чтобы сохранять свою кровную связь с Родиной; он готов пожертвовать жизнью, чтобы вынести знамя с поля боя.</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Политическая мифология не отражает реальность и не стремится ее объяснить; она призвана управлять коллективным сознанием и поведением человеческих масс.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Политическая мифология должна быть проста и понятна, она оперирует не отвлеченными представлениями, а доходчивыми, визуально представимыми образами ("враг", "товарищ" и др.). Вообще она апеллирует не столько к разуму человека, сколько к его чувствам и эмоциям, к его личному психологическому опыту (не случайно так значимы в политической мифологии образы отца, матери, брата, сына). Она мало проницаема для опыта и для критики извне. Напротив, именно стойкая убежденность, готовность умереть за свои идеалы считаются наивысшим подвигом и достоинством.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Политическая мифология становится важнейшим средством консолидации общества и противопоставления "своих" и "чужих". Она дает человеку силы преодолевать житейские трудности и надежду на то, что все его лишения окупит счастливое будущее всего человечества.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Наиболее благоприятны для политической мифологии эпохи тоталитарного правления. Тоталитаризм превращает свою идеологию в своеобразную мифологию, поскольку приписывает ей абсолютную истинность, считая любые другие взгляды в лучшем случае ложными, а в худшем - враждебными.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В различных мифологиях известно представление о священной книге, которая продиктована Богом или упала с неба; эту книгу никто не может прочитать до конца, </w:t>
            </w:r>
            <w:proofErr w:type="gramStart"/>
            <w:r w:rsidRPr="00E63824">
              <w:rPr>
                <w:rFonts w:ascii="Times New Roman" w:eastAsia="Times New Roman" w:hAnsi="Times New Roman" w:cs="Times New Roman"/>
                <w:sz w:val="28"/>
                <w:szCs w:val="28"/>
                <w:lang w:eastAsia="ru-RU"/>
              </w:rPr>
              <w:t>но</w:t>
            </w:r>
            <w:proofErr w:type="gramEnd"/>
            <w:r w:rsidRPr="00E63824">
              <w:rPr>
                <w:rFonts w:ascii="Times New Roman" w:eastAsia="Times New Roman" w:hAnsi="Times New Roman" w:cs="Times New Roman"/>
                <w:sz w:val="28"/>
                <w:szCs w:val="28"/>
                <w:lang w:eastAsia="ru-RU"/>
              </w:rPr>
              <w:t xml:space="preserve"> тем не менее в ней заключена истина. Нечто подобное представляли собой собрания сочинений классиков марксизма-ленинизма, которые стояли на видном месте в каждой библиотеке.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Миф о православном царстве возродился в мифе о первом в мире </w:t>
            </w:r>
            <w:r w:rsidRPr="00E63824">
              <w:rPr>
                <w:rFonts w:ascii="Times New Roman" w:eastAsia="Times New Roman" w:hAnsi="Times New Roman" w:cs="Times New Roman"/>
                <w:sz w:val="28"/>
                <w:szCs w:val="28"/>
                <w:lang w:eastAsia="ru-RU"/>
              </w:rPr>
              <w:lastRenderedPageBreak/>
              <w:t xml:space="preserve">социалистическом государстве трудящихся. Это государство имело свой пантеон, состоящий из основоположников идеологии и государства, свой некрополь и свою историю, которая осмыслялась исключительно </w:t>
            </w:r>
            <w:proofErr w:type="spellStart"/>
            <w:r w:rsidRPr="00E63824">
              <w:rPr>
                <w:rFonts w:ascii="Times New Roman" w:eastAsia="Times New Roman" w:hAnsi="Times New Roman" w:cs="Times New Roman"/>
                <w:sz w:val="28"/>
                <w:szCs w:val="28"/>
                <w:lang w:eastAsia="ru-RU"/>
              </w:rPr>
              <w:t>мифологично</w:t>
            </w:r>
            <w:proofErr w:type="spellEnd"/>
            <w:r w:rsidRPr="00E63824">
              <w:rPr>
                <w:rFonts w:ascii="Times New Roman" w:eastAsia="Times New Roman" w:hAnsi="Times New Roman" w:cs="Times New Roman"/>
                <w:sz w:val="28"/>
                <w:szCs w:val="28"/>
                <w:lang w:eastAsia="ru-RU"/>
              </w:rPr>
              <w:t xml:space="preserve"> (подлинная история начиналась как бы только с момента Революции; все, что было до этого, рисовалось как многовековое царство мрака и несправедливости).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Мифы изображают не конкретные случаи, произошедшие в прошлом, но события, сохраняющие актуальное значение для современности. Поэтому, например, в советской идеологии такое значение приписывалось годовщине Великой Октябрьской социалистической революции и дню рождения Ленина. В каждом городе и даже поселке обязательно должен был стоять памятник Ленину, и это символизировало незыблемость и вечную жизнь его учения.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Мавзолей стал зримым образом преодоления смерти, материализацией личного бессмертия, к которому может приобщиться каждый, кто отстоит очередь и войдет внутрь. Во время демонстраций и парадов весь народ и особенно армия показывают свою верность ленинскому делу, а руководители Партии и правительства, стоя на Мавзолее, символизируют то, что они являются продолжателями дела великого Ленина.</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Тоталитарная мифология подверглась определенной модернизации в период "оттепели", однако продолжала функционировать - скорее по инерции - до конца 1980-х гг., все больше превращаясь в довольно убогую декорацию. Продолжали совершаться все те же ритуалы, произносились все те же слова, но никто уже в них не </w:t>
            </w:r>
            <w:proofErr w:type="gramStart"/>
            <w:r w:rsidRPr="00E63824">
              <w:rPr>
                <w:rFonts w:ascii="Times New Roman" w:eastAsia="Times New Roman" w:hAnsi="Times New Roman" w:cs="Times New Roman"/>
                <w:sz w:val="28"/>
                <w:szCs w:val="28"/>
                <w:lang w:eastAsia="ru-RU"/>
              </w:rPr>
              <w:t>верил</w:t>
            </w:r>
            <w:proofErr w:type="gramEnd"/>
            <w:r w:rsidRPr="00E63824">
              <w:rPr>
                <w:rFonts w:ascii="Times New Roman" w:eastAsia="Times New Roman" w:hAnsi="Times New Roman" w:cs="Times New Roman"/>
                <w:sz w:val="28"/>
                <w:szCs w:val="28"/>
                <w:lang w:eastAsia="ru-RU"/>
              </w:rPr>
              <w:t xml:space="preserve"> и воспринималось это обществом не как подлинная мифология, а как бессодержательный спектакль. Тоталитарная мифология лишилась своего психологического и интеллектуального оправдания. Закономерно, что </w:t>
            </w:r>
            <w:proofErr w:type="gramStart"/>
            <w:r w:rsidRPr="00E63824">
              <w:rPr>
                <w:rFonts w:ascii="Times New Roman" w:eastAsia="Times New Roman" w:hAnsi="Times New Roman" w:cs="Times New Roman"/>
                <w:sz w:val="28"/>
                <w:szCs w:val="28"/>
                <w:lang w:eastAsia="ru-RU"/>
              </w:rPr>
              <w:t>в начале</w:t>
            </w:r>
            <w:proofErr w:type="gramEnd"/>
            <w:r w:rsidRPr="00E63824">
              <w:rPr>
                <w:rFonts w:ascii="Times New Roman" w:eastAsia="Times New Roman" w:hAnsi="Times New Roman" w:cs="Times New Roman"/>
                <w:sz w:val="28"/>
                <w:szCs w:val="28"/>
                <w:lang w:eastAsia="ru-RU"/>
              </w:rPr>
              <w:t xml:space="preserve"> 1990-х гг., с крахом КПСС и распадом СССР, она просто перестала существовать, и почти ни у кого не возникло желания встать на ее защиту.</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Тем не </w:t>
            </w:r>
            <w:proofErr w:type="gramStart"/>
            <w:r w:rsidRPr="00E63824">
              <w:rPr>
                <w:rFonts w:ascii="Times New Roman" w:eastAsia="Times New Roman" w:hAnsi="Times New Roman" w:cs="Times New Roman"/>
                <w:sz w:val="28"/>
                <w:szCs w:val="28"/>
                <w:lang w:eastAsia="ru-RU"/>
              </w:rPr>
              <w:t>менее</w:t>
            </w:r>
            <w:proofErr w:type="gramEnd"/>
            <w:r w:rsidRPr="00E63824">
              <w:rPr>
                <w:rFonts w:ascii="Times New Roman" w:eastAsia="Times New Roman" w:hAnsi="Times New Roman" w:cs="Times New Roman"/>
                <w:sz w:val="28"/>
                <w:szCs w:val="28"/>
                <w:lang w:eastAsia="ru-RU"/>
              </w:rPr>
              <w:t xml:space="preserve"> крах тоталитарной мифологии не привел к </w:t>
            </w:r>
            <w:proofErr w:type="spellStart"/>
            <w:r w:rsidRPr="00E63824">
              <w:rPr>
                <w:rFonts w:ascii="Times New Roman" w:eastAsia="Times New Roman" w:hAnsi="Times New Roman" w:cs="Times New Roman"/>
                <w:sz w:val="28"/>
                <w:szCs w:val="28"/>
                <w:lang w:eastAsia="ru-RU"/>
              </w:rPr>
              <w:t>демифологизации</w:t>
            </w:r>
            <w:proofErr w:type="spellEnd"/>
            <w:r w:rsidRPr="00E63824">
              <w:rPr>
                <w:rFonts w:ascii="Times New Roman" w:eastAsia="Times New Roman" w:hAnsi="Times New Roman" w:cs="Times New Roman"/>
                <w:sz w:val="28"/>
                <w:szCs w:val="28"/>
                <w:lang w:eastAsia="ru-RU"/>
              </w:rPr>
              <w:t xml:space="preserve"> общественного сознания. Скорее, наоборот, он стал мощным стимулом </w:t>
            </w:r>
            <w:proofErr w:type="spellStart"/>
            <w:r w:rsidRPr="00E63824">
              <w:rPr>
                <w:rFonts w:ascii="Times New Roman" w:eastAsia="Times New Roman" w:hAnsi="Times New Roman" w:cs="Times New Roman"/>
                <w:sz w:val="28"/>
                <w:szCs w:val="28"/>
                <w:lang w:eastAsia="ru-RU"/>
              </w:rPr>
              <w:t>ремифологизации</w:t>
            </w:r>
            <w:proofErr w:type="spellEnd"/>
            <w:r w:rsidRPr="00E63824">
              <w:rPr>
                <w:rFonts w:ascii="Times New Roman" w:eastAsia="Times New Roman" w:hAnsi="Times New Roman" w:cs="Times New Roman"/>
                <w:sz w:val="28"/>
                <w:szCs w:val="28"/>
                <w:lang w:eastAsia="ru-RU"/>
              </w:rPr>
              <w:t xml:space="preserve"> общественной жизни. В основе этого </w:t>
            </w:r>
            <w:proofErr w:type="gramStart"/>
            <w:r w:rsidRPr="00E63824">
              <w:rPr>
                <w:rFonts w:ascii="Times New Roman" w:eastAsia="Times New Roman" w:hAnsi="Times New Roman" w:cs="Times New Roman"/>
                <w:sz w:val="28"/>
                <w:szCs w:val="28"/>
                <w:lang w:eastAsia="ru-RU"/>
              </w:rPr>
              <w:t>явления</w:t>
            </w:r>
            <w:proofErr w:type="gramEnd"/>
            <w:r w:rsidRPr="00E63824">
              <w:rPr>
                <w:rFonts w:ascii="Times New Roman" w:eastAsia="Times New Roman" w:hAnsi="Times New Roman" w:cs="Times New Roman"/>
                <w:sz w:val="28"/>
                <w:szCs w:val="28"/>
                <w:lang w:eastAsia="ru-RU"/>
              </w:rPr>
              <w:t xml:space="preserve"> прежде всего лежат, как мне представляется, социально-экономические причины. Реформы проводились непоследовательно и наспех, так что для большинства населения так и осталось неясным, в чем смысл этих реформ и что за общество строится в нашей стране. Приватизация была произведена таким образом, что государственная собственность на астрономические суммы оказалась в руках узкого круга людей. </w:t>
            </w:r>
            <w:proofErr w:type="gramStart"/>
            <w:r w:rsidRPr="00E63824">
              <w:rPr>
                <w:rFonts w:ascii="Times New Roman" w:eastAsia="Times New Roman" w:hAnsi="Times New Roman" w:cs="Times New Roman"/>
                <w:sz w:val="28"/>
                <w:szCs w:val="28"/>
                <w:lang w:eastAsia="ru-RU"/>
              </w:rPr>
              <w:t>Невесть</w:t>
            </w:r>
            <w:proofErr w:type="gramEnd"/>
            <w:r w:rsidRPr="00E63824">
              <w:rPr>
                <w:rFonts w:ascii="Times New Roman" w:eastAsia="Times New Roman" w:hAnsi="Times New Roman" w:cs="Times New Roman"/>
                <w:sz w:val="28"/>
                <w:szCs w:val="28"/>
                <w:lang w:eastAsia="ru-RU"/>
              </w:rPr>
              <w:t xml:space="preserve"> откуда появились сказочно богатые люди, причем остается совершенно неясным, откуда же взялись их состояния.</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lastRenderedPageBreak/>
              <w:t>На наших глазах возникали финансовые империи, фонды и банки, которые проводили шумные рекламные компании в СМИ, собирали деньги у миллионов людей, а потом в один день оказывались мыльными пузырями. Деятельность создателей финансовых пирамид - это, пожалуй, наиболее яркий пример современного мифотворчества.</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Для нынешней ситуации характерно соединение общего неверия в глобальные ценности и доверчивость </w:t>
            </w:r>
            <w:proofErr w:type="gramStart"/>
            <w:r w:rsidRPr="00E63824">
              <w:rPr>
                <w:rFonts w:ascii="Times New Roman" w:eastAsia="Times New Roman" w:hAnsi="Times New Roman" w:cs="Times New Roman"/>
                <w:sz w:val="28"/>
                <w:szCs w:val="28"/>
                <w:lang w:eastAsia="ru-RU"/>
              </w:rPr>
              <w:t>ко</w:t>
            </w:r>
            <w:proofErr w:type="gramEnd"/>
            <w:r w:rsidRPr="00E63824">
              <w:rPr>
                <w:rFonts w:ascii="Times New Roman" w:eastAsia="Times New Roman" w:hAnsi="Times New Roman" w:cs="Times New Roman"/>
                <w:sz w:val="28"/>
                <w:szCs w:val="28"/>
                <w:lang w:eastAsia="ru-RU"/>
              </w:rPr>
              <w:t xml:space="preserve"> всякого рода слухам и скандальным разоблачениям. Лишенное ясных ориентиров, общественное сознание готово принять на веру любую гипотезу о близком конце света или о тотальной коррупции в высших эшелонах власти. Тем более что эти гипотезы, по-видимому, не так уж далеки от истины. Чем </w:t>
            </w:r>
            <w:proofErr w:type="gramStart"/>
            <w:r w:rsidRPr="00E63824">
              <w:rPr>
                <w:rFonts w:ascii="Times New Roman" w:eastAsia="Times New Roman" w:hAnsi="Times New Roman" w:cs="Times New Roman"/>
                <w:sz w:val="28"/>
                <w:szCs w:val="28"/>
                <w:lang w:eastAsia="ru-RU"/>
              </w:rPr>
              <w:t>более невероятна</w:t>
            </w:r>
            <w:proofErr w:type="gramEnd"/>
            <w:r w:rsidRPr="00E63824">
              <w:rPr>
                <w:rFonts w:ascii="Times New Roman" w:eastAsia="Times New Roman" w:hAnsi="Times New Roman" w:cs="Times New Roman"/>
                <w:sz w:val="28"/>
                <w:szCs w:val="28"/>
                <w:lang w:eastAsia="ru-RU"/>
              </w:rPr>
              <w:t xml:space="preserve"> сплетня, тем легче она становится сенсацией и тем охотнее тиражируется СМИ.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Если тоталитарная мифология была компактной, легко обозримой, замкнутой и достаточно простой для понимания, то мифология современная характеризуется аморфностью, распыленностью, полицентризмом и неустойчивостью (что, кстати, отчетливо выдает ее переходный характер).</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Поскольку мы находимся внутри этой мифологии и отчасти сами являемся ее субъектами, нам, конечно, весьма трудно оценить ее аналитически </w:t>
            </w:r>
            <w:proofErr w:type="gramStart"/>
            <w:r w:rsidRPr="00E63824">
              <w:rPr>
                <w:rFonts w:ascii="Times New Roman" w:eastAsia="Times New Roman" w:hAnsi="Times New Roman" w:cs="Times New Roman"/>
                <w:sz w:val="28"/>
                <w:szCs w:val="28"/>
                <w:lang w:eastAsia="ru-RU"/>
              </w:rPr>
              <w:t>и</w:t>
            </w:r>
            <w:proofErr w:type="gramEnd"/>
            <w:r w:rsidRPr="00E63824">
              <w:rPr>
                <w:rFonts w:ascii="Times New Roman" w:eastAsia="Times New Roman" w:hAnsi="Times New Roman" w:cs="Times New Roman"/>
                <w:sz w:val="28"/>
                <w:szCs w:val="28"/>
                <w:lang w:eastAsia="ru-RU"/>
              </w:rPr>
              <w:t xml:space="preserve"> тем не менее некоторые наблюдения можно сделать.</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существует не одна мифология, а множество мифов и мифологий, причем продолжительность их существования может быть весьма незначительной: они возникают, конфликтуют друг с другом и столь же быстро исчезают или трансформируются во что-то иное.</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2. Современные мифы, как правило, охватывают не все общество в целом, но отдельные группы населения (социальные, территориальные, половозрастные, религиозные, этнические и др.).</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3. Эти мифы различны по своему происхождению: среди них есть и те, которые опираются на отечественные традиции, и те, которые представляют собой инновации (например, связаны с влиянием западной массовой культуры). Они различаются также по продолжительности существования: от мифов-однодневок, которые поражают общественное сознание на неделю-другую, до мифов, которые продолжают многовековые традиции (как, например, религиозные мифы православия или ислама).</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Можно наметить 4 группы современных мифов.</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1. Это мифы политической и общественной жизни, которые создаются политиками, партиями, журналистами.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2. Мифы, связанные с этнической и религиозной самоидентификацией (например, различные мифы о России и православии, их прошлом и современном состоянии).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lastRenderedPageBreak/>
              <w:t xml:space="preserve">3. Мифы, связанные с </w:t>
            </w:r>
            <w:proofErr w:type="spellStart"/>
            <w:r w:rsidRPr="00E63824">
              <w:rPr>
                <w:rFonts w:ascii="Times New Roman" w:eastAsia="Times New Roman" w:hAnsi="Times New Roman" w:cs="Times New Roman"/>
                <w:sz w:val="28"/>
                <w:szCs w:val="28"/>
                <w:lang w:eastAsia="ru-RU"/>
              </w:rPr>
              <w:t>внерелигиозными</w:t>
            </w:r>
            <w:proofErr w:type="spellEnd"/>
            <w:r w:rsidRPr="00E63824">
              <w:rPr>
                <w:rFonts w:ascii="Times New Roman" w:eastAsia="Times New Roman" w:hAnsi="Times New Roman" w:cs="Times New Roman"/>
                <w:sz w:val="28"/>
                <w:szCs w:val="28"/>
                <w:lang w:eastAsia="ru-RU"/>
              </w:rPr>
              <w:t xml:space="preserve"> верованиями (например, мифы об НЛО и инопланетянах, о снежном человеке, о всесильных экстрасенсах-целителях и т.д.).</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4. Мифы массовой культуры и среди них, несомненно, центральный - миф об Америке и американском образе жизни.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На наших глазах из различных элементов формируется новый миф о прошлом русского народа, который, оказывается, всегда был народом благочестивым и глубоко верующим и никогда не отказывался от своей веры, даже в эпоху воинствующего атеизма.</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Техника в ХХ в. не только радикально изменила соотношение возможного и невозможного, но и сделала вполне реальным то, для чего ранее требовалось вмешательство сверхъестественных сил (например, полеты по воздуху или </w:t>
            </w:r>
            <w:proofErr w:type="spellStart"/>
            <w:r w:rsidRPr="00E63824">
              <w:rPr>
                <w:rFonts w:ascii="Times New Roman" w:eastAsia="Times New Roman" w:hAnsi="Times New Roman" w:cs="Times New Roman"/>
                <w:sz w:val="28"/>
                <w:szCs w:val="28"/>
                <w:lang w:eastAsia="ru-RU"/>
              </w:rPr>
              <w:t>изрыгание</w:t>
            </w:r>
            <w:proofErr w:type="spellEnd"/>
            <w:r w:rsidRPr="00E63824">
              <w:rPr>
                <w:rFonts w:ascii="Times New Roman" w:eastAsia="Times New Roman" w:hAnsi="Times New Roman" w:cs="Times New Roman"/>
                <w:sz w:val="28"/>
                <w:szCs w:val="28"/>
                <w:lang w:eastAsia="ru-RU"/>
              </w:rPr>
              <w:t xml:space="preserve"> огня).</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Благодаря кинематографу появилась возможность не только представить себе умственно, но и реально увидеть, а увидев, прочувствовать, как выглядит душа человека после смерти, как прилетают космические пришельцы и вступают в контакт с землянами, как монстры и вурдалаки разрывают людей или пьют из них кровь и т.д. Для сотен миллионов людей искусственный мир кинематографа стал не менее реальным, чем мир, окружающий их в повседневной жизни.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Такие категории мифологического мышления, как сверхъестественное и чудо, своеобразно актуализировались в ХХ </w:t>
            </w:r>
            <w:proofErr w:type="gramStart"/>
            <w:r w:rsidRPr="00E63824">
              <w:rPr>
                <w:rFonts w:ascii="Times New Roman" w:eastAsia="Times New Roman" w:hAnsi="Times New Roman" w:cs="Times New Roman"/>
                <w:sz w:val="28"/>
                <w:szCs w:val="28"/>
                <w:lang w:eastAsia="ru-RU"/>
              </w:rPr>
              <w:t>в</w:t>
            </w:r>
            <w:proofErr w:type="gramEnd"/>
            <w:r w:rsidRPr="00E63824">
              <w:rPr>
                <w:rFonts w:ascii="Times New Roman" w:eastAsia="Times New Roman" w:hAnsi="Times New Roman" w:cs="Times New Roman"/>
                <w:sz w:val="28"/>
                <w:szCs w:val="28"/>
                <w:lang w:eastAsia="ru-RU"/>
              </w:rPr>
              <w:t xml:space="preserve">. </w:t>
            </w:r>
            <w:proofErr w:type="gramStart"/>
            <w:r w:rsidRPr="00E63824">
              <w:rPr>
                <w:rFonts w:ascii="Times New Roman" w:eastAsia="Times New Roman" w:hAnsi="Times New Roman" w:cs="Times New Roman"/>
                <w:sz w:val="28"/>
                <w:szCs w:val="28"/>
                <w:lang w:eastAsia="ru-RU"/>
              </w:rPr>
              <w:t>Благодаря</w:t>
            </w:r>
            <w:proofErr w:type="gramEnd"/>
            <w:r w:rsidRPr="00E63824">
              <w:rPr>
                <w:rFonts w:ascii="Times New Roman" w:eastAsia="Times New Roman" w:hAnsi="Times New Roman" w:cs="Times New Roman"/>
                <w:sz w:val="28"/>
                <w:szCs w:val="28"/>
                <w:lang w:eastAsia="ru-RU"/>
              </w:rPr>
              <w:t xml:space="preserve"> техническим достижениям многое из того, что еще 150 лет назад казалось чистой фантастикой, стало повседневной реальностью. Например, телевизор или видеомагнитофон - это своеобразные модификации сказочного волшебного зеркальца, самолет как бы воплотил в жизнь мечту о ковре-самолете и т.д. </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В фольклоре многих народов существовало представление о том, что в мифические времена люди обладали чудесными способностями: они умели летать, знали секреты вечной молодости и т.д., а потом лишились этих способностей, так как утратили магические приемы. Можно сказать, что научно-техническая революция вернула человека в мифические времена, и он снова может летать, мгновенно передавать сообщения на гигантские расстояния и т.д.</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Технические достижения многократно увеличили возможности человека, но не сделали его умнее. Напротив, они создали предпосылки для еще более изощренного подавления личности и оболванивания человеческой массы. Техногенные катастрофы, войны с применением новейших средств уничтожения противника, стихийные бедствия (в частности, и те, которые связаны с деятельностью человека), - все это способствует росту </w:t>
            </w:r>
            <w:r w:rsidRPr="00E63824">
              <w:rPr>
                <w:rFonts w:ascii="Times New Roman" w:eastAsia="Times New Roman" w:hAnsi="Times New Roman" w:cs="Times New Roman"/>
                <w:sz w:val="28"/>
                <w:szCs w:val="28"/>
                <w:lang w:eastAsia="ru-RU"/>
              </w:rPr>
              <w:lastRenderedPageBreak/>
              <w:t xml:space="preserve">эсхатологических настроений. Эти настроения подогреваются слухами о том, что люди погибнут то ли от </w:t>
            </w:r>
            <w:proofErr w:type="spellStart"/>
            <w:r w:rsidRPr="00E63824">
              <w:rPr>
                <w:rFonts w:ascii="Times New Roman" w:eastAsia="Times New Roman" w:hAnsi="Times New Roman" w:cs="Times New Roman"/>
                <w:sz w:val="28"/>
                <w:szCs w:val="28"/>
                <w:lang w:eastAsia="ru-RU"/>
              </w:rPr>
              <w:t>спида</w:t>
            </w:r>
            <w:proofErr w:type="spellEnd"/>
            <w:r w:rsidRPr="00E63824">
              <w:rPr>
                <w:rFonts w:ascii="Times New Roman" w:eastAsia="Times New Roman" w:hAnsi="Times New Roman" w:cs="Times New Roman"/>
                <w:sz w:val="28"/>
                <w:szCs w:val="28"/>
                <w:lang w:eastAsia="ru-RU"/>
              </w:rPr>
              <w:t>, то ли от озоновой дыры, то ли от потопа, вызванного потеплением климата.</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Человечество как бы вернулось к ситуации первых веков христианства, когда вот-вот, буквально со дня на день ожидалось Пришествие Господне и Страшный Суд. Земля давно оплетена железной паутиной, небо бороздят железные птицы, в городах всю ночь горят электрические солнца - и трудно назвать, какое еще из предсказаний Апокалипсиса мы не увидели своими глазами.</w:t>
            </w:r>
          </w:p>
          <w:p w:rsidR="00AF5F46" w:rsidRPr="00E63824" w:rsidRDefault="00AF5F46"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Род человеческий еще никогда не смотрел так осязаемо в лицо смерти. И это, кстати, придает особый характер современным политическим дебатам, </w:t>
            </w:r>
            <w:proofErr w:type="gramStart"/>
            <w:r w:rsidRPr="00E63824">
              <w:rPr>
                <w:rFonts w:ascii="Times New Roman" w:eastAsia="Times New Roman" w:hAnsi="Times New Roman" w:cs="Times New Roman"/>
                <w:sz w:val="28"/>
                <w:szCs w:val="28"/>
                <w:lang w:eastAsia="ru-RU"/>
              </w:rPr>
              <w:t>ибо</w:t>
            </w:r>
            <w:proofErr w:type="gramEnd"/>
            <w:r w:rsidRPr="00E63824">
              <w:rPr>
                <w:rFonts w:ascii="Times New Roman" w:eastAsia="Times New Roman" w:hAnsi="Times New Roman" w:cs="Times New Roman"/>
                <w:sz w:val="28"/>
                <w:szCs w:val="28"/>
                <w:lang w:eastAsia="ru-RU"/>
              </w:rPr>
              <w:t xml:space="preserve"> в конечном счете речь идет о том, кто получит возможность управлять ядерными ракетами, которые в силах уничтожить все живое.</w:t>
            </w:r>
          </w:p>
          <w:p w:rsidR="00E63824" w:rsidRPr="00E63824" w:rsidRDefault="00E63824" w:rsidP="00E63824">
            <w:pPr>
              <w:ind w:firstLine="567"/>
              <w:contextualSpacing/>
              <w:jc w:val="both"/>
              <w:rPr>
                <w:rFonts w:ascii="Times New Roman" w:eastAsia="Times New Roman" w:hAnsi="Times New Roman" w:cs="Times New Roman"/>
                <w:sz w:val="28"/>
                <w:szCs w:val="28"/>
                <w:lang w:eastAsia="ru-RU"/>
              </w:rPr>
            </w:pPr>
          </w:p>
          <w:p w:rsidR="00E63824" w:rsidRPr="002960A6" w:rsidRDefault="002960A6" w:rsidP="002960A6">
            <w:pPr>
              <w:pStyle w:val="a6"/>
              <w:numPr>
                <w:ilvl w:val="0"/>
                <w:numId w:val="3"/>
              </w:numPr>
              <w:jc w:val="both"/>
              <w:rPr>
                <w:rFonts w:ascii="Times New Roman" w:eastAsia="Times New Roman" w:hAnsi="Times New Roman" w:cs="Times New Roman"/>
                <w:b/>
                <w:sz w:val="28"/>
                <w:szCs w:val="28"/>
                <w:lang w:eastAsia="ru-RU"/>
              </w:rPr>
            </w:pPr>
            <w:r w:rsidRPr="002960A6">
              <w:rPr>
                <w:rFonts w:ascii="Times New Roman" w:eastAsia="Calibri" w:hAnsi="Times New Roman" w:cs="Times New Roman"/>
                <w:b/>
                <w:sz w:val="28"/>
                <w:szCs w:val="28"/>
              </w:rPr>
              <w:t>Сущность религии. Роль религии в генезисе культуры</w:t>
            </w:r>
          </w:p>
          <w:p w:rsidR="00E63824" w:rsidRPr="00E63824" w:rsidRDefault="00E63824" w:rsidP="00E63824">
            <w:pPr>
              <w:ind w:firstLine="567"/>
              <w:contextualSpacing/>
              <w:jc w:val="both"/>
              <w:rPr>
                <w:rFonts w:ascii="Times New Roman" w:eastAsia="Times New Roman" w:hAnsi="Times New Roman" w:cs="Times New Roman"/>
                <w:sz w:val="28"/>
                <w:szCs w:val="28"/>
                <w:lang w:eastAsia="ru-RU"/>
              </w:rPr>
            </w:pPr>
          </w:p>
          <w:p w:rsidR="00E63824" w:rsidRPr="00E63824"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Обращение к научному рассмотрению взаимосвязей культуры и религии </w:t>
            </w:r>
            <w:proofErr w:type="gramStart"/>
            <w:r w:rsidRPr="00E63824">
              <w:rPr>
                <w:rFonts w:ascii="Times New Roman" w:eastAsia="Times New Roman" w:hAnsi="Times New Roman" w:cs="Times New Roman"/>
                <w:sz w:val="28"/>
                <w:szCs w:val="28"/>
                <w:lang w:eastAsia="ru-RU"/>
              </w:rPr>
              <w:t>требует</w:t>
            </w:r>
            <w:proofErr w:type="gramEnd"/>
            <w:r w:rsidRPr="00E63824">
              <w:rPr>
                <w:rFonts w:ascii="Times New Roman" w:eastAsia="Times New Roman" w:hAnsi="Times New Roman" w:cs="Times New Roman"/>
                <w:sz w:val="28"/>
                <w:szCs w:val="28"/>
                <w:lang w:eastAsia="ru-RU"/>
              </w:rPr>
              <w:t xml:space="preserve"> прежде всего освобождения от груды застарелых предрассудков. К числу таких предрассудков </w:t>
            </w:r>
            <w:proofErr w:type="gramStart"/>
            <w:r w:rsidRPr="00E63824">
              <w:rPr>
                <w:rFonts w:ascii="Times New Roman" w:eastAsia="Times New Roman" w:hAnsi="Times New Roman" w:cs="Times New Roman"/>
                <w:sz w:val="28"/>
                <w:szCs w:val="28"/>
                <w:lang w:eastAsia="ru-RU"/>
              </w:rPr>
              <w:t>принадлежат</w:t>
            </w:r>
            <w:proofErr w:type="gramEnd"/>
            <w:r w:rsidRPr="00E63824">
              <w:rPr>
                <w:rFonts w:ascii="Times New Roman" w:eastAsia="Times New Roman" w:hAnsi="Times New Roman" w:cs="Times New Roman"/>
                <w:sz w:val="28"/>
                <w:szCs w:val="28"/>
                <w:lang w:eastAsia="ru-RU"/>
              </w:rPr>
              <w:t xml:space="preserve"> и крайности в оценке времени возникновения религии. Живы отголоски старых споров между теологами и “просветителями-безбожниками”. Первые доказывали, что религия существовала у человека всегда, вторые видели в доказательстве обратного мощный аргумент против тезиса о бытии божием. В наши дни можно считать вполне установленным, что отсутствие признаков религии характерно лишь для становящегося, возникающего общества, то есть такого, которое еще нельзя назвать обществом* всякое сложившееся общество, т.е. общество в полном смысле этого слова предполагает существование религии. Это, однако, отнюдь не может служить ни прямым, ни косвенным доказательством </w:t>
            </w:r>
            <w:proofErr w:type="gramStart"/>
            <w:r w:rsidRPr="00E63824">
              <w:rPr>
                <w:rFonts w:ascii="Times New Roman" w:eastAsia="Times New Roman" w:hAnsi="Times New Roman" w:cs="Times New Roman"/>
                <w:sz w:val="28"/>
                <w:szCs w:val="28"/>
                <w:lang w:eastAsia="ru-RU"/>
              </w:rPr>
              <w:t>верности</w:t>
            </w:r>
            <w:proofErr w:type="gramEnd"/>
            <w:r w:rsidRPr="00E63824">
              <w:rPr>
                <w:rFonts w:ascii="Times New Roman" w:eastAsia="Times New Roman" w:hAnsi="Times New Roman" w:cs="Times New Roman"/>
                <w:sz w:val="28"/>
                <w:szCs w:val="28"/>
                <w:lang w:eastAsia="ru-RU"/>
              </w:rPr>
              <w:t xml:space="preserve"> какой бы то </w:t>
            </w:r>
            <w:proofErr w:type="spellStart"/>
            <w:r w:rsidRPr="00E63824">
              <w:rPr>
                <w:rFonts w:ascii="Times New Roman" w:eastAsia="Times New Roman" w:hAnsi="Times New Roman" w:cs="Times New Roman"/>
                <w:sz w:val="28"/>
                <w:szCs w:val="28"/>
                <w:lang w:eastAsia="ru-RU"/>
              </w:rPr>
              <w:t>нибыло</w:t>
            </w:r>
            <w:proofErr w:type="spellEnd"/>
            <w:r w:rsidRPr="00E63824">
              <w:rPr>
                <w:rFonts w:ascii="Times New Roman" w:eastAsia="Times New Roman" w:hAnsi="Times New Roman" w:cs="Times New Roman"/>
                <w:sz w:val="28"/>
                <w:szCs w:val="28"/>
                <w:lang w:eastAsia="ru-RU"/>
              </w:rPr>
              <w:t xml:space="preserve"> исходной теологической посылки о действительном, реальном, а не воображаемом существовании божества или божеств. Характер этого спора передан одним из его современников – В.В.Вересаевым в миниатюре из цикла “Рассказы о детях”, где в пародийном </w:t>
            </w:r>
            <w:proofErr w:type="spellStart"/>
            <w:r w:rsidRPr="00E63824">
              <w:rPr>
                <w:rFonts w:ascii="Times New Roman" w:eastAsia="Times New Roman" w:hAnsi="Times New Roman" w:cs="Times New Roman"/>
                <w:sz w:val="28"/>
                <w:szCs w:val="28"/>
                <w:lang w:eastAsia="ru-RU"/>
              </w:rPr>
              <w:t>ключе</w:t>
            </w:r>
            <w:proofErr w:type="gramStart"/>
            <w:r w:rsidRPr="00E63824">
              <w:rPr>
                <w:rFonts w:ascii="Times New Roman" w:eastAsia="Times New Roman" w:hAnsi="Times New Roman" w:cs="Times New Roman"/>
                <w:sz w:val="28"/>
                <w:szCs w:val="28"/>
                <w:lang w:eastAsia="ru-RU"/>
              </w:rPr>
              <w:t>,н</w:t>
            </w:r>
            <w:proofErr w:type="gramEnd"/>
            <w:r w:rsidRPr="00E63824">
              <w:rPr>
                <w:rFonts w:ascii="Times New Roman" w:eastAsia="Times New Roman" w:hAnsi="Times New Roman" w:cs="Times New Roman"/>
                <w:sz w:val="28"/>
                <w:szCs w:val="28"/>
                <w:lang w:eastAsia="ru-RU"/>
              </w:rPr>
              <w:t>о</w:t>
            </w:r>
            <w:proofErr w:type="spellEnd"/>
            <w:r w:rsidRPr="00E63824">
              <w:rPr>
                <w:rFonts w:ascii="Times New Roman" w:eastAsia="Times New Roman" w:hAnsi="Times New Roman" w:cs="Times New Roman"/>
                <w:sz w:val="28"/>
                <w:szCs w:val="28"/>
                <w:lang w:eastAsia="ru-RU"/>
              </w:rPr>
              <w:t xml:space="preserve"> очень точно воспроизведена логика обеих сторон: лукавая подмена понятий Бабушкой и героическая глупость ее малолетнего оппонента. </w:t>
            </w:r>
            <w:r w:rsidRPr="00E63824">
              <w:rPr>
                <w:rFonts w:ascii="Times New Roman" w:eastAsia="Times New Roman" w:hAnsi="Times New Roman" w:cs="Times New Roman"/>
                <w:sz w:val="28"/>
                <w:szCs w:val="28"/>
                <w:lang w:eastAsia="ru-RU"/>
              </w:rPr>
              <w:br/>
              <w:t xml:space="preserve">При решении вопроса о времени возникновения религии приходится иметь дело еще с одной точкой зрения – прямо противоположной по отношению к той, что только что рассмотрена, но как </w:t>
            </w:r>
            <w:proofErr w:type="gramStart"/>
            <w:r w:rsidRPr="00E63824">
              <w:rPr>
                <w:rFonts w:ascii="Times New Roman" w:eastAsia="Times New Roman" w:hAnsi="Times New Roman" w:cs="Times New Roman"/>
                <w:sz w:val="28"/>
                <w:szCs w:val="28"/>
                <w:lang w:eastAsia="ru-RU"/>
              </w:rPr>
              <w:t>раз</w:t>
            </w:r>
            <w:proofErr w:type="gramEnd"/>
            <w:r w:rsidRPr="00E63824">
              <w:rPr>
                <w:rFonts w:ascii="Times New Roman" w:eastAsia="Times New Roman" w:hAnsi="Times New Roman" w:cs="Times New Roman"/>
                <w:sz w:val="28"/>
                <w:szCs w:val="28"/>
                <w:lang w:eastAsia="ru-RU"/>
              </w:rPr>
              <w:t xml:space="preserve"> поэтому в чем-то сходной с ней. </w:t>
            </w:r>
            <w:proofErr w:type="gramStart"/>
            <w:r w:rsidRPr="00E63824">
              <w:rPr>
                <w:rFonts w:ascii="Times New Roman" w:eastAsia="Times New Roman" w:hAnsi="Times New Roman" w:cs="Times New Roman"/>
                <w:sz w:val="28"/>
                <w:szCs w:val="28"/>
                <w:lang w:eastAsia="ru-RU"/>
              </w:rPr>
              <w:t xml:space="preserve">Представители различных школ современного богословия склонны </w:t>
            </w:r>
            <w:r w:rsidRPr="00E63824">
              <w:rPr>
                <w:rFonts w:ascii="Times New Roman" w:eastAsia="Times New Roman" w:hAnsi="Times New Roman" w:cs="Times New Roman"/>
                <w:sz w:val="28"/>
                <w:szCs w:val="28"/>
                <w:lang w:eastAsia="ru-RU"/>
              </w:rPr>
              <w:lastRenderedPageBreak/>
              <w:t xml:space="preserve">настаивать на том, что “подлинной” религией можно считать только монотеизм, единобожие, и потому вынуждены либо вопреки фактам утверждать, что человек всегда был монотеистом, либо, прибегая к своеобразной религиозной версии эволюционизма, доказывать, что религия появилась у людей на довольно поздней стадии развития, и что, следовательно, человечество все-таки долгое время было </w:t>
            </w:r>
            <w:proofErr w:type="spellStart"/>
            <w:r w:rsidRPr="00E63824">
              <w:rPr>
                <w:rFonts w:ascii="Times New Roman" w:eastAsia="Times New Roman" w:hAnsi="Times New Roman" w:cs="Times New Roman"/>
                <w:sz w:val="28"/>
                <w:szCs w:val="28"/>
                <w:lang w:eastAsia="ru-RU"/>
              </w:rPr>
              <w:t>безрелигиозным</w:t>
            </w:r>
            <w:proofErr w:type="spellEnd"/>
            <w:r w:rsidRPr="00E63824">
              <w:rPr>
                <w:rFonts w:ascii="Times New Roman" w:eastAsia="Times New Roman" w:hAnsi="Times New Roman" w:cs="Times New Roman"/>
                <w:sz w:val="28"/>
                <w:szCs w:val="28"/>
                <w:lang w:eastAsia="ru-RU"/>
              </w:rPr>
              <w:t>.</w:t>
            </w:r>
            <w:proofErr w:type="gramEnd"/>
            <w:r w:rsidRPr="00E63824">
              <w:rPr>
                <w:rFonts w:ascii="Times New Roman" w:eastAsia="Times New Roman" w:hAnsi="Times New Roman" w:cs="Times New Roman"/>
                <w:sz w:val="28"/>
                <w:szCs w:val="28"/>
                <w:lang w:eastAsia="ru-RU"/>
              </w:rPr>
              <w:t xml:space="preserve"> Сходство этой последней точки зрения с тезисом нашего “воинствующего материалиста” лишний раз подчеркивает отсутствие необходимой связи между постулатом о наличии </w:t>
            </w:r>
            <w:proofErr w:type="spellStart"/>
            <w:r w:rsidRPr="00E63824">
              <w:rPr>
                <w:rFonts w:ascii="Times New Roman" w:eastAsia="Times New Roman" w:hAnsi="Times New Roman" w:cs="Times New Roman"/>
                <w:sz w:val="28"/>
                <w:szCs w:val="28"/>
                <w:lang w:eastAsia="ru-RU"/>
              </w:rPr>
              <w:t>безрелигиозного</w:t>
            </w:r>
            <w:proofErr w:type="spellEnd"/>
            <w:r w:rsidRPr="00E63824">
              <w:rPr>
                <w:rFonts w:ascii="Times New Roman" w:eastAsia="Times New Roman" w:hAnsi="Times New Roman" w:cs="Times New Roman"/>
                <w:sz w:val="28"/>
                <w:szCs w:val="28"/>
                <w:lang w:eastAsia="ru-RU"/>
              </w:rPr>
              <w:t xml:space="preserve"> периода в истории человечества и выводом о том, что “бога нет”. </w:t>
            </w:r>
            <w:r w:rsidRPr="00E63824">
              <w:rPr>
                <w:rFonts w:ascii="Times New Roman" w:eastAsia="Times New Roman" w:hAnsi="Times New Roman" w:cs="Times New Roman"/>
                <w:sz w:val="28"/>
                <w:szCs w:val="28"/>
                <w:lang w:eastAsia="ru-RU"/>
              </w:rPr>
              <w:br/>
              <w:t xml:space="preserve">Легко заметить, что споры затрагивают здесь самую суть дела: понимание основных идей, а вовсе не слов разделяет спорящих. Однако внешне эта разница понимания выражается в спорах о словах, и дефинитивные проблемы при попытке раскрыть объективную логику развития то и дело дают о себе знать. Поэтому и в данном случае придется начать с той кропотливой работы по определению и переопределению понятий, </w:t>
            </w:r>
            <w:proofErr w:type="gramStart"/>
            <w:r w:rsidRPr="00E63824">
              <w:rPr>
                <w:rFonts w:ascii="Times New Roman" w:eastAsia="Times New Roman" w:hAnsi="Times New Roman" w:cs="Times New Roman"/>
                <w:sz w:val="28"/>
                <w:szCs w:val="28"/>
                <w:lang w:eastAsia="ru-RU"/>
              </w:rPr>
              <w:t>которая</w:t>
            </w:r>
            <w:proofErr w:type="gramEnd"/>
            <w:r w:rsidRPr="00E63824">
              <w:rPr>
                <w:rFonts w:ascii="Times New Roman" w:eastAsia="Times New Roman" w:hAnsi="Times New Roman" w:cs="Times New Roman"/>
                <w:sz w:val="28"/>
                <w:szCs w:val="28"/>
                <w:lang w:eastAsia="ru-RU"/>
              </w:rPr>
              <w:t xml:space="preserve"> столь же утомительна, сколь и неизбежна. Ведь здесь речь идет об эволюции не единичного понятия или идеи, а их систем. Важно при этом не создавать всякого рода искусственные понятийные конструкции, произвольно сужая или расширяя значения терминов. Такой произвол рано или поздно будет наказан: просто соответствующее понятие откажется работать – и все. То есть, выражаясь языком теории познания, лишится методологической функции. </w:t>
            </w:r>
          </w:p>
          <w:p w:rsidR="002960A6"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Эволюцию религии в культуре нельзя понять, не определив принципиально место религии в культуре. Значит, надо дать определение самой религии. Не останавливаясь на этимологии слова, которая, по правде говоря, мало что дает здесь, ограничимся рассмотрением того, с </w:t>
            </w:r>
            <w:proofErr w:type="gramStart"/>
            <w:r w:rsidRPr="00E63824">
              <w:rPr>
                <w:rFonts w:ascii="Times New Roman" w:eastAsia="Times New Roman" w:hAnsi="Times New Roman" w:cs="Times New Roman"/>
                <w:sz w:val="28"/>
                <w:szCs w:val="28"/>
                <w:lang w:eastAsia="ru-RU"/>
              </w:rPr>
              <w:t>чем</w:t>
            </w:r>
            <w:proofErr w:type="gramEnd"/>
            <w:r w:rsidRPr="00E63824">
              <w:rPr>
                <w:rFonts w:ascii="Times New Roman" w:eastAsia="Times New Roman" w:hAnsi="Times New Roman" w:cs="Times New Roman"/>
                <w:sz w:val="28"/>
                <w:szCs w:val="28"/>
                <w:lang w:eastAsia="ru-RU"/>
              </w:rPr>
              <w:t xml:space="preserve"> по крайней мере вербально согласится большинство обращающихся к этой теме, – что религия – в первую очередь духовное явление, состояние и форма сознания, основу которого составляет вера. Как </w:t>
            </w:r>
            <w:proofErr w:type="gramStart"/>
            <w:r w:rsidRPr="00E63824">
              <w:rPr>
                <w:rFonts w:ascii="Times New Roman" w:eastAsia="Times New Roman" w:hAnsi="Times New Roman" w:cs="Times New Roman"/>
                <w:sz w:val="28"/>
                <w:szCs w:val="28"/>
                <w:lang w:eastAsia="ru-RU"/>
              </w:rPr>
              <w:t>ни жаль</w:t>
            </w:r>
            <w:proofErr w:type="gramEnd"/>
            <w:r w:rsidRPr="00E63824">
              <w:rPr>
                <w:rFonts w:ascii="Times New Roman" w:eastAsia="Times New Roman" w:hAnsi="Times New Roman" w:cs="Times New Roman"/>
                <w:sz w:val="28"/>
                <w:szCs w:val="28"/>
                <w:lang w:eastAsia="ru-RU"/>
              </w:rPr>
              <w:t xml:space="preserve">, приходится признать, что это почти все, что можно (и то со значительной долей условности) считать в этом вопросе приемлемым для всех. Пользуясь совпадением научных понятий и обыденных общих представлений, обозначаемых тем же словом, легко оспорить любой момент в определении религии. </w:t>
            </w:r>
            <w:proofErr w:type="gramStart"/>
            <w:r w:rsidRPr="00E63824">
              <w:rPr>
                <w:rFonts w:ascii="Times New Roman" w:eastAsia="Times New Roman" w:hAnsi="Times New Roman" w:cs="Times New Roman"/>
                <w:sz w:val="28"/>
                <w:szCs w:val="28"/>
                <w:lang w:eastAsia="ru-RU"/>
              </w:rPr>
              <w:t xml:space="preserve">Но применительно к слову “вера” анализ всех семантических полей и ореолов втройне необходим: во-первых, для устранения тривиальных недоразумений, связанных с обыденным словоупотреблением; во-вторых, для преодоления реальных трудностей, не столько семантического, сколько философского порядка; в-третьих, ради рассеяния густой пелены идеологического тумана, напущенного с разных сторон и мешающего </w:t>
            </w:r>
            <w:r w:rsidRPr="00E63824">
              <w:rPr>
                <w:rFonts w:ascii="Times New Roman" w:eastAsia="Times New Roman" w:hAnsi="Times New Roman" w:cs="Times New Roman"/>
                <w:sz w:val="28"/>
                <w:szCs w:val="28"/>
                <w:lang w:eastAsia="ru-RU"/>
              </w:rPr>
              <w:lastRenderedPageBreak/>
              <w:t>разобраться в проблеме веры непредвзято, а значит, научно.</w:t>
            </w:r>
            <w:proofErr w:type="gramEnd"/>
            <w:r w:rsidRPr="00E63824">
              <w:rPr>
                <w:rFonts w:ascii="Times New Roman" w:eastAsia="Times New Roman" w:hAnsi="Times New Roman" w:cs="Times New Roman"/>
                <w:sz w:val="28"/>
                <w:szCs w:val="28"/>
                <w:lang w:eastAsia="ru-RU"/>
              </w:rPr>
              <w:t xml:space="preserve"> </w:t>
            </w:r>
            <w:r w:rsidRPr="00E63824">
              <w:rPr>
                <w:rFonts w:ascii="Times New Roman" w:eastAsia="Times New Roman" w:hAnsi="Times New Roman" w:cs="Times New Roman"/>
                <w:sz w:val="28"/>
                <w:szCs w:val="28"/>
                <w:lang w:eastAsia="ru-RU"/>
              </w:rPr>
              <w:br/>
              <w:t xml:space="preserve">Вера, верность, верование, уверенность, достоверность – все это слова, однокоренные с </w:t>
            </w:r>
            <w:proofErr w:type="gramStart"/>
            <w:r w:rsidRPr="00E63824">
              <w:rPr>
                <w:rFonts w:ascii="Times New Roman" w:eastAsia="Times New Roman" w:hAnsi="Times New Roman" w:cs="Times New Roman"/>
                <w:sz w:val="28"/>
                <w:szCs w:val="28"/>
                <w:lang w:eastAsia="ru-RU"/>
              </w:rPr>
              <w:t>латинским</w:t>
            </w:r>
            <w:proofErr w:type="gramEnd"/>
            <w:r w:rsidRPr="00E63824">
              <w:rPr>
                <w:rFonts w:ascii="Times New Roman" w:eastAsia="Times New Roman" w:hAnsi="Times New Roman" w:cs="Times New Roman"/>
                <w:sz w:val="28"/>
                <w:szCs w:val="28"/>
                <w:lang w:eastAsia="ru-RU"/>
              </w:rPr>
              <w:t xml:space="preserve"> </w:t>
            </w:r>
            <w:proofErr w:type="spellStart"/>
            <w:r w:rsidRPr="00E63824">
              <w:rPr>
                <w:rFonts w:ascii="Times New Roman" w:eastAsia="Times New Roman" w:hAnsi="Times New Roman" w:cs="Times New Roman"/>
                <w:sz w:val="28"/>
                <w:szCs w:val="28"/>
                <w:lang w:eastAsia="ru-RU"/>
              </w:rPr>
              <w:t>veritas</w:t>
            </w:r>
            <w:proofErr w:type="spellEnd"/>
            <w:r w:rsidRPr="00E63824">
              <w:rPr>
                <w:rFonts w:ascii="Times New Roman" w:eastAsia="Times New Roman" w:hAnsi="Times New Roman" w:cs="Times New Roman"/>
                <w:sz w:val="28"/>
                <w:szCs w:val="28"/>
                <w:lang w:eastAsia="ru-RU"/>
              </w:rPr>
              <w:t xml:space="preserve"> – истина; индоевропейский корень </w:t>
            </w:r>
            <w:proofErr w:type="spellStart"/>
            <w:r w:rsidRPr="00E63824">
              <w:rPr>
                <w:rFonts w:ascii="Times New Roman" w:eastAsia="Times New Roman" w:hAnsi="Times New Roman" w:cs="Times New Roman"/>
                <w:sz w:val="28"/>
                <w:szCs w:val="28"/>
                <w:lang w:eastAsia="ru-RU"/>
              </w:rPr>
              <w:t>ver</w:t>
            </w:r>
            <w:proofErr w:type="spellEnd"/>
            <w:r w:rsidRPr="00E63824">
              <w:rPr>
                <w:rFonts w:ascii="Times New Roman" w:eastAsia="Times New Roman" w:hAnsi="Times New Roman" w:cs="Times New Roman"/>
                <w:sz w:val="28"/>
                <w:szCs w:val="28"/>
                <w:lang w:eastAsia="ru-RU"/>
              </w:rPr>
              <w:t xml:space="preserve"> присутствует в большинстве развитых языков с тонкой разработкой познавательной семантики. </w:t>
            </w:r>
            <w:proofErr w:type="gramStart"/>
            <w:r w:rsidRPr="00E63824">
              <w:rPr>
                <w:rFonts w:ascii="Times New Roman" w:eastAsia="Times New Roman" w:hAnsi="Times New Roman" w:cs="Times New Roman"/>
                <w:sz w:val="28"/>
                <w:szCs w:val="28"/>
                <w:lang w:eastAsia="ru-RU"/>
              </w:rPr>
              <w:t>Из основных европейских языков, пожалуй, лишь в русском, да отчасти в немецком омонимичны два главных значения слова вера: 1) любая уверенность в чем-то или в ком-то и 2)особое состояние сознания, основанное на признании очевидности сверхъестественного.</w:t>
            </w:r>
            <w:proofErr w:type="gramEnd"/>
            <w:r w:rsidRPr="00E63824">
              <w:rPr>
                <w:rFonts w:ascii="Times New Roman" w:eastAsia="Times New Roman" w:hAnsi="Times New Roman" w:cs="Times New Roman"/>
                <w:sz w:val="28"/>
                <w:szCs w:val="28"/>
                <w:lang w:eastAsia="ru-RU"/>
              </w:rPr>
              <w:t xml:space="preserve"> В силу этого легко теряются важные моменты смысла: </w:t>
            </w:r>
            <w:proofErr w:type="spellStart"/>
            <w:r w:rsidRPr="00E63824">
              <w:rPr>
                <w:rFonts w:ascii="Times New Roman" w:eastAsia="Times New Roman" w:hAnsi="Times New Roman" w:cs="Times New Roman"/>
                <w:sz w:val="28"/>
                <w:szCs w:val="28"/>
                <w:lang w:eastAsia="ru-RU"/>
              </w:rPr>
              <w:t>беспредпосылочную</w:t>
            </w:r>
            <w:proofErr w:type="spellEnd"/>
            <w:r w:rsidRPr="00E63824">
              <w:rPr>
                <w:rFonts w:ascii="Times New Roman" w:eastAsia="Times New Roman" w:hAnsi="Times New Roman" w:cs="Times New Roman"/>
                <w:sz w:val="28"/>
                <w:szCs w:val="28"/>
                <w:lang w:eastAsia="ru-RU"/>
              </w:rPr>
              <w:t xml:space="preserve"> религиозную веру сплошь и рядом путают с основанной на знаниях убежденностью. Рассуждения при этом строятся так: все люди верующие, только одни верят в бога, а другие в таблицу Менделеева; значит, нельзя без веры. Паралогизм очевиден, но это не значит, что он легко устраним. Для начала, как минимум, проведем четкую границу между убеждениями и верой. Убеждения основаны на знаниях, вера – нет. </w:t>
            </w:r>
            <w:proofErr w:type="gramStart"/>
            <w:r w:rsidRPr="00E63824">
              <w:rPr>
                <w:rFonts w:ascii="Times New Roman" w:eastAsia="Times New Roman" w:hAnsi="Times New Roman" w:cs="Times New Roman"/>
                <w:sz w:val="28"/>
                <w:szCs w:val="28"/>
                <w:lang w:eastAsia="ru-RU"/>
              </w:rPr>
              <w:t>В этом смысле наука как таковая не только не нуждается в вере, но изгоняет ее отовсюду, где ее обнаруживает, даже тогда, когда ученый искреннее убежден, что вера нужна ему в науке: субъективно и персонально она ему может помогать в работе, но из результатов ее приходится изымать, ибо никакой стандарт научного исследования не принимает ссылки на веру.</w:t>
            </w:r>
            <w:proofErr w:type="gramEnd"/>
            <w:r w:rsidRPr="00E63824">
              <w:rPr>
                <w:rFonts w:ascii="Times New Roman" w:eastAsia="Times New Roman" w:hAnsi="Times New Roman" w:cs="Times New Roman"/>
                <w:sz w:val="28"/>
                <w:szCs w:val="28"/>
                <w:lang w:eastAsia="ru-RU"/>
              </w:rPr>
              <w:t xml:space="preserve"> Такова по этому поводу точка зрения научной методологии.</w:t>
            </w:r>
          </w:p>
          <w:p w:rsidR="002960A6"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Но и в богословии мы встречаемся с признанием принципиальной разницы в подходе к взаимоотношению религии и науки, несмотря на существование многочисленных попыток соединить веру и знание. В рамках темы достаточно ссылки на безусловный авторитет в этом вопросе Патриарха Московского и</w:t>
            </w:r>
            <w:proofErr w:type="gramStart"/>
            <w:r w:rsidRPr="00E63824">
              <w:rPr>
                <w:rFonts w:ascii="Times New Roman" w:eastAsia="Times New Roman" w:hAnsi="Times New Roman" w:cs="Times New Roman"/>
                <w:sz w:val="28"/>
                <w:szCs w:val="28"/>
                <w:lang w:eastAsia="ru-RU"/>
              </w:rPr>
              <w:t xml:space="preserve"> В</w:t>
            </w:r>
            <w:proofErr w:type="gramEnd"/>
            <w:r w:rsidRPr="00E63824">
              <w:rPr>
                <w:rFonts w:ascii="Times New Roman" w:eastAsia="Times New Roman" w:hAnsi="Times New Roman" w:cs="Times New Roman"/>
                <w:sz w:val="28"/>
                <w:szCs w:val="28"/>
                <w:lang w:eastAsia="ru-RU"/>
              </w:rPr>
              <w:t>сея Руси Алексия II, писавшего: “Я хотел бы, чтобы при всем развитии взаимопонимания между научным и религиозным познанием мира, мы не упускали из виду принципиальное расхождение в методологии этих двух путей человеческого прикасания к Истине”</w:t>
            </w:r>
          </w:p>
          <w:p w:rsidR="002960A6"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Между тем соотношение между верой и наукой сложнее, чем простой антагонизм, взаимоисключение. Начало любой деятельности осуществляется в условиях дефицита информации (иначе в любом деле, а не только в познании, невозможно было бы сдвинуться с места), а это означает, что всегда какое-то количество начальных условий всякий раз приходится полагать как данность, то есть именно принимать на веру. В свою очередь сама деятельность обнаруживает, какие из исходных условий были верными. Так практика, обосновывая данность, переводит, превращает веру в уверенность, </w:t>
            </w:r>
            <w:proofErr w:type="gramStart"/>
            <w:r w:rsidRPr="00E63824">
              <w:rPr>
                <w:rFonts w:ascii="Times New Roman" w:eastAsia="Times New Roman" w:hAnsi="Times New Roman" w:cs="Times New Roman"/>
                <w:sz w:val="28"/>
                <w:szCs w:val="28"/>
                <w:lang w:eastAsia="ru-RU"/>
              </w:rPr>
              <w:t>уверенность – в убежденность</w:t>
            </w:r>
            <w:proofErr w:type="gramEnd"/>
            <w:r w:rsidRPr="00E63824">
              <w:rPr>
                <w:rFonts w:ascii="Times New Roman" w:eastAsia="Times New Roman" w:hAnsi="Times New Roman" w:cs="Times New Roman"/>
                <w:sz w:val="28"/>
                <w:szCs w:val="28"/>
                <w:lang w:eastAsia="ru-RU"/>
              </w:rPr>
              <w:t xml:space="preserve">. Таков источник парадокса, состоящего в том, что влияние моментов веры присутствует в любом знании, и в то же время </w:t>
            </w:r>
            <w:r w:rsidRPr="00E63824">
              <w:rPr>
                <w:rFonts w:ascii="Times New Roman" w:eastAsia="Times New Roman" w:hAnsi="Times New Roman" w:cs="Times New Roman"/>
                <w:sz w:val="28"/>
                <w:szCs w:val="28"/>
                <w:lang w:eastAsia="ru-RU"/>
              </w:rPr>
              <w:lastRenderedPageBreak/>
              <w:t>знание тем вернее, чем меньше в нем влияние веры, ибо вера всегда безотносительна к знанию, слепа.</w:t>
            </w:r>
          </w:p>
          <w:p w:rsidR="002960A6"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Уточнение понятия “вера” – только первый шаг к определению религии, поскольку не всякая вера – вера религиозная: понимание того, что такое вера, необходимо, но не достаточно для выявления сущности религии. Обычно определение религии уточняют указанием на то, что религия – это вера </w:t>
            </w:r>
            <w:proofErr w:type="gramStart"/>
            <w:r w:rsidRPr="00E63824">
              <w:rPr>
                <w:rFonts w:ascii="Times New Roman" w:eastAsia="Times New Roman" w:hAnsi="Times New Roman" w:cs="Times New Roman"/>
                <w:sz w:val="28"/>
                <w:szCs w:val="28"/>
                <w:lang w:eastAsia="ru-RU"/>
              </w:rPr>
              <w:t>в</w:t>
            </w:r>
            <w:proofErr w:type="gramEnd"/>
            <w:r w:rsidRPr="00E63824">
              <w:rPr>
                <w:rFonts w:ascii="Times New Roman" w:eastAsia="Times New Roman" w:hAnsi="Times New Roman" w:cs="Times New Roman"/>
                <w:sz w:val="28"/>
                <w:szCs w:val="28"/>
                <w:lang w:eastAsia="ru-RU"/>
              </w:rPr>
              <w:t xml:space="preserve"> сверхъестественное. Такое определение приводит к смешению религии с другими явлениями культуры – мифологией, фольклором, вообще искусством. А это вещи тесно связанные, но отнюдь не тождественные друг другу, что легко продемонстрировать популярным примером. В самом деле, нет никакой беды для атеиста, если его ребенок поверит в реальное существование всех тех многочисленных сказочных персонажей, которые, будучи, конечно, сверхъестественными, населяют безбрежные просторы народной сказочной фантазии. Беда будет, как </w:t>
            </w:r>
            <w:proofErr w:type="gramStart"/>
            <w:r w:rsidRPr="00E63824">
              <w:rPr>
                <w:rFonts w:ascii="Times New Roman" w:eastAsia="Times New Roman" w:hAnsi="Times New Roman" w:cs="Times New Roman"/>
                <w:sz w:val="28"/>
                <w:szCs w:val="28"/>
                <w:lang w:eastAsia="ru-RU"/>
              </w:rPr>
              <w:t>раз</w:t>
            </w:r>
            <w:proofErr w:type="gramEnd"/>
            <w:r w:rsidRPr="00E63824">
              <w:rPr>
                <w:rFonts w:ascii="Times New Roman" w:eastAsia="Times New Roman" w:hAnsi="Times New Roman" w:cs="Times New Roman"/>
                <w:sz w:val="28"/>
                <w:szCs w:val="28"/>
                <w:lang w:eastAsia="ru-RU"/>
              </w:rPr>
              <w:t xml:space="preserve"> если не поверит: тем самым он ограничит поле собственной художественной фантазии. Вера в эти существа тогда лишь будет подготовкой почвы для религиозного сознания, когда ребенок поверит, что сверхъестественные существа властвуют, господствуют над человеком или определяют его судьбу. </w:t>
            </w:r>
            <w:r w:rsidRPr="00E63824">
              <w:rPr>
                <w:rFonts w:ascii="Times New Roman" w:eastAsia="Times New Roman" w:hAnsi="Times New Roman" w:cs="Times New Roman"/>
                <w:sz w:val="28"/>
                <w:szCs w:val="28"/>
                <w:lang w:eastAsia="ru-RU"/>
              </w:rPr>
              <w:br/>
              <w:t>Казалось бы, теперь сделаны все уточне</w:t>
            </w:r>
            <w:r w:rsidR="002960A6">
              <w:rPr>
                <w:rFonts w:ascii="Times New Roman" w:eastAsia="Times New Roman" w:hAnsi="Times New Roman" w:cs="Times New Roman"/>
                <w:sz w:val="28"/>
                <w:szCs w:val="28"/>
                <w:lang w:eastAsia="ru-RU"/>
              </w:rPr>
              <w:t>ния: религия – это вера в сверхъ</w:t>
            </w:r>
            <w:r w:rsidRPr="00E63824">
              <w:rPr>
                <w:rFonts w:ascii="Times New Roman" w:eastAsia="Times New Roman" w:hAnsi="Times New Roman" w:cs="Times New Roman"/>
                <w:sz w:val="28"/>
                <w:szCs w:val="28"/>
                <w:lang w:eastAsia="ru-RU"/>
              </w:rPr>
              <w:t>естественные существа, которые господствуют над человеком, властвуют над ним. История культуры, однако, опять вносит коррективы – ей известны такие формы религиозного сознания, существование которых не связано с признанием вообще каких бы то ни было сверхъестественных существ. Но без представления о власти св</w:t>
            </w:r>
            <w:r w:rsidR="002960A6">
              <w:rPr>
                <w:rFonts w:ascii="Times New Roman" w:eastAsia="Times New Roman" w:hAnsi="Times New Roman" w:cs="Times New Roman"/>
                <w:sz w:val="28"/>
                <w:szCs w:val="28"/>
                <w:lang w:eastAsia="ru-RU"/>
              </w:rPr>
              <w:t>ерхъ</w:t>
            </w:r>
            <w:r w:rsidRPr="00E63824">
              <w:rPr>
                <w:rFonts w:ascii="Times New Roman" w:eastAsia="Times New Roman" w:hAnsi="Times New Roman" w:cs="Times New Roman"/>
                <w:sz w:val="28"/>
                <w:szCs w:val="28"/>
                <w:lang w:eastAsia="ru-RU"/>
              </w:rPr>
              <w:t>естественного, власти сверхъестественных сил над человеком, понятие религии, действительно, лишается смысла. Вот почему вопрос о происхождении религии в культуре ставится именно так: что породило в культуре универсальную</w:t>
            </w:r>
            <w:r w:rsidR="002960A6">
              <w:rPr>
                <w:rFonts w:ascii="Times New Roman" w:eastAsia="Times New Roman" w:hAnsi="Times New Roman" w:cs="Times New Roman"/>
                <w:sz w:val="28"/>
                <w:szCs w:val="28"/>
                <w:lang w:eastAsia="ru-RU"/>
              </w:rPr>
              <w:t xml:space="preserve"> </w:t>
            </w:r>
            <w:r w:rsidRPr="00E63824">
              <w:rPr>
                <w:rFonts w:ascii="Times New Roman" w:eastAsia="Times New Roman" w:hAnsi="Times New Roman" w:cs="Times New Roman"/>
                <w:sz w:val="28"/>
                <w:szCs w:val="28"/>
                <w:lang w:eastAsia="ru-RU"/>
              </w:rPr>
              <w:t xml:space="preserve">веру в господство над человеком как раз не природных только (что было бы естественно), а именно </w:t>
            </w:r>
            <w:proofErr w:type="spellStart"/>
            <w:r w:rsidRPr="00E63824">
              <w:rPr>
                <w:rFonts w:ascii="Times New Roman" w:eastAsia="Times New Roman" w:hAnsi="Times New Roman" w:cs="Times New Roman"/>
                <w:sz w:val="28"/>
                <w:szCs w:val="28"/>
                <w:lang w:eastAsia="ru-RU"/>
              </w:rPr>
              <w:t>сверхприродных</w:t>
            </w:r>
            <w:proofErr w:type="spellEnd"/>
            <w:r w:rsidRPr="00E63824">
              <w:rPr>
                <w:rFonts w:ascii="Times New Roman" w:eastAsia="Times New Roman" w:hAnsi="Times New Roman" w:cs="Times New Roman"/>
                <w:sz w:val="28"/>
                <w:szCs w:val="28"/>
                <w:lang w:eastAsia="ru-RU"/>
              </w:rPr>
              <w:t xml:space="preserve">, сверхъестественных сил. </w:t>
            </w:r>
            <w:r w:rsidRPr="00E63824">
              <w:rPr>
                <w:rFonts w:ascii="Times New Roman" w:eastAsia="Times New Roman" w:hAnsi="Times New Roman" w:cs="Times New Roman"/>
                <w:sz w:val="28"/>
                <w:szCs w:val="28"/>
                <w:lang w:eastAsia="ru-RU"/>
              </w:rPr>
              <w:br/>
              <w:t xml:space="preserve">Среди рациональных ответов (иные мы отбросили по изложенным выше методологическим соображениям) на этот вопрос выделяются два. Наиболее </w:t>
            </w:r>
            <w:proofErr w:type="gramStart"/>
            <w:r w:rsidRPr="00E63824">
              <w:rPr>
                <w:rFonts w:ascii="Times New Roman" w:eastAsia="Times New Roman" w:hAnsi="Times New Roman" w:cs="Times New Roman"/>
                <w:sz w:val="28"/>
                <w:szCs w:val="28"/>
                <w:lang w:eastAsia="ru-RU"/>
              </w:rPr>
              <w:t>распространенный</w:t>
            </w:r>
            <w:proofErr w:type="gramEnd"/>
            <w:r w:rsidRPr="00E63824">
              <w:rPr>
                <w:rFonts w:ascii="Times New Roman" w:eastAsia="Times New Roman" w:hAnsi="Times New Roman" w:cs="Times New Roman"/>
                <w:sz w:val="28"/>
                <w:szCs w:val="28"/>
                <w:lang w:eastAsia="ru-RU"/>
              </w:rPr>
              <w:t xml:space="preserve"> принадлежит представителям просветительского взгляда на культуру. Его много раз объявляли (чаще всего, справедливо!) узким и ограниченным, подвергая беспощадной критике. Поскольку, однако, те явления, против которых сами Просветители направляли острие критики, не только не исчезли, но стали еще более опасными для человечества, просветительский Разум неизбежно будет возрождаться, воспроизводя вновь и вновь свою нехитрую, но оттого еще </w:t>
            </w:r>
            <w:proofErr w:type="gramStart"/>
            <w:r w:rsidRPr="00E63824">
              <w:rPr>
                <w:rFonts w:ascii="Times New Roman" w:eastAsia="Times New Roman" w:hAnsi="Times New Roman" w:cs="Times New Roman"/>
                <w:sz w:val="28"/>
                <w:szCs w:val="28"/>
                <w:lang w:eastAsia="ru-RU"/>
              </w:rPr>
              <w:t>более убийственную</w:t>
            </w:r>
            <w:proofErr w:type="gramEnd"/>
            <w:r w:rsidRPr="00E63824">
              <w:rPr>
                <w:rFonts w:ascii="Times New Roman" w:eastAsia="Times New Roman" w:hAnsi="Times New Roman" w:cs="Times New Roman"/>
                <w:sz w:val="28"/>
                <w:szCs w:val="28"/>
                <w:lang w:eastAsia="ru-RU"/>
              </w:rPr>
              <w:t xml:space="preserve"> логику перед </w:t>
            </w:r>
            <w:proofErr w:type="spellStart"/>
            <w:r w:rsidRPr="00E63824">
              <w:rPr>
                <w:rFonts w:ascii="Times New Roman" w:eastAsia="Times New Roman" w:hAnsi="Times New Roman" w:cs="Times New Roman"/>
                <w:sz w:val="28"/>
                <w:szCs w:val="28"/>
                <w:lang w:eastAsia="ru-RU"/>
              </w:rPr>
              <w:t>лицомвсех</w:t>
            </w:r>
            <w:proofErr w:type="spellEnd"/>
            <w:r w:rsidRPr="00E63824">
              <w:rPr>
                <w:rFonts w:ascii="Times New Roman" w:eastAsia="Times New Roman" w:hAnsi="Times New Roman" w:cs="Times New Roman"/>
                <w:sz w:val="28"/>
                <w:szCs w:val="28"/>
                <w:lang w:eastAsia="ru-RU"/>
              </w:rPr>
              <w:t xml:space="preserve"> разочарованных в Разуме, хотя и не обретших его. Невежество и </w:t>
            </w:r>
            <w:r w:rsidRPr="00E63824">
              <w:rPr>
                <w:rFonts w:ascii="Times New Roman" w:eastAsia="Times New Roman" w:hAnsi="Times New Roman" w:cs="Times New Roman"/>
                <w:sz w:val="28"/>
                <w:szCs w:val="28"/>
                <w:lang w:eastAsia="ru-RU"/>
              </w:rPr>
              <w:lastRenderedPageBreak/>
              <w:t xml:space="preserve">страх людей породили религию – таков простой и ясный ответ просветителей всех времен на вопрос о природе религии. Итак, невежество... Объяснение ничего не объясняет: невежество </w:t>
            </w:r>
            <w:proofErr w:type="spellStart"/>
            <w:r w:rsidRPr="00E63824">
              <w:rPr>
                <w:rFonts w:ascii="Times New Roman" w:eastAsia="Times New Roman" w:hAnsi="Times New Roman" w:cs="Times New Roman"/>
                <w:sz w:val="28"/>
                <w:szCs w:val="28"/>
                <w:lang w:eastAsia="ru-RU"/>
              </w:rPr>
              <w:t>оказываетсяи</w:t>
            </w:r>
            <w:proofErr w:type="spellEnd"/>
            <w:r w:rsidRPr="00E63824">
              <w:rPr>
                <w:rFonts w:ascii="Times New Roman" w:eastAsia="Times New Roman" w:hAnsi="Times New Roman" w:cs="Times New Roman"/>
                <w:sz w:val="28"/>
                <w:szCs w:val="28"/>
                <w:lang w:eastAsia="ru-RU"/>
              </w:rPr>
              <w:t xml:space="preserve"> причиной и следствием в одном и том же отношении – состояние сознания порождает состояние сознания. Невежество – отсутствие знаний, незнание лежит в основе заблуждения, заблуждение же, если хорошенько поразмыслить – то же незнание... Страх как источник религии – более сложный случай: не невежество, состояние сознания, когда в нем отсутствуют определенные знания, а эмоциональное состояние в его воздействии на сознание – вот источник религии. Но почему возникает страх? Из-за непонятности грозных явлений природы, отвечают нам, и ситуация сразу становится тупиковой: были бы знания, не было бы страха. И остается к тому же в силе прежнее соображение: почему страх перед явлениями природы порождает представление о господстве </w:t>
            </w:r>
            <w:proofErr w:type="spellStart"/>
            <w:r w:rsidRPr="00E63824">
              <w:rPr>
                <w:rFonts w:ascii="Times New Roman" w:eastAsia="Times New Roman" w:hAnsi="Times New Roman" w:cs="Times New Roman"/>
                <w:sz w:val="28"/>
                <w:szCs w:val="28"/>
                <w:lang w:eastAsia="ru-RU"/>
              </w:rPr>
              <w:t>сверхприродных</w:t>
            </w:r>
            <w:proofErr w:type="spellEnd"/>
            <w:r w:rsidRPr="00E63824">
              <w:rPr>
                <w:rFonts w:ascii="Times New Roman" w:eastAsia="Times New Roman" w:hAnsi="Times New Roman" w:cs="Times New Roman"/>
                <w:sz w:val="28"/>
                <w:szCs w:val="28"/>
                <w:lang w:eastAsia="ru-RU"/>
              </w:rPr>
              <w:t xml:space="preserve"> сил?</w:t>
            </w:r>
          </w:p>
          <w:p w:rsidR="00E63824" w:rsidRPr="00E63824"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Суть общего культурологического ответа на этот вопрос ясна: хотя культура не может быть признана </w:t>
            </w:r>
            <w:proofErr w:type="spellStart"/>
            <w:r w:rsidRPr="00E63824">
              <w:rPr>
                <w:rFonts w:ascii="Times New Roman" w:eastAsia="Times New Roman" w:hAnsi="Times New Roman" w:cs="Times New Roman"/>
                <w:sz w:val="28"/>
                <w:szCs w:val="28"/>
                <w:lang w:eastAsia="ru-RU"/>
              </w:rPr>
              <w:t>самодостаточной</w:t>
            </w:r>
            <w:proofErr w:type="spellEnd"/>
            <w:r w:rsidRPr="00E63824">
              <w:rPr>
                <w:rFonts w:ascii="Times New Roman" w:eastAsia="Times New Roman" w:hAnsi="Times New Roman" w:cs="Times New Roman"/>
                <w:sz w:val="28"/>
                <w:szCs w:val="28"/>
                <w:lang w:eastAsia="ru-RU"/>
              </w:rPr>
              <w:t xml:space="preserve">, ибо имеет причины своего развития вне самой себя (на философском языке эту мысль следовало бы выразить так: причины развития культуры не имманентны, а трансцендентны ей, в рамках теории культуры мы должны держаться имманентных объяснений). </w:t>
            </w:r>
          </w:p>
          <w:p w:rsidR="002960A6" w:rsidRDefault="00E63824" w:rsidP="00E63824">
            <w:pPr>
              <w:ind w:firstLine="567"/>
              <w:contextualSpacing/>
              <w:jc w:val="both"/>
              <w:rPr>
                <w:rFonts w:ascii="Times New Roman" w:eastAsia="Times New Roman" w:hAnsi="Times New Roman" w:cs="Times New Roman"/>
                <w:sz w:val="28"/>
                <w:szCs w:val="28"/>
                <w:lang w:eastAsia="ru-RU"/>
              </w:rPr>
            </w:pPr>
            <w:r w:rsidRPr="00E63824">
              <w:rPr>
                <w:rFonts w:ascii="Times New Roman" w:eastAsia="Times New Roman" w:hAnsi="Times New Roman" w:cs="Times New Roman"/>
                <w:sz w:val="28"/>
                <w:szCs w:val="28"/>
                <w:lang w:eastAsia="ru-RU"/>
              </w:rPr>
              <w:t xml:space="preserve">В основе всех социальных явлений лежит реальная человеческая деятельность, практика. Религия не исключение в этом отношении, и вопрос только в том, какие именно стороны практики породили религию. </w:t>
            </w:r>
            <w:proofErr w:type="gramStart"/>
            <w:r w:rsidRPr="00E63824">
              <w:rPr>
                <w:rFonts w:ascii="Times New Roman" w:eastAsia="Times New Roman" w:hAnsi="Times New Roman" w:cs="Times New Roman"/>
                <w:sz w:val="28"/>
                <w:szCs w:val="28"/>
                <w:lang w:eastAsia="ru-RU"/>
              </w:rPr>
              <w:t xml:space="preserve">Вопрос о практике – один из самых сложных в современной философии, важность его признают представители многих ее направлений – не только тех, в рамках которых эта категория выступает как </w:t>
            </w:r>
            <w:proofErr w:type="spellStart"/>
            <w:r w:rsidRPr="00E63824">
              <w:rPr>
                <w:rFonts w:ascii="Times New Roman" w:eastAsia="Times New Roman" w:hAnsi="Times New Roman" w:cs="Times New Roman"/>
                <w:sz w:val="28"/>
                <w:szCs w:val="28"/>
                <w:lang w:eastAsia="ru-RU"/>
              </w:rPr>
              <w:t>системообразующая</w:t>
            </w:r>
            <w:proofErr w:type="spellEnd"/>
            <w:r w:rsidRPr="00E63824">
              <w:rPr>
                <w:rFonts w:ascii="Times New Roman" w:eastAsia="Times New Roman" w:hAnsi="Times New Roman" w:cs="Times New Roman"/>
                <w:sz w:val="28"/>
                <w:szCs w:val="28"/>
                <w:lang w:eastAsia="ru-RU"/>
              </w:rPr>
              <w:t xml:space="preserve"> (марксизм, прагматизм, научный реализм и др.), но и всех тех, кто исповедует так называемый “</w:t>
            </w:r>
            <w:proofErr w:type="spellStart"/>
            <w:r w:rsidRPr="00E63824">
              <w:rPr>
                <w:rFonts w:ascii="Times New Roman" w:eastAsia="Times New Roman" w:hAnsi="Times New Roman" w:cs="Times New Roman"/>
                <w:sz w:val="28"/>
                <w:szCs w:val="28"/>
                <w:lang w:eastAsia="ru-RU"/>
              </w:rPr>
              <w:t>деятельностный</w:t>
            </w:r>
            <w:proofErr w:type="spellEnd"/>
            <w:r w:rsidRPr="00E63824">
              <w:rPr>
                <w:rFonts w:ascii="Times New Roman" w:eastAsia="Times New Roman" w:hAnsi="Times New Roman" w:cs="Times New Roman"/>
                <w:sz w:val="28"/>
                <w:szCs w:val="28"/>
                <w:lang w:eastAsia="ru-RU"/>
              </w:rPr>
              <w:t xml:space="preserve"> подход”, а в их числе и многие специалисты в области философии культуры: при всех разногласиях в понимании</w:t>
            </w:r>
            <w:proofErr w:type="gramEnd"/>
            <w:r w:rsidRPr="00E63824">
              <w:rPr>
                <w:rFonts w:ascii="Times New Roman" w:eastAsia="Times New Roman" w:hAnsi="Times New Roman" w:cs="Times New Roman"/>
                <w:sz w:val="28"/>
                <w:szCs w:val="28"/>
                <w:lang w:eastAsia="ru-RU"/>
              </w:rPr>
              <w:t xml:space="preserve"> культуры все-таки в основу ее определения ныне чаще всего полагается именно понятие “деятельность”. </w:t>
            </w:r>
          </w:p>
          <w:p w:rsidR="002960A6" w:rsidRPr="00E63824" w:rsidRDefault="002960A6" w:rsidP="002960A6">
            <w:pPr>
              <w:ind w:firstLine="567"/>
              <w:contextualSpacing/>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w:t>
            </w:r>
            <w:r w:rsidR="00E63824" w:rsidRPr="00E63824">
              <w:rPr>
                <w:rFonts w:ascii="Times New Roman" w:eastAsia="Times New Roman" w:hAnsi="Times New Roman" w:cs="Times New Roman"/>
                <w:sz w:val="28"/>
                <w:szCs w:val="28"/>
                <w:lang w:eastAsia="ru-RU"/>
              </w:rPr>
              <w:t xml:space="preserve"> момента возникновения социума, то есть по завершении становления человеческого общества, </w:t>
            </w:r>
            <w:proofErr w:type="spellStart"/>
            <w:r w:rsidR="00E63824" w:rsidRPr="00E63824">
              <w:rPr>
                <w:rFonts w:ascii="Times New Roman" w:eastAsia="Times New Roman" w:hAnsi="Times New Roman" w:cs="Times New Roman"/>
                <w:sz w:val="28"/>
                <w:szCs w:val="28"/>
                <w:lang w:eastAsia="ru-RU"/>
              </w:rPr>
              <w:t>антропосоциогенеза</w:t>
            </w:r>
            <w:proofErr w:type="spellEnd"/>
            <w:r w:rsidR="00E63824" w:rsidRPr="00E63824">
              <w:rPr>
                <w:rFonts w:ascii="Times New Roman" w:eastAsia="Times New Roman" w:hAnsi="Times New Roman" w:cs="Times New Roman"/>
                <w:sz w:val="28"/>
                <w:szCs w:val="28"/>
                <w:lang w:eastAsia="ru-RU"/>
              </w:rPr>
              <w:t>, практика в качестве производственной (поначалу единственно сущей) деятельности раздвоилась на такую, которая имеет связь с заранее намеченным результатом – удовлетворением определенной материальной потребности людей, и такую, которая не имеет связи с результатом, но общество рассматривает ее как не менее, а иногда и как более важную для достижения результата.</w:t>
            </w:r>
            <w:proofErr w:type="gramEnd"/>
            <w:r w:rsidR="00E63824" w:rsidRPr="00E63824">
              <w:rPr>
                <w:rFonts w:ascii="Times New Roman" w:eastAsia="Times New Roman" w:hAnsi="Times New Roman" w:cs="Times New Roman"/>
                <w:sz w:val="28"/>
                <w:szCs w:val="28"/>
                <w:lang w:eastAsia="ru-RU"/>
              </w:rPr>
              <w:t xml:space="preserve"> Такое раздвоение на реальную и иллюзорную практику отражало меру господства </w:t>
            </w:r>
            <w:r w:rsidR="00E63824" w:rsidRPr="00E63824">
              <w:rPr>
                <w:rFonts w:ascii="Times New Roman" w:eastAsia="Times New Roman" w:hAnsi="Times New Roman" w:cs="Times New Roman"/>
                <w:sz w:val="28"/>
                <w:szCs w:val="28"/>
                <w:lang w:eastAsia="ru-RU"/>
              </w:rPr>
              <w:lastRenderedPageBreak/>
              <w:t xml:space="preserve">человека над окружающей природой, то есть соотношение деятельности свободной (той, в которой человек действовал со знанием дела) и несвободной (той, где результат определяется не целенаправленными усилиями человека, а игрой неподконтрольных ему случайностей). </w:t>
            </w:r>
            <w:r w:rsidR="00E63824" w:rsidRPr="00E63824">
              <w:rPr>
                <w:rFonts w:ascii="Times New Roman" w:eastAsia="Times New Roman" w:hAnsi="Times New Roman" w:cs="Times New Roman"/>
                <w:sz w:val="28"/>
                <w:szCs w:val="28"/>
                <w:lang w:eastAsia="ru-RU"/>
              </w:rPr>
              <w:br/>
            </w:r>
            <w:proofErr w:type="gramStart"/>
            <w:r w:rsidR="00E63824" w:rsidRPr="00E63824">
              <w:rPr>
                <w:rFonts w:ascii="Times New Roman" w:eastAsia="Times New Roman" w:hAnsi="Times New Roman" w:cs="Times New Roman"/>
                <w:sz w:val="28"/>
                <w:szCs w:val="28"/>
                <w:lang w:eastAsia="ru-RU"/>
              </w:rPr>
              <w:t>Раздвоенность практики</w:t>
            </w:r>
            <w:proofErr w:type="gramEnd"/>
            <w:r w:rsidR="00E63824" w:rsidRPr="00E63824">
              <w:rPr>
                <w:rFonts w:ascii="Times New Roman" w:eastAsia="Times New Roman" w:hAnsi="Times New Roman" w:cs="Times New Roman"/>
                <w:sz w:val="28"/>
                <w:szCs w:val="28"/>
                <w:lang w:eastAsia="ru-RU"/>
              </w:rPr>
              <w:t xml:space="preserve"> остается скрытой от сознания, не проходит через него, потому и возникает иллюзия того, что все содержание сознания основано на знаниях. </w:t>
            </w:r>
          </w:p>
          <w:p w:rsidR="002960A6" w:rsidRDefault="00E63824" w:rsidP="00E63824">
            <w:pPr>
              <w:ind w:firstLine="567"/>
              <w:contextualSpacing/>
              <w:jc w:val="both"/>
              <w:rPr>
                <w:rFonts w:ascii="Times New Roman" w:hAnsi="Times New Roman" w:cs="Times New Roman"/>
                <w:sz w:val="28"/>
                <w:szCs w:val="28"/>
              </w:rPr>
            </w:pPr>
            <w:r w:rsidRPr="00E63824">
              <w:rPr>
                <w:rFonts w:ascii="Times New Roman" w:eastAsia="Times New Roman" w:hAnsi="Times New Roman" w:cs="Times New Roman"/>
                <w:sz w:val="28"/>
                <w:szCs w:val="28"/>
                <w:lang w:eastAsia="ru-RU"/>
              </w:rPr>
              <w:t xml:space="preserve">С момента возникновения человека в его деятельности проявляется реальная сила (та узкая на первых порах сфера, где деятельность человека была надежной, устойчиво вела к желаемому результату – эта сфера могла быть сколь угодно узка, но никогда не могла быть вообще равной нулю) и реальное бессилие (то есть невозможность ни при каких обстоятельствах преодолеть власть случайностей – эта сфера всегда </w:t>
            </w:r>
            <w:proofErr w:type="spellStart"/>
            <w:r w:rsidRPr="00E63824">
              <w:rPr>
                <w:rFonts w:ascii="Times New Roman" w:eastAsia="Times New Roman" w:hAnsi="Times New Roman" w:cs="Times New Roman"/>
                <w:sz w:val="28"/>
                <w:szCs w:val="28"/>
                <w:lang w:eastAsia="ru-RU"/>
              </w:rPr>
              <w:t>сокращается</w:t>
            </w:r>
            <w:proofErr w:type="gramStart"/>
            <w:r w:rsidRPr="00E63824">
              <w:rPr>
                <w:rFonts w:ascii="Times New Roman" w:eastAsia="Times New Roman" w:hAnsi="Times New Roman" w:cs="Times New Roman"/>
                <w:sz w:val="28"/>
                <w:szCs w:val="28"/>
                <w:lang w:eastAsia="ru-RU"/>
              </w:rPr>
              <w:t>,н</w:t>
            </w:r>
            <w:proofErr w:type="gramEnd"/>
            <w:r w:rsidRPr="00E63824">
              <w:rPr>
                <w:rFonts w:ascii="Times New Roman" w:eastAsia="Times New Roman" w:hAnsi="Times New Roman" w:cs="Times New Roman"/>
                <w:sz w:val="28"/>
                <w:szCs w:val="28"/>
                <w:lang w:eastAsia="ru-RU"/>
              </w:rPr>
              <w:t>о</w:t>
            </w:r>
            <w:proofErr w:type="spellEnd"/>
            <w:r w:rsidRPr="00E63824">
              <w:rPr>
                <w:rFonts w:ascii="Times New Roman" w:eastAsia="Times New Roman" w:hAnsi="Times New Roman" w:cs="Times New Roman"/>
                <w:sz w:val="28"/>
                <w:szCs w:val="28"/>
                <w:lang w:eastAsia="ru-RU"/>
              </w:rPr>
              <w:t xml:space="preserve"> никогда не исчезает). Дальнейший процесс </w:t>
            </w:r>
            <w:proofErr w:type="spellStart"/>
            <w:r w:rsidRPr="00E63824">
              <w:rPr>
                <w:rFonts w:ascii="Times New Roman" w:eastAsia="Times New Roman" w:hAnsi="Times New Roman" w:cs="Times New Roman"/>
                <w:sz w:val="28"/>
                <w:szCs w:val="28"/>
                <w:lang w:eastAsia="ru-RU"/>
              </w:rPr>
              <w:t>автономизации</w:t>
            </w:r>
            <w:proofErr w:type="spellEnd"/>
            <w:r w:rsidRPr="00E63824">
              <w:rPr>
                <w:rFonts w:ascii="Times New Roman" w:eastAsia="Times New Roman" w:hAnsi="Times New Roman" w:cs="Times New Roman"/>
                <w:sz w:val="28"/>
                <w:szCs w:val="28"/>
                <w:lang w:eastAsia="ru-RU"/>
              </w:rPr>
              <w:t xml:space="preserve"> знания есть одновременно и процесс последующей его </w:t>
            </w:r>
            <w:proofErr w:type="spellStart"/>
            <w:r w:rsidRPr="00E63824">
              <w:rPr>
                <w:rFonts w:ascii="Times New Roman" w:eastAsia="Times New Roman" w:hAnsi="Times New Roman" w:cs="Times New Roman"/>
                <w:sz w:val="28"/>
                <w:szCs w:val="28"/>
                <w:lang w:eastAsia="ru-RU"/>
              </w:rPr>
              <w:t>дихотомизации</w:t>
            </w:r>
            <w:proofErr w:type="spellEnd"/>
            <w:r w:rsidRPr="00E63824">
              <w:rPr>
                <w:rFonts w:ascii="Times New Roman" w:eastAsia="Times New Roman" w:hAnsi="Times New Roman" w:cs="Times New Roman"/>
                <w:sz w:val="28"/>
                <w:szCs w:val="28"/>
                <w:lang w:eastAsia="ru-RU"/>
              </w:rPr>
              <w:t xml:space="preserve">: в знании обнаруживается заблуждение, то есть то, что выглядело как знание, не будучи им на самом деле – то, что было знанием лишь по видимости. Так реализуется живое противоречие: избавление от некоторой части знания – служит приращению знания. </w:t>
            </w:r>
            <w:bookmarkStart w:id="0" w:name="_Toc7840052"/>
          </w:p>
          <w:p w:rsidR="002960A6" w:rsidRDefault="002960A6" w:rsidP="00E63824">
            <w:pPr>
              <w:ind w:firstLine="567"/>
              <w:contextualSpacing/>
              <w:jc w:val="both"/>
              <w:rPr>
                <w:rFonts w:ascii="Times New Roman" w:hAnsi="Times New Roman" w:cs="Times New Roman"/>
                <w:sz w:val="28"/>
                <w:szCs w:val="28"/>
              </w:rPr>
            </w:pPr>
          </w:p>
          <w:p w:rsidR="00E63824" w:rsidRPr="002960A6" w:rsidRDefault="00E63824" w:rsidP="00E63824">
            <w:pPr>
              <w:ind w:firstLine="567"/>
              <w:contextualSpacing/>
              <w:jc w:val="both"/>
              <w:rPr>
                <w:rFonts w:ascii="Times New Roman" w:hAnsi="Times New Roman" w:cs="Times New Roman"/>
                <w:b/>
                <w:sz w:val="28"/>
                <w:szCs w:val="28"/>
              </w:rPr>
            </w:pPr>
            <w:r w:rsidRPr="002960A6">
              <w:rPr>
                <w:rFonts w:ascii="Times New Roman" w:hAnsi="Times New Roman" w:cs="Times New Roman"/>
                <w:b/>
                <w:sz w:val="28"/>
                <w:szCs w:val="28"/>
              </w:rPr>
              <w:t xml:space="preserve">Литература: </w:t>
            </w:r>
            <w:bookmarkEnd w:id="0"/>
          </w:p>
          <w:p w:rsidR="00E63824" w:rsidRPr="00E63824" w:rsidRDefault="00E63824"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1. Лосев А.Ф. Философия. Мифология. Культура. – М., 1991.</w:t>
            </w:r>
          </w:p>
          <w:p w:rsidR="00E63824" w:rsidRPr="00E63824" w:rsidRDefault="00E63824"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2. </w:t>
            </w:r>
            <w:proofErr w:type="spellStart"/>
            <w:r w:rsidRPr="00E63824">
              <w:rPr>
                <w:rFonts w:ascii="Times New Roman" w:hAnsi="Times New Roman" w:cs="Times New Roman"/>
                <w:sz w:val="28"/>
                <w:szCs w:val="28"/>
              </w:rPr>
              <w:t>Шуртаков</w:t>
            </w:r>
            <w:proofErr w:type="spellEnd"/>
            <w:r w:rsidRPr="00E63824">
              <w:rPr>
                <w:rFonts w:ascii="Times New Roman" w:hAnsi="Times New Roman" w:cs="Times New Roman"/>
                <w:sz w:val="28"/>
                <w:szCs w:val="28"/>
              </w:rPr>
              <w:t xml:space="preserve"> К.П. Мировоззрение и методы его формирования. – Казань, 1989.</w:t>
            </w:r>
          </w:p>
          <w:p w:rsidR="00E63824" w:rsidRPr="00E63824" w:rsidRDefault="00E63824"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3. Мифы народов мира. Энциклопедия. В 2 – томах, М., 1994.</w:t>
            </w:r>
          </w:p>
          <w:p w:rsidR="00E63824" w:rsidRPr="00E63824" w:rsidRDefault="00E63824"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4. Спиркин А.Г. Философия: Учебник. – М.: </w:t>
            </w:r>
            <w:proofErr w:type="spellStart"/>
            <w:r w:rsidRPr="00E63824">
              <w:rPr>
                <w:rFonts w:ascii="Times New Roman" w:hAnsi="Times New Roman" w:cs="Times New Roman"/>
                <w:sz w:val="28"/>
                <w:szCs w:val="28"/>
              </w:rPr>
              <w:t>Гардарика</w:t>
            </w:r>
            <w:proofErr w:type="spellEnd"/>
            <w:r w:rsidRPr="00E63824">
              <w:rPr>
                <w:rFonts w:ascii="Times New Roman" w:hAnsi="Times New Roman" w:cs="Times New Roman"/>
                <w:sz w:val="28"/>
                <w:szCs w:val="28"/>
              </w:rPr>
              <w:t xml:space="preserve">, 1998. – 816 с. </w:t>
            </w:r>
          </w:p>
          <w:p w:rsidR="00E63824" w:rsidRPr="00E63824" w:rsidRDefault="00E63824" w:rsidP="00E63824">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5. </w:t>
            </w:r>
            <w:proofErr w:type="spellStart"/>
            <w:r w:rsidRPr="00E63824">
              <w:rPr>
                <w:rFonts w:ascii="Times New Roman" w:hAnsi="Times New Roman" w:cs="Times New Roman"/>
                <w:sz w:val="28"/>
                <w:szCs w:val="28"/>
              </w:rPr>
              <w:t>Несмеенов</w:t>
            </w:r>
            <w:proofErr w:type="spellEnd"/>
            <w:r w:rsidRPr="00E63824">
              <w:rPr>
                <w:rFonts w:ascii="Times New Roman" w:hAnsi="Times New Roman" w:cs="Times New Roman"/>
                <w:sz w:val="28"/>
                <w:szCs w:val="28"/>
              </w:rPr>
              <w:t xml:space="preserve"> Е. Е. «Основы философии в вопросах и ответах», М., 1997.</w:t>
            </w:r>
          </w:p>
          <w:p w:rsidR="002960A6" w:rsidRDefault="00E63824" w:rsidP="002960A6">
            <w:pPr>
              <w:ind w:firstLine="567"/>
              <w:contextualSpacing/>
              <w:jc w:val="both"/>
              <w:rPr>
                <w:rFonts w:ascii="Times New Roman" w:hAnsi="Times New Roman" w:cs="Times New Roman"/>
                <w:sz w:val="28"/>
                <w:szCs w:val="28"/>
              </w:rPr>
            </w:pPr>
            <w:r w:rsidRPr="00E63824">
              <w:rPr>
                <w:rFonts w:ascii="Times New Roman" w:hAnsi="Times New Roman" w:cs="Times New Roman"/>
                <w:sz w:val="28"/>
                <w:szCs w:val="28"/>
              </w:rPr>
              <w:t xml:space="preserve">6. Кукушкина Е.И., </w:t>
            </w:r>
            <w:proofErr w:type="spellStart"/>
            <w:r w:rsidRPr="00E63824">
              <w:rPr>
                <w:rFonts w:ascii="Times New Roman" w:hAnsi="Times New Roman" w:cs="Times New Roman"/>
                <w:sz w:val="28"/>
                <w:szCs w:val="28"/>
              </w:rPr>
              <w:t>Логунова</w:t>
            </w:r>
            <w:proofErr w:type="spellEnd"/>
            <w:r w:rsidRPr="00E63824">
              <w:rPr>
                <w:rFonts w:ascii="Times New Roman" w:hAnsi="Times New Roman" w:cs="Times New Roman"/>
                <w:sz w:val="28"/>
                <w:szCs w:val="28"/>
              </w:rPr>
              <w:t xml:space="preserve"> Е.Б. Мировоззрение, понятие, практика. – М., 1989</w:t>
            </w:r>
          </w:p>
          <w:p w:rsidR="002960A6" w:rsidRPr="002960A6" w:rsidRDefault="002960A6" w:rsidP="002960A6">
            <w:pPr>
              <w:ind w:firstLine="567"/>
              <w:contextualSpacing/>
              <w:jc w:val="both"/>
              <w:rPr>
                <w:rFonts w:ascii="Times New Roman" w:hAnsi="Times New Roman" w:cs="Times New Roman"/>
                <w:sz w:val="28"/>
                <w:szCs w:val="28"/>
              </w:rPr>
            </w:pPr>
            <w:r w:rsidRPr="002960A6">
              <w:rPr>
                <w:rFonts w:ascii="Times New Roman" w:hAnsi="Times New Roman" w:cs="Times New Roman"/>
                <w:sz w:val="28"/>
                <w:szCs w:val="28"/>
              </w:rPr>
              <w:t xml:space="preserve">7. «Введение в </w:t>
            </w:r>
            <w:proofErr w:type="spellStart"/>
            <w:r w:rsidRPr="002960A6">
              <w:rPr>
                <w:rFonts w:ascii="Times New Roman" w:hAnsi="Times New Roman" w:cs="Times New Roman"/>
                <w:sz w:val="28"/>
                <w:szCs w:val="28"/>
              </w:rPr>
              <w:t>культурологию</w:t>
            </w:r>
            <w:proofErr w:type="spellEnd"/>
            <w:r w:rsidRPr="002960A6">
              <w:rPr>
                <w:rFonts w:ascii="Times New Roman" w:hAnsi="Times New Roman" w:cs="Times New Roman"/>
                <w:sz w:val="28"/>
                <w:szCs w:val="28"/>
              </w:rPr>
              <w:t>» под редакцией Е. В. Попова, М.:ВЛАДОС, 1995.</w:t>
            </w:r>
          </w:p>
          <w:p w:rsidR="002960A6" w:rsidRPr="002960A6" w:rsidRDefault="002960A6" w:rsidP="002960A6">
            <w:pPr>
              <w:ind w:firstLine="567"/>
              <w:contextualSpacing/>
              <w:jc w:val="both"/>
              <w:rPr>
                <w:rFonts w:ascii="Times New Roman" w:hAnsi="Times New Roman" w:cs="Times New Roman"/>
                <w:sz w:val="28"/>
                <w:szCs w:val="28"/>
              </w:rPr>
            </w:pPr>
            <w:r w:rsidRPr="002960A6">
              <w:rPr>
                <w:rFonts w:ascii="Times New Roman" w:hAnsi="Times New Roman" w:cs="Times New Roman"/>
                <w:sz w:val="28"/>
                <w:szCs w:val="28"/>
              </w:rPr>
              <w:t>8. Гердер И. Г. Идеи к философии истории человечества. М., 1977.</w:t>
            </w:r>
          </w:p>
          <w:p w:rsidR="002960A6" w:rsidRPr="002960A6" w:rsidRDefault="002960A6" w:rsidP="002960A6">
            <w:pPr>
              <w:ind w:firstLine="567"/>
              <w:contextualSpacing/>
              <w:jc w:val="both"/>
              <w:rPr>
                <w:rFonts w:ascii="Times New Roman" w:hAnsi="Times New Roman" w:cs="Times New Roman"/>
                <w:sz w:val="28"/>
                <w:szCs w:val="28"/>
              </w:rPr>
            </w:pPr>
            <w:r w:rsidRPr="002960A6">
              <w:rPr>
                <w:rFonts w:ascii="Times New Roman" w:hAnsi="Times New Roman" w:cs="Times New Roman"/>
                <w:sz w:val="28"/>
                <w:szCs w:val="28"/>
              </w:rPr>
              <w:t xml:space="preserve">9. </w:t>
            </w:r>
            <w:proofErr w:type="spellStart"/>
            <w:r w:rsidRPr="002960A6">
              <w:rPr>
                <w:rFonts w:ascii="Times New Roman" w:hAnsi="Times New Roman" w:cs="Times New Roman"/>
                <w:sz w:val="28"/>
                <w:szCs w:val="28"/>
              </w:rPr>
              <w:t>Кессиди</w:t>
            </w:r>
            <w:proofErr w:type="spellEnd"/>
            <w:r w:rsidRPr="002960A6">
              <w:rPr>
                <w:rFonts w:ascii="Times New Roman" w:hAnsi="Times New Roman" w:cs="Times New Roman"/>
                <w:sz w:val="28"/>
                <w:szCs w:val="28"/>
              </w:rPr>
              <w:t xml:space="preserve"> Ф. Х., "От мифа к логосу</w:t>
            </w:r>
            <w:proofErr w:type="gramStart"/>
            <w:r w:rsidRPr="002960A6">
              <w:rPr>
                <w:rFonts w:ascii="Times New Roman" w:hAnsi="Times New Roman" w:cs="Times New Roman"/>
                <w:sz w:val="28"/>
                <w:szCs w:val="28"/>
              </w:rPr>
              <w:t xml:space="preserve">. ", </w:t>
            </w:r>
            <w:proofErr w:type="gramEnd"/>
            <w:r w:rsidRPr="002960A6">
              <w:rPr>
                <w:rFonts w:ascii="Times New Roman" w:hAnsi="Times New Roman" w:cs="Times New Roman"/>
                <w:sz w:val="28"/>
                <w:szCs w:val="28"/>
              </w:rPr>
              <w:t>М., 1972, с. 68</w:t>
            </w:r>
          </w:p>
          <w:p w:rsidR="002960A6" w:rsidRPr="002960A6" w:rsidRDefault="002960A6" w:rsidP="002960A6">
            <w:pPr>
              <w:ind w:firstLine="567"/>
              <w:contextualSpacing/>
              <w:jc w:val="both"/>
              <w:rPr>
                <w:rFonts w:ascii="Times New Roman" w:hAnsi="Times New Roman" w:cs="Times New Roman"/>
                <w:sz w:val="28"/>
                <w:szCs w:val="28"/>
              </w:rPr>
            </w:pPr>
            <w:r w:rsidRPr="002960A6">
              <w:rPr>
                <w:rFonts w:ascii="Times New Roman" w:hAnsi="Times New Roman" w:cs="Times New Roman"/>
                <w:sz w:val="28"/>
                <w:szCs w:val="28"/>
              </w:rPr>
              <w:t xml:space="preserve">10. </w:t>
            </w:r>
            <w:proofErr w:type="spellStart"/>
            <w:r w:rsidRPr="002960A6">
              <w:rPr>
                <w:rFonts w:ascii="Times New Roman" w:hAnsi="Times New Roman" w:cs="Times New Roman"/>
                <w:sz w:val="28"/>
                <w:szCs w:val="28"/>
              </w:rPr>
              <w:t>Парандовский</w:t>
            </w:r>
            <w:proofErr w:type="spellEnd"/>
            <w:r w:rsidRPr="002960A6">
              <w:rPr>
                <w:rFonts w:ascii="Times New Roman" w:hAnsi="Times New Roman" w:cs="Times New Roman"/>
                <w:sz w:val="28"/>
                <w:szCs w:val="28"/>
              </w:rPr>
              <w:t xml:space="preserve"> Я. Мифология. М., 1991.</w:t>
            </w:r>
          </w:p>
          <w:p w:rsidR="002960A6" w:rsidRPr="002960A6" w:rsidRDefault="002960A6" w:rsidP="002960A6">
            <w:pPr>
              <w:ind w:firstLine="567"/>
              <w:contextualSpacing/>
              <w:jc w:val="both"/>
              <w:rPr>
                <w:rFonts w:ascii="Times New Roman" w:hAnsi="Times New Roman" w:cs="Times New Roman"/>
                <w:sz w:val="28"/>
                <w:szCs w:val="28"/>
              </w:rPr>
            </w:pPr>
            <w:r w:rsidRPr="002960A6">
              <w:rPr>
                <w:rFonts w:ascii="Times New Roman" w:hAnsi="Times New Roman" w:cs="Times New Roman"/>
                <w:sz w:val="28"/>
                <w:szCs w:val="28"/>
              </w:rPr>
              <w:t xml:space="preserve">11. Учебное пособие по </w:t>
            </w:r>
            <w:proofErr w:type="spellStart"/>
            <w:r w:rsidRPr="002960A6">
              <w:rPr>
                <w:rFonts w:ascii="Times New Roman" w:hAnsi="Times New Roman" w:cs="Times New Roman"/>
                <w:sz w:val="28"/>
                <w:szCs w:val="28"/>
              </w:rPr>
              <w:t>культурологии</w:t>
            </w:r>
            <w:proofErr w:type="spellEnd"/>
            <w:r w:rsidRPr="002960A6">
              <w:rPr>
                <w:rFonts w:ascii="Times New Roman" w:hAnsi="Times New Roman" w:cs="Times New Roman"/>
                <w:sz w:val="28"/>
                <w:szCs w:val="28"/>
              </w:rPr>
              <w:t>. Издательство Российской экономической академии имени Г. В. Плеханова, Москва, 1994.</w:t>
            </w:r>
          </w:p>
          <w:p w:rsidR="002960A6" w:rsidRPr="002960A6" w:rsidRDefault="002960A6" w:rsidP="002960A6">
            <w:pPr>
              <w:ind w:firstLine="567"/>
              <w:contextualSpacing/>
              <w:jc w:val="both"/>
              <w:rPr>
                <w:rFonts w:ascii="Times New Roman" w:hAnsi="Times New Roman" w:cs="Times New Roman"/>
                <w:sz w:val="28"/>
                <w:szCs w:val="28"/>
              </w:rPr>
            </w:pPr>
            <w:r w:rsidRPr="002960A6">
              <w:rPr>
                <w:rFonts w:ascii="Times New Roman" w:hAnsi="Times New Roman" w:cs="Times New Roman"/>
                <w:sz w:val="28"/>
                <w:szCs w:val="28"/>
              </w:rPr>
              <w:t>12. Юнг К. Г. Архетип и символ. М., 1991.</w:t>
            </w:r>
          </w:p>
          <w:p w:rsidR="00AF5F46" w:rsidRPr="00E63824" w:rsidRDefault="00AF5F46" w:rsidP="002960A6">
            <w:pPr>
              <w:ind w:firstLine="567"/>
              <w:contextualSpacing/>
              <w:jc w:val="both"/>
              <w:rPr>
                <w:rFonts w:ascii="Times New Roman" w:hAnsi="Times New Roman" w:cs="Times New Roman"/>
                <w:sz w:val="28"/>
                <w:szCs w:val="28"/>
              </w:rPr>
            </w:pPr>
          </w:p>
        </w:tc>
      </w:tr>
    </w:tbl>
    <w:p w:rsidR="00AF5F46" w:rsidRPr="00E63824" w:rsidRDefault="00AF5F46" w:rsidP="002960A6">
      <w:pPr>
        <w:contextualSpacing/>
        <w:jc w:val="both"/>
        <w:rPr>
          <w:rFonts w:ascii="Times New Roman" w:hAnsi="Times New Roman" w:cs="Times New Roman"/>
          <w:sz w:val="28"/>
          <w:szCs w:val="28"/>
        </w:rPr>
      </w:pPr>
    </w:p>
    <w:sectPr w:rsidR="00AF5F46" w:rsidRPr="00E63824" w:rsidSect="004117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D0DF0"/>
    <w:multiLevelType w:val="hybridMultilevel"/>
    <w:tmpl w:val="F4F63A64"/>
    <w:lvl w:ilvl="0" w:tplc="005635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53A238AF"/>
    <w:multiLevelType w:val="hybridMultilevel"/>
    <w:tmpl w:val="E370D2C8"/>
    <w:lvl w:ilvl="0" w:tplc="ADAC407A">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D76688"/>
    <w:multiLevelType w:val="hybridMultilevel"/>
    <w:tmpl w:val="24844B0A"/>
    <w:lvl w:ilvl="0" w:tplc="872E92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5F46"/>
    <w:rsid w:val="00062C4E"/>
    <w:rsid w:val="00062E1F"/>
    <w:rsid w:val="00231F4C"/>
    <w:rsid w:val="00247E13"/>
    <w:rsid w:val="002960A6"/>
    <w:rsid w:val="00411775"/>
    <w:rsid w:val="009C0F4B"/>
    <w:rsid w:val="00AF5F46"/>
    <w:rsid w:val="00E638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775"/>
  </w:style>
  <w:style w:type="paragraph" w:styleId="3">
    <w:name w:val="heading 3"/>
    <w:basedOn w:val="a"/>
    <w:link w:val="30"/>
    <w:uiPriority w:val="9"/>
    <w:qFormat/>
    <w:rsid w:val="00AF5F4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F5F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F5F46"/>
    <w:rPr>
      <w:rFonts w:ascii="Times New Roman" w:eastAsia="Times New Roman" w:hAnsi="Times New Roman" w:cs="Times New Roman"/>
      <w:b/>
      <w:bCs/>
      <w:sz w:val="27"/>
      <w:szCs w:val="27"/>
      <w:lang w:eastAsia="ru-RU"/>
    </w:rPr>
  </w:style>
  <w:style w:type="character" w:styleId="a4">
    <w:name w:val="Strong"/>
    <w:basedOn w:val="a0"/>
    <w:uiPriority w:val="22"/>
    <w:qFormat/>
    <w:rsid w:val="00AF5F46"/>
    <w:rPr>
      <w:b/>
      <w:bCs/>
    </w:rPr>
  </w:style>
  <w:style w:type="character" w:customStyle="1" w:styleId="articleseperator">
    <w:name w:val="article_seperator"/>
    <w:basedOn w:val="a0"/>
    <w:rsid w:val="00AF5F46"/>
  </w:style>
  <w:style w:type="character" w:styleId="a5">
    <w:name w:val="Hyperlink"/>
    <w:basedOn w:val="a0"/>
    <w:uiPriority w:val="99"/>
    <w:semiHidden/>
    <w:unhideWhenUsed/>
    <w:rsid w:val="00AF5F46"/>
    <w:rPr>
      <w:color w:val="0000FF"/>
      <w:u w:val="single"/>
    </w:rPr>
  </w:style>
  <w:style w:type="paragraph" w:styleId="a6">
    <w:name w:val="List Paragraph"/>
    <w:basedOn w:val="a"/>
    <w:uiPriority w:val="34"/>
    <w:qFormat/>
    <w:rsid w:val="00E63824"/>
    <w:pPr>
      <w:ind w:left="720"/>
      <w:contextualSpacing/>
    </w:pPr>
  </w:style>
</w:styles>
</file>

<file path=word/webSettings.xml><?xml version="1.0" encoding="utf-8"?>
<w:webSettings xmlns:r="http://schemas.openxmlformats.org/officeDocument/2006/relationships" xmlns:w="http://schemas.openxmlformats.org/wordprocessingml/2006/main">
  <w:divs>
    <w:div w:id="175266228">
      <w:bodyDiv w:val="1"/>
      <w:marLeft w:val="0"/>
      <w:marRight w:val="0"/>
      <w:marTop w:val="0"/>
      <w:marBottom w:val="0"/>
      <w:divBdr>
        <w:top w:val="none" w:sz="0" w:space="0" w:color="auto"/>
        <w:left w:val="none" w:sz="0" w:space="0" w:color="auto"/>
        <w:bottom w:val="none" w:sz="0" w:space="0" w:color="auto"/>
        <w:right w:val="none" w:sz="0" w:space="0" w:color="auto"/>
      </w:divBdr>
    </w:div>
    <w:div w:id="1001588953">
      <w:bodyDiv w:val="1"/>
      <w:marLeft w:val="0"/>
      <w:marRight w:val="0"/>
      <w:marTop w:val="0"/>
      <w:marBottom w:val="0"/>
      <w:divBdr>
        <w:top w:val="none" w:sz="0" w:space="0" w:color="auto"/>
        <w:left w:val="none" w:sz="0" w:space="0" w:color="auto"/>
        <w:bottom w:val="none" w:sz="0" w:space="0" w:color="auto"/>
        <w:right w:val="none" w:sz="0" w:space="0" w:color="auto"/>
      </w:divBdr>
    </w:div>
    <w:div w:id="1087727807">
      <w:bodyDiv w:val="1"/>
      <w:marLeft w:val="0"/>
      <w:marRight w:val="0"/>
      <w:marTop w:val="0"/>
      <w:marBottom w:val="0"/>
      <w:divBdr>
        <w:top w:val="none" w:sz="0" w:space="0" w:color="auto"/>
        <w:left w:val="none" w:sz="0" w:space="0" w:color="auto"/>
        <w:bottom w:val="none" w:sz="0" w:space="0" w:color="auto"/>
        <w:right w:val="none" w:sz="0" w:space="0" w:color="auto"/>
      </w:divBdr>
    </w:div>
    <w:div w:id="1733890003">
      <w:bodyDiv w:val="1"/>
      <w:marLeft w:val="0"/>
      <w:marRight w:val="0"/>
      <w:marTop w:val="0"/>
      <w:marBottom w:val="0"/>
      <w:divBdr>
        <w:top w:val="none" w:sz="0" w:space="0" w:color="auto"/>
        <w:left w:val="none" w:sz="0" w:space="0" w:color="auto"/>
        <w:bottom w:val="none" w:sz="0" w:space="0" w:color="auto"/>
        <w:right w:val="none" w:sz="0" w:space="0" w:color="auto"/>
      </w:divBdr>
      <w:divsChild>
        <w:div w:id="332074488">
          <w:marLeft w:val="0"/>
          <w:marRight w:val="0"/>
          <w:marTop w:val="0"/>
          <w:marBottom w:val="0"/>
          <w:divBdr>
            <w:top w:val="none" w:sz="0" w:space="0" w:color="auto"/>
            <w:left w:val="none" w:sz="0" w:space="0" w:color="auto"/>
            <w:bottom w:val="none" w:sz="0" w:space="0" w:color="auto"/>
            <w:right w:val="none" w:sz="0" w:space="0" w:color="auto"/>
          </w:divBdr>
          <w:divsChild>
            <w:div w:id="3410788">
              <w:marLeft w:val="0"/>
              <w:marRight w:val="0"/>
              <w:marTop w:val="0"/>
              <w:marBottom w:val="0"/>
              <w:divBdr>
                <w:top w:val="none" w:sz="0" w:space="0" w:color="auto"/>
                <w:left w:val="none" w:sz="0" w:space="0" w:color="auto"/>
                <w:bottom w:val="none" w:sz="0" w:space="0" w:color="auto"/>
                <w:right w:val="none" w:sz="0" w:space="0" w:color="auto"/>
              </w:divBdr>
              <w:divsChild>
                <w:div w:id="1262570057">
                  <w:marLeft w:val="0"/>
                  <w:marRight w:val="0"/>
                  <w:marTop w:val="0"/>
                  <w:marBottom w:val="0"/>
                  <w:divBdr>
                    <w:top w:val="none" w:sz="0" w:space="0" w:color="auto"/>
                    <w:left w:val="none" w:sz="0" w:space="0" w:color="auto"/>
                    <w:bottom w:val="none" w:sz="0" w:space="0" w:color="auto"/>
                    <w:right w:val="none" w:sz="0" w:space="0" w:color="auto"/>
                  </w:divBdr>
                  <w:divsChild>
                    <w:div w:id="8523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66689">
              <w:marLeft w:val="0"/>
              <w:marRight w:val="0"/>
              <w:marTop w:val="0"/>
              <w:marBottom w:val="0"/>
              <w:divBdr>
                <w:top w:val="none" w:sz="0" w:space="0" w:color="auto"/>
                <w:left w:val="none" w:sz="0" w:space="0" w:color="auto"/>
                <w:bottom w:val="none" w:sz="0" w:space="0" w:color="auto"/>
                <w:right w:val="none" w:sz="0" w:space="0" w:color="auto"/>
              </w:divBdr>
              <w:divsChild>
                <w:div w:id="1849127224">
                  <w:marLeft w:val="0"/>
                  <w:marRight w:val="0"/>
                  <w:marTop w:val="0"/>
                  <w:marBottom w:val="0"/>
                  <w:divBdr>
                    <w:top w:val="none" w:sz="0" w:space="0" w:color="auto"/>
                    <w:left w:val="none" w:sz="0" w:space="0" w:color="auto"/>
                    <w:bottom w:val="none" w:sz="0" w:space="0" w:color="auto"/>
                    <w:right w:val="none" w:sz="0" w:space="0" w:color="auto"/>
                  </w:divBdr>
                  <w:divsChild>
                    <w:div w:id="1684014339">
                      <w:marLeft w:val="0"/>
                      <w:marRight w:val="0"/>
                      <w:marTop w:val="0"/>
                      <w:marBottom w:val="0"/>
                      <w:divBdr>
                        <w:top w:val="none" w:sz="0" w:space="0" w:color="auto"/>
                        <w:left w:val="none" w:sz="0" w:space="0" w:color="auto"/>
                        <w:bottom w:val="none" w:sz="0" w:space="0" w:color="auto"/>
                        <w:right w:val="none" w:sz="0" w:space="0" w:color="auto"/>
                      </w:divBdr>
                      <w:divsChild>
                        <w:div w:id="8875330">
                          <w:marLeft w:val="0"/>
                          <w:marRight w:val="0"/>
                          <w:marTop w:val="0"/>
                          <w:marBottom w:val="0"/>
                          <w:divBdr>
                            <w:top w:val="none" w:sz="0" w:space="0" w:color="auto"/>
                            <w:left w:val="none" w:sz="0" w:space="0" w:color="auto"/>
                            <w:bottom w:val="none" w:sz="0" w:space="0" w:color="auto"/>
                            <w:right w:val="none" w:sz="0" w:space="0" w:color="auto"/>
                          </w:divBdr>
                        </w:div>
                        <w:div w:id="464008772">
                          <w:marLeft w:val="0"/>
                          <w:marRight w:val="0"/>
                          <w:marTop w:val="0"/>
                          <w:marBottom w:val="0"/>
                          <w:divBdr>
                            <w:top w:val="none" w:sz="0" w:space="0" w:color="auto"/>
                            <w:left w:val="none" w:sz="0" w:space="0" w:color="auto"/>
                            <w:bottom w:val="none" w:sz="0" w:space="0" w:color="auto"/>
                            <w:right w:val="none" w:sz="0" w:space="0" w:color="auto"/>
                          </w:divBdr>
                        </w:div>
                        <w:div w:id="2020934087">
                          <w:marLeft w:val="0"/>
                          <w:marRight w:val="0"/>
                          <w:marTop w:val="0"/>
                          <w:marBottom w:val="0"/>
                          <w:divBdr>
                            <w:top w:val="none" w:sz="0" w:space="0" w:color="auto"/>
                            <w:left w:val="none" w:sz="0" w:space="0" w:color="auto"/>
                            <w:bottom w:val="none" w:sz="0" w:space="0" w:color="auto"/>
                            <w:right w:val="none" w:sz="0" w:space="0" w:color="auto"/>
                          </w:divBdr>
                        </w:div>
                        <w:div w:id="1203590646">
                          <w:marLeft w:val="0"/>
                          <w:marRight w:val="0"/>
                          <w:marTop w:val="0"/>
                          <w:marBottom w:val="0"/>
                          <w:divBdr>
                            <w:top w:val="none" w:sz="0" w:space="0" w:color="auto"/>
                            <w:left w:val="none" w:sz="0" w:space="0" w:color="auto"/>
                            <w:bottom w:val="none" w:sz="0" w:space="0" w:color="auto"/>
                            <w:right w:val="none" w:sz="0" w:space="0" w:color="auto"/>
                          </w:divBdr>
                        </w:div>
                      </w:divsChild>
                    </w:div>
                    <w:div w:id="2003002962">
                      <w:marLeft w:val="0"/>
                      <w:marRight w:val="0"/>
                      <w:marTop w:val="0"/>
                      <w:marBottom w:val="0"/>
                      <w:divBdr>
                        <w:top w:val="none" w:sz="0" w:space="0" w:color="auto"/>
                        <w:left w:val="none" w:sz="0" w:space="0" w:color="auto"/>
                        <w:bottom w:val="none" w:sz="0" w:space="0" w:color="auto"/>
                        <w:right w:val="none" w:sz="0" w:space="0" w:color="auto"/>
                      </w:divBdr>
                      <w:divsChild>
                        <w:div w:id="1610699172">
                          <w:marLeft w:val="0"/>
                          <w:marRight w:val="0"/>
                          <w:marTop w:val="0"/>
                          <w:marBottom w:val="0"/>
                          <w:divBdr>
                            <w:top w:val="none" w:sz="0" w:space="0" w:color="auto"/>
                            <w:left w:val="none" w:sz="0" w:space="0" w:color="auto"/>
                            <w:bottom w:val="none" w:sz="0" w:space="0" w:color="auto"/>
                            <w:right w:val="none" w:sz="0" w:space="0" w:color="auto"/>
                          </w:divBdr>
                        </w:div>
                        <w:div w:id="381906047">
                          <w:marLeft w:val="0"/>
                          <w:marRight w:val="0"/>
                          <w:marTop w:val="0"/>
                          <w:marBottom w:val="0"/>
                          <w:divBdr>
                            <w:top w:val="none" w:sz="0" w:space="0" w:color="auto"/>
                            <w:left w:val="none" w:sz="0" w:space="0" w:color="auto"/>
                            <w:bottom w:val="none" w:sz="0" w:space="0" w:color="auto"/>
                            <w:right w:val="none" w:sz="0" w:space="0" w:color="auto"/>
                          </w:divBdr>
                        </w:div>
                      </w:divsChild>
                    </w:div>
                    <w:div w:id="181320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419266">
      <w:bodyDiv w:val="1"/>
      <w:marLeft w:val="0"/>
      <w:marRight w:val="0"/>
      <w:marTop w:val="0"/>
      <w:marBottom w:val="0"/>
      <w:divBdr>
        <w:top w:val="none" w:sz="0" w:space="0" w:color="auto"/>
        <w:left w:val="none" w:sz="0" w:space="0" w:color="auto"/>
        <w:bottom w:val="none" w:sz="0" w:space="0" w:color="auto"/>
        <w:right w:val="none" w:sz="0" w:space="0" w:color="auto"/>
      </w:divBdr>
    </w:div>
    <w:div w:id="190356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5433</Words>
  <Characters>30972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DNA7 X86</cp:lastModifiedBy>
  <cp:revision>2</cp:revision>
  <dcterms:created xsi:type="dcterms:W3CDTF">2010-01-06T08:18:00Z</dcterms:created>
  <dcterms:modified xsi:type="dcterms:W3CDTF">2010-01-06T08:18:00Z</dcterms:modified>
</cp:coreProperties>
</file>