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01" w:rsidRPr="00743B1B" w:rsidRDefault="00BD6E01" w:rsidP="00743B1B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43B1B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8B54B3" w:rsidRDefault="008B54B3" w:rsidP="008B54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Топочным устройством или топкой называется часть котельного агрегата, предназначенная для сжигания топлива, при этом химическая энергия топлива переходит в тепловую энергию дымовых газов. Дымовые газы эту тепловую энергию передают экранным трубам, внутри которых происходит образование пароводяной смеси.</w:t>
      </w:r>
    </w:p>
    <w:p w:rsidR="008B54B3" w:rsidRPr="00D62B3F" w:rsidRDefault="008B54B3" w:rsidP="008B54B3">
      <w:pPr>
        <w:pStyle w:val="a8"/>
        <w:spacing w:before="0" w:beforeAutospacing="0" w:after="0" w:afterAutospacing="0"/>
        <w:ind w:firstLine="709"/>
        <w:rPr>
          <w:sz w:val="28"/>
        </w:rPr>
      </w:pPr>
      <w:r>
        <w:rPr>
          <w:rStyle w:val="a9"/>
          <w:b w:val="0"/>
          <w:sz w:val="28"/>
        </w:rPr>
        <w:t xml:space="preserve">К </w:t>
      </w:r>
      <w:r w:rsidRPr="00D62B3F">
        <w:rPr>
          <w:rStyle w:val="a9"/>
          <w:b w:val="0"/>
          <w:sz w:val="28"/>
        </w:rPr>
        <w:t>топкам</w:t>
      </w:r>
      <w:r>
        <w:rPr>
          <w:rStyle w:val="a9"/>
          <w:b w:val="0"/>
          <w:sz w:val="28"/>
        </w:rPr>
        <w:t xml:space="preserve"> предъявляются следующие требования</w:t>
      </w:r>
      <w:r w:rsidRPr="00D62B3F">
        <w:rPr>
          <w:rStyle w:val="a9"/>
          <w:b w:val="0"/>
          <w:sz w:val="28"/>
        </w:rPr>
        <w:t>:</w:t>
      </w:r>
    </w:p>
    <w:p w:rsidR="008B54B3" w:rsidRPr="00D62B3F" w:rsidRDefault="008B54B3" w:rsidP="008B54B3">
      <w:pPr>
        <w:pStyle w:val="a8"/>
        <w:numPr>
          <w:ilvl w:val="0"/>
          <w:numId w:val="2"/>
        </w:numPr>
        <w:spacing w:before="0" w:beforeAutospacing="0" w:after="0" w:afterAutospacing="0"/>
        <w:ind w:left="567" w:hanging="425"/>
        <w:rPr>
          <w:sz w:val="28"/>
        </w:rPr>
      </w:pPr>
      <w:r w:rsidRPr="00D62B3F">
        <w:rPr>
          <w:sz w:val="28"/>
        </w:rPr>
        <w:t>надежность в работе;</w:t>
      </w:r>
    </w:p>
    <w:p w:rsidR="008B54B3" w:rsidRPr="00D62B3F" w:rsidRDefault="008B54B3" w:rsidP="008B54B3">
      <w:pPr>
        <w:pStyle w:val="a8"/>
        <w:numPr>
          <w:ilvl w:val="0"/>
          <w:numId w:val="2"/>
        </w:numPr>
        <w:spacing w:before="0" w:beforeAutospacing="0" w:after="0" w:afterAutospacing="0"/>
        <w:ind w:left="567" w:hanging="425"/>
        <w:rPr>
          <w:sz w:val="28"/>
        </w:rPr>
      </w:pPr>
      <w:r w:rsidRPr="00D62B3F">
        <w:rPr>
          <w:sz w:val="28"/>
        </w:rPr>
        <w:t>простота конструкции;</w:t>
      </w:r>
    </w:p>
    <w:p w:rsidR="008B54B3" w:rsidRPr="00D62B3F" w:rsidRDefault="008B54B3" w:rsidP="008B54B3">
      <w:pPr>
        <w:pStyle w:val="a8"/>
        <w:numPr>
          <w:ilvl w:val="0"/>
          <w:numId w:val="2"/>
        </w:numPr>
        <w:spacing w:before="0" w:beforeAutospacing="0" w:after="0" w:afterAutospacing="0"/>
        <w:ind w:left="567" w:hanging="425"/>
        <w:rPr>
          <w:sz w:val="28"/>
        </w:rPr>
      </w:pPr>
      <w:r w:rsidRPr="00D62B3F">
        <w:rPr>
          <w:sz w:val="28"/>
        </w:rPr>
        <w:t>работа с минимальным химическим и механическим недожогом;</w:t>
      </w:r>
    </w:p>
    <w:p w:rsidR="008B54B3" w:rsidRPr="00D62B3F" w:rsidRDefault="008B54B3" w:rsidP="008B54B3">
      <w:pPr>
        <w:pStyle w:val="a8"/>
        <w:numPr>
          <w:ilvl w:val="0"/>
          <w:numId w:val="2"/>
        </w:numPr>
        <w:spacing w:before="0" w:beforeAutospacing="0" w:after="0" w:afterAutospacing="0"/>
        <w:ind w:left="567" w:hanging="425"/>
        <w:rPr>
          <w:sz w:val="28"/>
        </w:rPr>
      </w:pPr>
      <w:r w:rsidRPr="00D62B3F">
        <w:rPr>
          <w:sz w:val="28"/>
        </w:rPr>
        <w:t>возможность работы на резервном топливе;</w:t>
      </w:r>
    </w:p>
    <w:p w:rsidR="008B54B3" w:rsidRPr="00D62B3F" w:rsidRDefault="008B54B3" w:rsidP="008B54B3">
      <w:pPr>
        <w:pStyle w:val="a8"/>
        <w:numPr>
          <w:ilvl w:val="0"/>
          <w:numId w:val="2"/>
        </w:numPr>
        <w:spacing w:before="0" w:beforeAutospacing="0" w:after="0" w:afterAutospacing="0"/>
        <w:ind w:left="567" w:hanging="425"/>
        <w:jc w:val="both"/>
        <w:rPr>
          <w:sz w:val="28"/>
        </w:rPr>
      </w:pPr>
      <w:r w:rsidRPr="00D62B3F">
        <w:rPr>
          <w:sz w:val="28"/>
        </w:rPr>
        <w:t>возможность работы при широком диапазоне регулировании тепловой нагрузки.</w:t>
      </w:r>
    </w:p>
    <w:p w:rsidR="008B54B3" w:rsidRDefault="008B54B3" w:rsidP="008B54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реферате рассмотрены четыре основных способа сжигания топлива:</w:t>
      </w:r>
    </w:p>
    <w:p w:rsidR="008B54B3" w:rsidRDefault="008B54B3" w:rsidP="008B54B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слоевой</w:t>
      </w:r>
    </w:p>
    <w:p w:rsidR="008B54B3" w:rsidRDefault="008B54B3" w:rsidP="008B54B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факельный</w:t>
      </w:r>
    </w:p>
    <w:p w:rsidR="008B54B3" w:rsidRDefault="008B54B3" w:rsidP="008B54B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вихревой</w:t>
      </w:r>
    </w:p>
    <w:p w:rsidR="008B54B3" w:rsidRDefault="008B54B3" w:rsidP="008B54B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кипящем слое</w:t>
      </w:r>
    </w:p>
    <w:p w:rsidR="008B54B3" w:rsidRPr="008B54B3" w:rsidRDefault="008B54B3" w:rsidP="008B54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сформулированы сравнительные характеристики топок.</w:t>
      </w:r>
    </w:p>
    <w:p w:rsidR="00043CE0" w:rsidRDefault="00043CE0" w:rsidP="00743B1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6E01" w:rsidRDefault="00BD6E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E5085" w:rsidRDefault="00640D4B" w:rsidP="00197F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Слоевые топки</w:t>
      </w:r>
    </w:p>
    <w:p w:rsidR="004A6980" w:rsidRPr="00197F60" w:rsidRDefault="004A6980" w:rsidP="00197F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E01" w:rsidRPr="00BD6E01" w:rsidRDefault="00BD6E01" w:rsidP="00640D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980">
        <w:rPr>
          <w:rFonts w:ascii="Times New Roman" w:hAnsi="Times New Roman" w:cs="Times New Roman"/>
          <w:b/>
          <w:i/>
          <w:sz w:val="28"/>
          <w:szCs w:val="28"/>
          <w:u w:val="single"/>
        </w:rPr>
        <w:t>Слоевые топки</w:t>
      </w:r>
      <w:r w:rsidRPr="00BD6E01">
        <w:rPr>
          <w:rFonts w:ascii="Times New Roman" w:hAnsi="Times New Roman" w:cs="Times New Roman"/>
          <w:sz w:val="28"/>
          <w:szCs w:val="28"/>
        </w:rPr>
        <w:t xml:space="preserve"> используют только твердое топливо, подразделяются на: топки с плотным слоем и топки с кипящим слоем.</w:t>
      </w:r>
    </w:p>
    <w:p w:rsidR="00DB2257" w:rsidRDefault="0015472F" w:rsidP="00640D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363855</wp:posOffset>
            </wp:positionV>
            <wp:extent cx="2077085" cy="1517650"/>
            <wp:effectExtent l="19050" t="0" r="0" b="0"/>
            <wp:wrapThrough wrapText="bothSides">
              <wp:wrapPolygon edited="0">
                <wp:start x="-198" y="0"/>
                <wp:lineTo x="-198" y="21419"/>
                <wp:lineTo x="21593" y="21419"/>
                <wp:lineTo x="21593" y="0"/>
                <wp:lineTo x="-198" y="0"/>
              </wp:wrapPolygon>
            </wp:wrapThrough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597" t="10489" r="72788" b="230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085" cy="151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6E01">
        <w:rPr>
          <w:rFonts w:ascii="Times New Roman" w:hAnsi="Times New Roman" w:cs="Times New Roman"/>
          <w:noProof/>
          <w:sz w:val="28"/>
          <w:szCs w:val="28"/>
          <w:lang w:eastAsia="ru-RU"/>
        </w:rPr>
        <w:t>В топках с плотным слоем</w:t>
      </w:r>
      <w:r w:rsidR="00640D4B">
        <w:rPr>
          <w:rFonts w:ascii="Times New Roman" w:hAnsi="Times New Roman" w:cs="Times New Roman"/>
          <w:sz w:val="28"/>
          <w:szCs w:val="28"/>
        </w:rPr>
        <w:t xml:space="preserve"> </w:t>
      </w:r>
      <w:r w:rsidR="00DB2257" w:rsidRPr="00DB2257">
        <w:rPr>
          <w:rFonts w:ascii="Times New Roman" w:hAnsi="Times New Roman" w:cs="Times New Roman"/>
          <w:sz w:val="28"/>
          <w:szCs w:val="28"/>
        </w:rPr>
        <w:t>топлив</w:t>
      </w:r>
      <w:r w:rsidR="00F97BAC">
        <w:rPr>
          <w:rFonts w:ascii="Times New Roman" w:hAnsi="Times New Roman" w:cs="Times New Roman"/>
          <w:sz w:val="28"/>
          <w:szCs w:val="28"/>
        </w:rPr>
        <w:t>о</w:t>
      </w:r>
      <w:r w:rsidR="00640D4B">
        <w:rPr>
          <w:rFonts w:ascii="Times New Roman" w:hAnsi="Times New Roman" w:cs="Times New Roman"/>
          <w:sz w:val="28"/>
          <w:szCs w:val="28"/>
        </w:rPr>
        <w:t xml:space="preserve"> (1)</w:t>
      </w:r>
      <w:r w:rsidR="00DB2257" w:rsidRPr="00DB2257">
        <w:rPr>
          <w:rFonts w:ascii="Times New Roman" w:hAnsi="Times New Roman" w:cs="Times New Roman"/>
          <w:sz w:val="28"/>
          <w:szCs w:val="28"/>
        </w:rPr>
        <w:t xml:space="preserve"> </w:t>
      </w:r>
      <w:r w:rsidR="00F97BAC">
        <w:rPr>
          <w:rFonts w:ascii="Times New Roman" w:hAnsi="Times New Roman" w:cs="Times New Roman"/>
          <w:sz w:val="28"/>
          <w:szCs w:val="28"/>
        </w:rPr>
        <w:t xml:space="preserve">сжигается </w:t>
      </w:r>
      <w:r w:rsidR="00DB2257" w:rsidRPr="00DB2257">
        <w:rPr>
          <w:rFonts w:ascii="Times New Roman" w:hAnsi="Times New Roman" w:cs="Times New Roman"/>
          <w:sz w:val="28"/>
          <w:szCs w:val="28"/>
        </w:rPr>
        <w:t>в слое, к</w:t>
      </w:r>
      <w:r w:rsidR="00DB2257">
        <w:rPr>
          <w:rFonts w:ascii="Times New Roman" w:hAnsi="Times New Roman" w:cs="Times New Roman"/>
          <w:sz w:val="28"/>
          <w:szCs w:val="28"/>
        </w:rPr>
        <w:t>ото</w:t>
      </w:r>
      <w:r w:rsidR="00DB2257" w:rsidRPr="00DB2257">
        <w:rPr>
          <w:rFonts w:ascii="Times New Roman" w:hAnsi="Times New Roman" w:cs="Times New Roman"/>
          <w:sz w:val="28"/>
          <w:szCs w:val="28"/>
        </w:rPr>
        <w:t>рый лежит на колосниковой решетке и продувается воздухом</w:t>
      </w:r>
      <w:r w:rsidR="00640D4B">
        <w:rPr>
          <w:rFonts w:ascii="Times New Roman" w:hAnsi="Times New Roman" w:cs="Times New Roman"/>
          <w:sz w:val="28"/>
          <w:szCs w:val="28"/>
        </w:rPr>
        <w:t xml:space="preserve"> (2)</w:t>
      </w:r>
      <w:r w:rsidR="00DB2257" w:rsidRPr="00DB2257">
        <w:rPr>
          <w:rFonts w:ascii="Times New Roman" w:hAnsi="Times New Roman" w:cs="Times New Roman"/>
          <w:sz w:val="28"/>
          <w:szCs w:val="28"/>
        </w:rPr>
        <w:t xml:space="preserve"> снизу вверх. Применяют в котельных агрегатах произ</w:t>
      </w:r>
      <w:r w:rsidR="00DB2257">
        <w:rPr>
          <w:rFonts w:ascii="Times New Roman" w:hAnsi="Times New Roman" w:cs="Times New Roman"/>
          <w:sz w:val="28"/>
          <w:szCs w:val="28"/>
        </w:rPr>
        <w:t>водительно</w:t>
      </w:r>
      <w:r w:rsidR="00DB2257" w:rsidRPr="00DB2257">
        <w:rPr>
          <w:rFonts w:ascii="Times New Roman" w:hAnsi="Times New Roman" w:cs="Times New Roman"/>
          <w:sz w:val="28"/>
          <w:szCs w:val="28"/>
        </w:rPr>
        <w:t xml:space="preserve">стью до 40 т/ч пара для сжигания бурых и каменных углей, полуантрацитов, кускового торфа, горючего сланца и древесных отходов. Нецелесообразно использовать </w:t>
      </w:r>
      <w:r w:rsidR="00640D4B">
        <w:rPr>
          <w:rFonts w:ascii="Times New Roman" w:hAnsi="Times New Roman" w:cs="Times New Roman"/>
          <w:sz w:val="28"/>
          <w:szCs w:val="28"/>
        </w:rPr>
        <w:t>с</w:t>
      </w:r>
      <w:r w:rsidR="00640D4B" w:rsidRPr="00197F60">
        <w:rPr>
          <w:rFonts w:ascii="Times New Roman" w:hAnsi="Times New Roman" w:cs="Times New Roman"/>
          <w:sz w:val="28"/>
          <w:szCs w:val="28"/>
        </w:rPr>
        <w:t>лоевые топки</w:t>
      </w:r>
      <w:r w:rsidR="00DB2257" w:rsidRPr="00DB2257">
        <w:rPr>
          <w:rFonts w:ascii="Times New Roman" w:hAnsi="Times New Roman" w:cs="Times New Roman"/>
          <w:sz w:val="28"/>
          <w:szCs w:val="28"/>
        </w:rPr>
        <w:t xml:space="preserve"> для сжигания антрацитов, антрацитового штыба, бурых углей, фрезерного торфа и отходов углеобогащения, т.к. сжигание этих видов топлива происходит с большими потерями от механич</w:t>
      </w:r>
      <w:r w:rsidR="00DB2257">
        <w:rPr>
          <w:rFonts w:ascii="Times New Roman" w:hAnsi="Times New Roman" w:cs="Times New Roman"/>
          <w:sz w:val="28"/>
          <w:szCs w:val="28"/>
        </w:rPr>
        <w:t>еского</w:t>
      </w:r>
      <w:r w:rsidR="00DB2257" w:rsidRPr="00DB2257">
        <w:rPr>
          <w:rFonts w:ascii="Times New Roman" w:hAnsi="Times New Roman" w:cs="Times New Roman"/>
          <w:sz w:val="28"/>
          <w:szCs w:val="28"/>
        </w:rPr>
        <w:t xml:space="preserve"> и хим</w:t>
      </w:r>
      <w:r w:rsidR="00DB2257">
        <w:rPr>
          <w:rFonts w:ascii="Times New Roman" w:hAnsi="Times New Roman" w:cs="Times New Roman"/>
          <w:sz w:val="28"/>
          <w:szCs w:val="28"/>
        </w:rPr>
        <w:t>ического</w:t>
      </w:r>
      <w:r w:rsidR="00DB2257" w:rsidRPr="00DB2257">
        <w:rPr>
          <w:rFonts w:ascii="Times New Roman" w:hAnsi="Times New Roman" w:cs="Times New Roman"/>
          <w:sz w:val="28"/>
          <w:szCs w:val="28"/>
        </w:rPr>
        <w:t xml:space="preserve"> недожога. </w:t>
      </w:r>
      <w:r w:rsidR="00640D4B">
        <w:rPr>
          <w:rFonts w:ascii="Times New Roman" w:hAnsi="Times New Roman" w:cs="Times New Roman"/>
          <w:sz w:val="28"/>
          <w:szCs w:val="28"/>
        </w:rPr>
        <w:t>С</w:t>
      </w:r>
      <w:r w:rsidR="00640D4B" w:rsidRPr="00197F60">
        <w:rPr>
          <w:rFonts w:ascii="Times New Roman" w:hAnsi="Times New Roman" w:cs="Times New Roman"/>
          <w:sz w:val="28"/>
          <w:szCs w:val="28"/>
        </w:rPr>
        <w:t>лоевые топки</w:t>
      </w:r>
      <w:r w:rsidR="00DB2257" w:rsidRPr="00DB2257">
        <w:rPr>
          <w:rFonts w:ascii="Times New Roman" w:hAnsi="Times New Roman" w:cs="Times New Roman"/>
          <w:sz w:val="28"/>
          <w:szCs w:val="28"/>
        </w:rPr>
        <w:t xml:space="preserve"> </w:t>
      </w:r>
      <w:r w:rsidR="00640D4B">
        <w:rPr>
          <w:rFonts w:ascii="Times New Roman" w:hAnsi="Times New Roman" w:cs="Times New Roman"/>
          <w:sz w:val="28"/>
          <w:szCs w:val="28"/>
        </w:rPr>
        <w:t xml:space="preserve">- </w:t>
      </w:r>
      <w:r w:rsidR="00DB2257" w:rsidRPr="00DB2257">
        <w:rPr>
          <w:rFonts w:ascii="Times New Roman" w:hAnsi="Times New Roman" w:cs="Times New Roman"/>
          <w:sz w:val="28"/>
          <w:szCs w:val="28"/>
        </w:rPr>
        <w:t>первые устройства для сжигания твердого топлива, к</w:t>
      </w:r>
      <w:r w:rsidR="00DB2257">
        <w:rPr>
          <w:rFonts w:ascii="Times New Roman" w:hAnsi="Times New Roman" w:cs="Times New Roman"/>
          <w:sz w:val="28"/>
          <w:szCs w:val="28"/>
        </w:rPr>
        <w:t>ото</w:t>
      </w:r>
      <w:r w:rsidR="00DB2257" w:rsidRPr="00DB2257">
        <w:rPr>
          <w:rFonts w:ascii="Times New Roman" w:hAnsi="Times New Roman" w:cs="Times New Roman"/>
          <w:sz w:val="28"/>
          <w:szCs w:val="28"/>
        </w:rPr>
        <w:t>рые широко применяют</w:t>
      </w:r>
      <w:r w:rsidR="00640D4B">
        <w:rPr>
          <w:rFonts w:ascii="Times New Roman" w:hAnsi="Times New Roman" w:cs="Times New Roman"/>
          <w:sz w:val="28"/>
          <w:szCs w:val="28"/>
        </w:rPr>
        <w:t>.</w:t>
      </w:r>
    </w:p>
    <w:p w:rsidR="00640D4B" w:rsidRPr="00DF1DFB" w:rsidRDefault="00640D4B" w:rsidP="00640D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97F60">
        <w:rPr>
          <w:rFonts w:ascii="Times New Roman" w:hAnsi="Times New Roman" w:cs="Times New Roman"/>
          <w:sz w:val="28"/>
          <w:szCs w:val="28"/>
        </w:rPr>
        <w:t>лоевые топки</w:t>
      </w:r>
      <w:r w:rsidRPr="00DB2257">
        <w:rPr>
          <w:rFonts w:ascii="Times New Roman" w:hAnsi="Times New Roman" w:cs="Times New Roman"/>
          <w:sz w:val="28"/>
          <w:szCs w:val="28"/>
        </w:rPr>
        <w:t xml:space="preserve"> </w:t>
      </w:r>
      <w:r w:rsidR="00DB2257" w:rsidRPr="00DB2257">
        <w:rPr>
          <w:rFonts w:ascii="Times New Roman" w:hAnsi="Times New Roman" w:cs="Times New Roman"/>
          <w:sz w:val="28"/>
          <w:szCs w:val="28"/>
        </w:rPr>
        <w:t xml:space="preserve">разделяют на 3 </w:t>
      </w:r>
      <w:r>
        <w:rPr>
          <w:rFonts w:ascii="Times New Roman" w:hAnsi="Times New Roman" w:cs="Times New Roman"/>
          <w:sz w:val="28"/>
          <w:szCs w:val="28"/>
        </w:rPr>
        <w:t>класса:</w:t>
      </w:r>
      <w:r w:rsidR="00DF1DFB" w:rsidRPr="00DF1DFB">
        <w:rPr>
          <w:rFonts w:ascii="Times New Roman" w:hAnsi="Times New Roman" w:cs="Times New Roman"/>
          <w:sz w:val="28"/>
          <w:szCs w:val="28"/>
        </w:rPr>
        <w:t>[</w:t>
      </w:r>
      <w:r w:rsidR="00DF1DFB" w:rsidRPr="00D43603">
        <w:rPr>
          <w:rFonts w:ascii="Times New Roman" w:hAnsi="Times New Roman" w:cs="Times New Roman"/>
          <w:sz w:val="28"/>
          <w:szCs w:val="28"/>
        </w:rPr>
        <w:t>2</w:t>
      </w:r>
      <w:r w:rsidR="00DF1DFB" w:rsidRPr="00DF1DFB">
        <w:rPr>
          <w:rFonts w:ascii="Times New Roman" w:hAnsi="Times New Roman" w:cs="Times New Roman"/>
          <w:sz w:val="28"/>
          <w:szCs w:val="28"/>
        </w:rPr>
        <w:t>]</w:t>
      </w:r>
    </w:p>
    <w:p w:rsidR="00640D4B" w:rsidRPr="00640D4B" w:rsidRDefault="00DB2257" w:rsidP="00640D4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D4B">
        <w:rPr>
          <w:rFonts w:ascii="Times New Roman" w:hAnsi="Times New Roman" w:cs="Times New Roman"/>
          <w:sz w:val="28"/>
          <w:szCs w:val="28"/>
        </w:rPr>
        <w:t>с неподвижной колосниковой решеткой и неподвижн</w:t>
      </w:r>
      <w:r w:rsidR="00640D4B" w:rsidRPr="00640D4B">
        <w:rPr>
          <w:rFonts w:ascii="Times New Roman" w:hAnsi="Times New Roman" w:cs="Times New Roman"/>
          <w:sz w:val="28"/>
          <w:szCs w:val="28"/>
        </w:rPr>
        <w:t>о лежащим на ней слоем топлива;</w:t>
      </w:r>
    </w:p>
    <w:p w:rsidR="00640D4B" w:rsidRPr="00640D4B" w:rsidRDefault="00DB2257" w:rsidP="00640D4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D4B">
        <w:rPr>
          <w:rFonts w:ascii="Times New Roman" w:hAnsi="Times New Roman" w:cs="Times New Roman"/>
          <w:sz w:val="28"/>
          <w:szCs w:val="28"/>
        </w:rPr>
        <w:t>с неподвижной колосниковой решеткой и перем</w:t>
      </w:r>
      <w:r w:rsidR="00640D4B" w:rsidRPr="00640D4B">
        <w:rPr>
          <w:rFonts w:ascii="Times New Roman" w:hAnsi="Times New Roman" w:cs="Times New Roman"/>
          <w:sz w:val="28"/>
          <w:szCs w:val="28"/>
        </w:rPr>
        <w:t>ещающимся по ней слоем топлива;</w:t>
      </w:r>
    </w:p>
    <w:p w:rsidR="00640D4B" w:rsidRPr="00640D4B" w:rsidRDefault="00DB2257" w:rsidP="00640D4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D4B">
        <w:rPr>
          <w:rFonts w:ascii="Times New Roman" w:hAnsi="Times New Roman" w:cs="Times New Roman"/>
          <w:sz w:val="28"/>
          <w:szCs w:val="28"/>
        </w:rPr>
        <w:t>с движущейся колосниковой решеткой, перемещающей лежащий на ней слой топлива.</w:t>
      </w:r>
    </w:p>
    <w:p w:rsidR="008F16FE" w:rsidRDefault="00DB2257" w:rsidP="00640D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2257">
        <w:rPr>
          <w:rFonts w:ascii="Times New Roman" w:hAnsi="Times New Roman" w:cs="Times New Roman"/>
          <w:sz w:val="28"/>
          <w:szCs w:val="28"/>
        </w:rPr>
        <w:t xml:space="preserve">Наиболее проста </w:t>
      </w:r>
      <w:r w:rsidR="00640D4B">
        <w:rPr>
          <w:rFonts w:ascii="Times New Roman" w:hAnsi="Times New Roman" w:cs="Times New Roman"/>
          <w:sz w:val="28"/>
          <w:szCs w:val="28"/>
        </w:rPr>
        <w:t>слоевая топка</w:t>
      </w:r>
      <w:r w:rsidRPr="00DB2257">
        <w:rPr>
          <w:rFonts w:ascii="Times New Roman" w:hAnsi="Times New Roman" w:cs="Times New Roman"/>
          <w:sz w:val="28"/>
          <w:szCs w:val="28"/>
        </w:rPr>
        <w:t xml:space="preserve"> </w:t>
      </w:r>
      <w:r w:rsidRPr="00640D4B">
        <w:rPr>
          <w:rFonts w:ascii="Times New Roman" w:hAnsi="Times New Roman" w:cs="Times New Roman"/>
          <w:i/>
          <w:sz w:val="28"/>
          <w:szCs w:val="28"/>
        </w:rPr>
        <w:t>с неподвижной горизонтальной колосниковой решеткой</w:t>
      </w:r>
      <w:r w:rsidRPr="00DB2257">
        <w:rPr>
          <w:rFonts w:ascii="Times New Roman" w:hAnsi="Times New Roman" w:cs="Times New Roman"/>
          <w:sz w:val="28"/>
          <w:szCs w:val="28"/>
        </w:rPr>
        <w:t>. На ней можно сжигать твердое топливо всех видов, но необходимость ручного обслуживания ограничивает область ее применения котлами малой паропроиз</w:t>
      </w:r>
      <w:r>
        <w:rPr>
          <w:rFonts w:ascii="Times New Roman" w:hAnsi="Times New Roman" w:cs="Times New Roman"/>
          <w:sz w:val="28"/>
          <w:szCs w:val="28"/>
        </w:rPr>
        <w:t>водительно</w:t>
      </w:r>
      <w:r w:rsidRPr="00DB2257">
        <w:rPr>
          <w:rFonts w:ascii="Times New Roman" w:hAnsi="Times New Roman" w:cs="Times New Roman"/>
          <w:sz w:val="28"/>
          <w:szCs w:val="28"/>
        </w:rPr>
        <w:t xml:space="preserve">сти (до 2 т/ч). Топливо подается на колосниковую решетку сверху через загрузочную дверцу. При горении топлива слой по высоте можно разделить на 3 зоны: </w:t>
      </w:r>
      <w:r>
        <w:rPr>
          <w:rFonts w:ascii="Times New Roman" w:hAnsi="Times New Roman" w:cs="Times New Roman"/>
          <w:sz w:val="28"/>
          <w:szCs w:val="28"/>
        </w:rPr>
        <w:t>свеже</w:t>
      </w:r>
      <w:r w:rsidRPr="00DB2257">
        <w:rPr>
          <w:rFonts w:ascii="Times New Roman" w:hAnsi="Times New Roman" w:cs="Times New Roman"/>
          <w:sz w:val="28"/>
          <w:szCs w:val="28"/>
        </w:rPr>
        <w:t>загруж</w:t>
      </w:r>
      <w:r>
        <w:rPr>
          <w:rFonts w:ascii="Times New Roman" w:hAnsi="Times New Roman" w:cs="Times New Roman"/>
          <w:sz w:val="28"/>
          <w:szCs w:val="28"/>
        </w:rPr>
        <w:t>енное</w:t>
      </w:r>
      <w:r w:rsidRPr="00DB2257">
        <w:rPr>
          <w:rFonts w:ascii="Times New Roman" w:hAnsi="Times New Roman" w:cs="Times New Roman"/>
          <w:sz w:val="28"/>
          <w:szCs w:val="28"/>
        </w:rPr>
        <w:t xml:space="preserve"> топливо, горящий кокс и шлаковая подушка. В 1-й (верхней) зоне происходят подогрев, подсушка и выделение летучих в</w:t>
      </w:r>
      <w:r>
        <w:rPr>
          <w:rFonts w:ascii="Times New Roman" w:hAnsi="Times New Roman" w:cs="Times New Roman"/>
          <w:sz w:val="28"/>
          <w:szCs w:val="28"/>
        </w:rPr>
        <w:t>ещест</w:t>
      </w:r>
      <w:r w:rsidRPr="00DB2257">
        <w:rPr>
          <w:rFonts w:ascii="Times New Roman" w:hAnsi="Times New Roman" w:cs="Times New Roman"/>
          <w:sz w:val="28"/>
          <w:szCs w:val="28"/>
        </w:rPr>
        <w:t>в; во 2-й — осн</w:t>
      </w:r>
      <w:r w:rsidR="00640D4B">
        <w:rPr>
          <w:rFonts w:ascii="Times New Roman" w:hAnsi="Times New Roman" w:cs="Times New Roman"/>
          <w:sz w:val="28"/>
          <w:szCs w:val="28"/>
        </w:rPr>
        <w:t>овные</w:t>
      </w:r>
      <w:r w:rsidRPr="00DB2257">
        <w:rPr>
          <w:rFonts w:ascii="Times New Roman" w:hAnsi="Times New Roman" w:cs="Times New Roman"/>
          <w:sz w:val="28"/>
          <w:szCs w:val="28"/>
        </w:rPr>
        <w:t xml:space="preserve"> реакции горения углерода с образованием</w:t>
      </w:r>
      <w:r w:rsidR="00640D4B">
        <w:rPr>
          <w:rFonts w:ascii="Times New Roman" w:hAnsi="Times New Roman" w:cs="Times New Roman"/>
          <w:sz w:val="28"/>
          <w:szCs w:val="28"/>
        </w:rPr>
        <w:t xml:space="preserve"> СО, а также летучей серы</w:t>
      </w:r>
      <w:r w:rsidRPr="00DB2257">
        <w:rPr>
          <w:rFonts w:ascii="Times New Roman" w:hAnsi="Times New Roman" w:cs="Times New Roman"/>
          <w:sz w:val="28"/>
          <w:szCs w:val="28"/>
        </w:rPr>
        <w:t>; в 3-й (твердой) — выделение золы, образование шлаков топливных и выж</w:t>
      </w:r>
      <w:r w:rsidR="008F16FE">
        <w:rPr>
          <w:rFonts w:ascii="Times New Roman" w:hAnsi="Times New Roman" w:cs="Times New Roman"/>
          <w:sz w:val="28"/>
          <w:szCs w:val="28"/>
        </w:rPr>
        <w:t xml:space="preserve">иг оставшихся кусочков топлива. </w:t>
      </w:r>
      <w:r w:rsidRPr="00DB2257">
        <w:rPr>
          <w:rFonts w:ascii="Times New Roman" w:hAnsi="Times New Roman" w:cs="Times New Roman"/>
          <w:sz w:val="28"/>
          <w:szCs w:val="28"/>
        </w:rPr>
        <w:t xml:space="preserve">В топках </w:t>
      </w:r>
      <w:r w:rsidRPr="008F16FE">
        <w:rPr>
          <w:rFonts w:ascii="Times New Roman" w:hAnsi="Times New Roman" w:cs="Times New Roman"/>
          <w:i/>
          <w:sz w:val="28"/>
          <w:szCs w:val="28"/>
        </w:rPr>
        <w:t>с неподвижным слоем</w:t>
      </w:r>
      <w:r w:rsidRPr="00DB2257">
        <w:rPr>
          <w:rFonts w:ascii="Times New Roman" w:hAnsi="Times New Roman" w:cs="Times New Roman"/>
          <w:sz w:val="28"/>
          <w:szCs w:val="28"/>
        </w:rPr>
        <w:t xml:space="preserve"> шлак по мере прогорания слоя опускается вниз и скапливается на поверхности колосниковой решетки, образуя шлаковую подушку, к</w:t>
      </w:r>
      <w:r w:rsidR="008F16FE">
        <w:rPr>
          <w:rFonts w:ascii="Times New Roman" w:hAnsi="Times New Roman" w:cs="Times New Roman"/>
          <w:sz w:val="28"/>
          <w:szCs w:val="28"/>
        </w:rPr>
        <w:t>ото</w:t>
      </w:r>
      <w:r w:rsidRPr="00DB2257">
        <w:rPr>
          <w:rFonts w:ascii="Times New Roman" w:hAnsi="Times New Roman" w:cs="Times New Roman"/>
          <w:sz w:val="28"/>
          <w:szCs w:val="28"/>
        </w:rPr>
        <w:t>рая защищает колосники от действия высокой темп</w:t>
      </w:r>
      <w:r w:rsidR="008F16FE">
        <w:rPr>
          <w:rFonts w:ascii="Times New Roman" w:hAnsi="Times New Roman" w:cs="Times New Roman"/>
          <w:sz w:val="28"/>
          <w:szCs w:val="28"/>
        </w:rPr>
        <w:t>ерату</w:t>
      </w:r>
      <w:r w:rsidRPr="00DB2257">
        <w:rPr>
          <w:rFonts w:ascii="Times New Roman" w:hAnsi="Times New Roman" w:cs="Times New Roman"/>
          <w:sz w:val="28"/>
          <w:szCs w:val="28"/>
        </w:rPr>
        <w:t>ры лежащей выше зоны горения кокса. Шлаковая подушка охлаждается снизу проходящим через нее холодным воздухом. Существ</w:t>
      </w:r>
      <w:r w:rsidR="008F16FE">
        <w:rPr>
          <w:rFonts w:ascii="Times New Roman" w:hAnsi="Times New Roman" w:cs="Times New Roman"/>
          <w:sz w:val="28"/>
          <w:szCs w:val="28"/>
        </w:rPr>
        <w:t>енный</w:t>
      </w:r>
      <w:r w:rsidRPr="00DB2257">
        <w:rPr>
          <w:rFonts w:ascii="Times New Roman" w:hAnsi="Times New Roman" w:cs="Times New Roman"/>
          <w:sz w:val="28"/>
          <w:szCs w:val="28"/>
        </w:rPr>
        <w:t xml:space="preserve"> недостаток таких топок </w:t>
      </w:r>
      <w:r w:rsidR="008F16FE">
        <w:rPr>
          <w:rFonts w:ascii="Times New Roman" w:hAnsi="Times New Roman" w:cs="Times New Roman"/>
          <w:sz w:val="28"/>
          <w:szCs w:val="28"/>
        </w:rPr>
        <w:t>-</w:t>
      </w:r>
      <w:r w:rsidRPr="00DB2257">
        <w:rPr>
          <w:rFonts w:ascii="Times New Roman" w:hAnsi="Times New Roman" w:cs="Times New Roman"/>
          <w:sz w:val="28"/>
          <w:szCs w:val="28"/>
        </w:rPr>
        <w:t xml:space="preserve"> периодичность загрузки топлива и связанная с не</w:t>
      </w:r>
      <w:r w:rsidR="008F16FE">
        <w:rPr>
          <w:rFonts w:ascii="Times New Roman" w:hAnsi="Times New Roman" w:cs="Times New Roman"/>
          <w:sz w:val="28"/>
          <w:szCs w:val="28"/>
        </w:rPr>
        <w:t>й цикличность процесса горения.</w:t>
      </w:r>
    </w:p>
    <w:p w:rsidR="008F16FE" w:rsidRDefault="00DB2257" w:rsidP="00640D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2257">
        <w:rPr>
          <w:rFonts w:ascii="Times New Roman" w:hAnsi="Times New Roman" w:cs="Times New Roman"/>
          <w:sz w:val="28"/>
          <w:szCs w:val="28"/>
        </w:rPr>
        <w:t xml:space="preserve">Топки с </w:t>
      </w:r>
      <w:r w:rsidRPr="008F16FE">
        <w:rPr>
          <w:rFonts w:ascii="Times New Roman" w:hAnsi="Times New Roman" w:cs="Times New Roman"/>
          <w:i/>
          <w:sz w:val="28"/>
          <w:szCs w:val="28"/>
        </w:rPr>
        <w:t>неподвижной колосниковой решеткой и перемещающимся по ней слоем топлива</w:t>
      </w:r>
      <w:r w:rsidRPr="00DB2257">
        <w:rPr>
          <w:rFonts w:ascii="Times New Roman" w:hAnsi="Times New Roman" w:cs="Times New Roman"/>
          <w:sz w:val="28"/>
          <w:szCs w:val="28"/>
        </w:rPr>
        <w:t xml:space="preserve"> основаны на разл</w:t>
      </w:r>
      <w:r w:rsidR="008F16FE">
        <w:rPr>
          <w:rFonts w:ascii="Times New Roman" w:hAnsi="Times New Roman" w:cs="Times New Roman"/>
          <w:sz w:val="28"/>
          <w:szCs w:val="28"/>
        </w:rPr>
        <w:t>ичных</w:t>
      </w:r>
      <w:r w:rsidRPr="00DB2257">
        <w:rPr>
          <w:rFonts w:ascii="Times New Roman" w:hAnsi="Times New Roman" w:cs="Times New Roman"/>
          <w:sz w:val="28"/>
          <w:szCs w:val="28"/>
        </w:rPr>
        <w:t xml:space="preserve"> принципах организации процессов движения и горения топлива. В топках с шурующей планкой топливо </w:t>
      </w:r>
      <w:r w:rsidRPr="00DB2257">
        <w:rPr>
          <w:rFonts w:ascii="Times New Roman" w:hAnsi="Times New Roman" w:cs="Times New Roman"/>
          <w:sz w:val="28"/>
          <w:szCs w:val="28"/>
        </w:rPr>
        <w:lastRenderedPageBreak/>
        <w:t>перемещается вдоль неподвижной горизонт</w:t>
      </w:r>
      <w:r w:rsidR="008F16FE">
        <w:rPr>
          <w:rFonts w:ascii="Times New Roman" w:hAnsi="Times New Roman" w:cs="Times New Roman"/>
          <w:sz w:val="28"/>
          <w:szCs w:val="28"/>
        </w:rPr>
        <w:t>альной</w:t>
      </w:r>
      <w:r w:rsidRPr="00DB2257">
        <w:rPr>
          <w:rFonts w:ascii="Times New Roman" w:hAnsi="Times New Roman" w:cs="Times New Roman"/>
          <w:sz w:val="28"/>
          <w:szCs w:val="28"/>
        </w:rPr>
        <w:t xml:space="preserve"> колосниковой решетки особой формы планкой, движущейся возвратно-поступат</w:t>
      </w:r>
      <w:r w:rsidR="008F16FE">
        <w:rPr>
          <w:rFonts w:ascii="Times New Roman" w:hAnsi="Times New Roman" w:cs="Times New Roman"/>
          <w:sz w:val="28"/>
          <w:szCs w:val="28"/>
        </w:rPr>
        <w:t>ельно</w:t>
      </w:r>
      <w:r w:rsidRPr="00DB2257">
        <w:rPr>
          <w:rFonts w:ascii="Times New Roman" w:hAnsi="Times New Roman" w:cs="Times New Roman"/>
          <w:sz w:val="28"/>
          <w:szCs w:val="28"/>
        </w:rPr>
        <w:t xml:space="preserve"> по колосниковому полотну</w:t>
      </w:r>
      <w:r w:rsidR="008F16FE">
        <w:rPr>
          <w:rFonts w:ascii="Times New Roman" w:hAnsi="Times New Roman" w:cs="Times New Roman"/>
          <w:sz w:val="28"/>
          <w:szCs w:val="28"/>
        </w:rPr>
        <w:t xml:space="preserve">. </w:t>
      </w:r>
      <w:r w:rsidRPr="00DB2257">
        <w:rPr>
          <w:rFonts w:ascii="Times New Roman" w:hAnsi="Times New Roman" w:cs="Times New Roman"/>
          <w:sz w:val="28"/>
          <w:szCs w:val="28"/>
        </w:rPr>
        <w:t>В котельных установках малой мощности распространены топки</w:t>
      </w:r>
      <w:r w:rsidR="008F16FE">
        <w:rPr>
          <w:rFonts w:ascii="Times New Roman" w:hAnsi="Times New Roman" w:cs="Times New Roman"/>
          <w:sz w:val="28"/>
          <w:szCs w:val="28"/>
        </w:rPr>
        <w:t xml:space="preserve"> с</w:t>
      </w:r>
      <w:r w:rsidRPr="00DB2257">
        <w:rPr>
          <w:rFonts w:ascii="Times New Roman" w:hAnsi="Times New Roman" w:cs="Times New Roman"/>
          <w:sz w:val="28"/>
          <w:szCs w:val="28"/>
        </w:rPr>
        <w:t xml:space="preserve"> подачей топлива на неподвижную решетку с помощью ротац</w:t>
      </w:r>
      <w:r w:rsidR="008F16FE">
        <w:rPr>
          <w:rFonts w:ascii="Times New Roman" w:hAnsi="Times New Roman" w:cs="Times New Roman"/>
          <w:sz w:val="28"/>
          <w:szCs w:val="28"/>
        </w:rPr>
        <w:t>ионных</w:t>
      </w:r>
      <w:r w:rsidRPr="00DB2257">
        <w:rPr>
          <w:rFonts w:ascii="Times New Roman" w:hAnsi="Times New Roman" w:cs="Times New Roman"/>
          <w:sz w:val="28"/>
          <w:szCs w:val="28"/>
        </w:rPr>
        <w:t xml:space="preserve"> забрасывателей. Наиболее эффективны топки, оборудов</w:t>
      </w:r>
      <w:r w:rsidR="008F16FE">
        <w:rPr>
          <w:rFonts w:ascii="Times New Roman" w:hAnsi="Times New Roman" w:cs="Times New Roman"/>
          <w:sz w:val="28"/>
          <w:szCs w:val="28"/>
        </w:rPr>
        <w:t>анные</w:t>
      </w:r>
      <w:r w:rsidRPr="00DB2257">
        <w:rPr>
          <w:rFonts w:ascii="Times New Roman" w:hAnsi="Times New Roman" w:cs="Times New Roman"/>
          <w:sz w:val="28"/>
          <w:szCs w:val="28"/>
        </w:rPr>
        <w:t xml:space="preserve"> пневмомеханич</w:t>
      </w:r>
      <w:r w:rsidR="008F16FE">
        <w:rPr>
          <w:rFonts w:ascii="Times New Roman" w:hAnsi="Times New Roman" w:cs="Times New Roman"/>
          <w:sz w:val="28"/>
          <w:szCs w:val="28"/>
        </w:rPr>
        <w:t>ескими ротационными</w:t>
      </w:r>
      <w:r w:rsidRPr="00DB2257">
        <w:rPr>
          <w:rFonts w:ascii="Times New Roman" w:hAnsi="Times New Roman" w:cs="Times New Roman"/>
          <w:sz w:val="28"/>
          <w:szCs w:val="28"/>
        </w:rPr>
        <w:t xml:space="preserve"> забрасывателями и решеткой с поворотными колосниками ПМЗ-РПК. Мелкие частицы топлива относятся воздухом и сгорают в объеме топки. Кол</w:t>
      </w:r>
      <w:r w:rsidR="008F16FE">
        <w:rPr>
          <w:rFonts w:ascii="Times New Roman" w:hAnsi="Times New Roman" w:cs="Times New Roman"/>
          <w:sz w:val="28"/>
          <w:szCs w:val="28"/>
        </w:rPr>
        <w:t>ичест</w:t>
      </w:r>
      <w:r w:rsidRPr="00DB2257">
        <w:rPr>
          <w:rFonts w:ascii="Times New Roman" w:hAnsi="Times New Roman" w:cs="Times New Roman"/>
          <w:sz w:val="28"/>
          <w:szCs w:val="28"/>
        </w:rPr>
        <w:t>во вторичного воздуха, подводимого к забрасывателю, составляет около 15 % общего кол</w:t>
      </w:r>
      <w:r w:rsidR="008F16FE">
        <w:rPr>
          <w:rFonts w:ascii="Times New Roman" w:hAnsi="Times New Roman" w:cs="Times New Roman"/>
          <w:sz w:val="28"/>
          <w:szCs w:val="28"/>
        </w:rPr>
        <w:t>ичест</w:t>
      </w:r>
      <w:r w:rsidRPr="00DB2257">
        <w:rPr>
          <w:rFonts w:ascii="Times New Roman" w:hAnsi="Times New Roman" w:cs="Times New Roman"/>
          <w:sz w:val="28"/>
          <w:szCs w:val="28"/>
        </w:rPr>
        <w:t>ва необходимого для горения топлива. Топки ПМЗ-РПК рекомендуются для котельных установок с паропроиз</w:t>
      </w:r>
      <w:r w:rsidR="008F16FE">
        <w:rPr>
          <w:rFonts w:ascii="Times New Roman" w:hAnsi="Times New Roman" w:cs="Times New Roman"/>
          <w:sz w:val="28"/>
          <w:szCs w:val="28"/>
        </w:rPr>
        <w:t>водительно</w:t>
      </w:r>
      <w:r w:rsidRPr="00DB2257">
        <w:rPr>
          <w:rFonts w:ascii="Times New Roman" w:hAnsi="Times New Roman" w:cs="Times New Roman"/>
          <w:sz w:val="28"/>
          <w:szCs w:val="28"/>
        </w:rPr>
        <w:t>стью до 65 т/ч.</w:t>
      </w:r>
    </w:p>
    <w:p w:rsidR="00DB2257" w:rsidRPr="00DB2257" w:rsidRDefault="00DB2257" w:rsidP="00640D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2257">
        <w:rPr>
          <w:rFonts w:ascii="Times New Roman" w:hAnsi="Times New Roman" w:cs="Times New Roman"/>
          <w:sz w:val="28"/>
          <w:szCs w:val="28"/>
        </w:rPr>
        <w:t xml:space="preserve">Топки </w:t>
      </w:r>
      <w:r w:rsidRPr="008F16FE">
        <w:rPr>
          <w:rFonts w:ascii="Times New Roman" w:hAnsi="Times New Roman" w:cs="Times New Roman"/>
          <w:i/>
          <w:sz w:val="28"/>
          <w:szCs w:val="28"/>
        </w:rPr>
        <w:t>с цепной решеткой</w:t>
      </w:r>
      <w:r w:rsidRPr="00DB2257">
        <w:rPr>
          <w:rFonts w:ascii="Times New Roman" w:hAnsi="Times New Roman" w:cs="Times New Roman"/>
          <w:sz w:val="28"/>
          <w:szCs w:val="28"/>
        </w:rPr>
        <w:t xml:space="preserve"> очень чувствительны к качеству топлива. </w:t>
      </w:r>
      <w:r w:rsidR="008F16FE">
        <w:rPr>
          <w:rFonts w:ascii="Times New Roman" w:hAnsi="Times New Roman" w:cs="Times New Roman"/>
          <w:sz w:val="28"/>
          <w:szCs w:val="28"/>
        </w:rPr>
        <w:t>С</w:t>
      </w:r>
      <w:r w:rsidR="008F16FE" w:rsidRPr="00197F60">
        <w:rPr>
          <w:rFonts w:ascii="Times New Roman" w:hAnsi="Times New Roman" w:cs="Times New Roman"/>
          <w:sz w:val="28"/>
          <w:szCs w:val="28"/>
        </w:rPr>
        <w:t>лоевые топки</w:t>
      </w:r>
      <w:r w:rsidRPr="00DB2257">
        <w:rPr>
          <w:rFonts w:ascii="Times New Roman" w:hAnsi="Times New Roman" w:cs="Times New Roman"/>
          <w:sz w:val="28"/>
          <w:szCs w:val="28"/>
        </w:rPr>
        <w:t xml:space="preserve"> с цепными решетками прямого хода применяют для сжигания сортиров</w:t>
      </w:r>
      <w:r w:rsidR="00BD6E01">
        <w:rPr>
          <w:rFonts w:ascii="Times New Roman" w:hAnsi="Times New Roman" w:cs="Times New Roman"/>
          <w:sz w:val="28"/>
          <w:szCs w:val="28"/>
        </w:rPr>
        <w:t>анных</w:t>
      </w:r>
      <w:r w:rsidRPr="00DB2257">
        <w:rPr>
          <w:rFonts w:ascii="Times New Roman" w:hAnsi="Times New Roman" w:cs="Times New Roman"/>
          <w:sz w:val="28"/>
          <w:szCs w:val="28"/>
        </w:rPr>
        <w:t xml:space="preserve"> антрацитов, несортиров</w:t>
      </w:r>
      <w:r w:rsidR="00BD6E01">
        <w:rPr>
          <w:rFonts w:ascii="Times New Roman" w:hAnsi="Times New Roman" w:cs="Times New Roman"/>
          <w:sz w:val="28"/>
          <w:szCs w:val="28"/>
        </w:rPr>
        <w:t>анных</w:t>
      </w:r>
      <w:r w:rsidRPr="00DB2257">
        <w:rPr>
          <w:rFonts w:ascii="Times New Roman" w:hAnsi="Times New Roman" w:cs="Times New Roman"/>
          <w:sz w:val="28"/>
          <w:szCs w:val="28"/>
        </w:rPr>
        <w:t xml:space="preserve"> каменных углей с умер</w:t>
      </w:r>
      <w:r w:rsidR="00BD6E01">
        <w:rPr>
          <w:rFonts w:ascii="Times New Roman" w:hAnsi="Times New Roman" w:cs="Times New Roman"/>
          <w:sz w:val="28"/>
          <w:szCs w:val="28"/>
        </w:rPr>
        <w:t>енной</w:t>
      </w:r>
      <w:r w:rsidRPr="00DB2257">
        <w:rPr>
          <w:rFonts w:ascii="Times New Roman" w:hAnsi="Times New Roman" w:cs="Times New Roman"/>
          <w:sz w:val="28"/>
          <w:szCs w:val="28"/>
        </w:rPr>
        <w:t xml:space="preserve"> спекаемост</w:t>
      </w:r>
      <w:r w:rsidR="00BD6E01">
        <w:rPr>
          <w:rFonts w:ascii="Times New Roman" w:hAnsi="Times New Roman" w:cs="Times New Roman"/>
          <w:sz w:val="28"/>
          <w:szCs w:val="28"/>
        </w:rPr>
        <w:t>ью</w:t>
      </w:r>
      <w:r w:rsidRPr="00DB2257">
        <w:rPr>
          <w:rFonts w:ascii="Times New Roman" w:hAnsi="Times New Roman" w:cs="Times New Roman"/>
          <w:sz w:val="28"/>
          <w:szCs w:val="28"/>
        </w:rPr>
        <w:t>, кускового торфа и бурых углей с небольшими влажностью и зольностью. Для сжигания рядовых каменных и бурых углей и сланца с содержанием до 40% мелочи размером 0</w:t>
      </w:r>
      <w:r w:rsidR="00BD6E01">
        <w:rPr>
          <w:rFonts w:ascii="Times New Roman" w:hAnsi="Times New Roman" w:cs="Times New Roman"/>
          <w:sz w:val="28"/>
          <w:szCs w:val="28"/>
        </w:rPr>
        <w:t>-</w:t>
      </w:r>
      <w:r w:rsidRPr="00DB2257">
        <w:rPr>
          <w:rFonts w:ascii="Times New Roman" w:hAnsi="Times New Roman" w:cs="Times New Roman"/>
          <w:sz w:val="28"/>
          <w:szCs w:val="28"/>
        </w:rPr>
        <w:t>6 мм применяют слоевые механич</w:t>
      </w:r>
      <w:r w:rsidR="00BD6E01">
        <w:rPr>
          <w:rFonts w:ascii="Times New Roman" w:hAnsi="Times New Roman" w:cs="Times New Roman"/>
          <w:sz w:val="28"/>
          <w:szCs w:val="28"/>
        </w:rPr>
        <w:t>еские</w:t>
      </w:r>
      <w:r w:rsidRPr="00DB2257">
        <w:rPr>
          <w:rFonts w:ascii="Times New Roman" w:hAnsi="Times New Roman" w:cs="Times New Roman"/>
          <w:sz w:val="28"/>
          <w:szCs w:val="28"/>
        </w:rPr>
        <w:t xml:space="preserve"> топки с комбинированным сжиганием топлива. Крупные куски сгорают в слое, а мелкие </w:t>
      </w:r>
      <w:r w:rsidR="00BD6E01">
        <w:rPr>
          <w:rFonts w:ascii="Times New Roman" w:hAnsi="Times New Roman" w:cs="Times New Roman"/>
          <w:sz w:val="28"/>
          <w:szCs w:val="28"/>
        </w:rPr>
        <w:t>-</w:t>
      </w:r>
      <w:r w:rsidRPr="00DB2257">
        <w:rPr>
          <w:rFonts w:ascii="Times New Roman" w:hAnsi="Times New Roman" w:cs="Times New Roman"/>
          <w:sz w:val="28"/>
          <w:szCs w:val="28"/>
        </w:rPr>
        <w:t xml:space="preserve"> во взвешенном </w:t>
      </w:r>
      <w:r w:rsidR="00BD6E01" w:rsidRPr="00DB2257">
        <w:rPr>
          <w:rFonts w:ascii="Times New Roman" w:hAnsi="Times New Roman" w:cs="Times New Roman"/>
          <w:sz w:val="28"/>
          <w:szCs w:val="28"/>
        </w:rPr>
        <w:t>состоянии</w:t>
      </w:r>
      <w:r w:rsidRPr="00DB2257">
        <w:rPr>
          <w:rFonts w:ascii="Times New Roman" w:hAnsi="Times New Roman" w:cs="Times New Roman"/>
          <w:sz w:val="28"/>
          <w:szCs w:val="28"/>
        </w:rPr>
        <w:t xml:space="preserve"> в объеме топки. В таких</w:t>
      </w:r>
      <w:r w:rsidR="00BD6E01">
        <w:rPr>
          <w:rFonts w:ascii="Times New Roman" w:hAnsi="Times New Roman" w:cs="Times New Roman"/>
          <w:sz w:val="28"/>
          <w:szCs w:val="28"/>
        </w:rPr>
        <w:t xml:space="preserve"> топках топливо подается пневмо</w:t>
      </w:r>
      <w:r w:rsidRPr="00DB2257">
        <w:rPr>
          <w:rFonts w:ascii="Times New Roman" w:hAnsi="Times New Roman" w:cs="Times New Roman"/>
          <w:sz w:val="28"/>
          <w:szCs w:val="28"/>
        </w:rPr>
        <w:t>механич</w:t>
      </w:r>
      <w:r w:rsidR="00BD6E01">
        <w:rPr>
          <w:rFonts w:ascii="Times New Roman" w:hAnsi="Times New Roman" w:cs="Times New Roman"/>
          <w:sz w:val="28"/>
          <w:szCs w:val="28"/>
        </w:rPr>
        <w:t>ескими</w:t>
      </w:r>
      <w:r w:rsidRPr="00DB2257">
        <w:rPr>
          <w:rFonts w:ascii="Times New Roman" w:hAnsi="Times New Roman" w:cs="Times New Roman"/>
          <w:sz w:val="28"/>
          <w:szCs w:val="28"/>
        </w:rPr>
        <w:t xml:space="preserve"> или пневматич</w:t>
      </w:r>
      <w:r w:rsidR="00BD6E01">
        <w:rPr>
          <w:rFonts w:ascii="Times New Roman" w:hAnsi="Times New Roman" w:cs="Times New Roman"/>
          <w:sz w:val="28"/>
          <w:szCs w:val="28"/>
        </w:rPr>
        <w:t>ескими</w:t>
      </w:r>
      <w:r w:rsidRPr="00DB2257">
        <w:rPr>
          <w:rFonts w:ascii="Times New Roman" w:hAnsi="Times New Roman" w:cs="Times New Roman"/>
          <w:sz w:val="28"/>
          <w:szCs w:val="28"/>
        </w:rPr>
        <w:t xml:space="preserve"> за</w:t>
      </w:r>
      <w:r w:rsidR="00BD6E01">
        <w:rPr>
          <w:rFonts w:ascii="Times New Roman" w:hAnsi="Times New Roman" w:cs="Times New Roman"/>
          <w:sz w:val="28"/>
          <w:szCs w:val="28"/>
        </w:rPr>
        <w:t>брасывателями.</w:t>
      </w:r>
    </w:p>
    <w:p w:rsidR="00DB2257" w:rsidRPr="00DB2257" w:rsidRDefault="00DB2257" w:rsidP="00BD6E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2257">
        <w:rPr>
          <w:rFonts w:ascii="Times New Roman" w:hAnsi="Times New Roman" w:cs="Times New Roman"/>
          <w:sz w:val="28"/>
          <w:szCs w:val="28"/>
        </w:rPr>
        <w:t xml:space="preserve">С появлением камерных топок </w:t>
      </w:r>
      <w:r w:rsidR="00BD6E01">
        <w:rPr>
          <w:rFonts w:ascii="Times New Roman" w:hAnsi="Times New Roman" w:cs="Times New Roman"/>
          <w:sz w:val="28"/>
          <w:szCs w:val="28"/>
        </w:rPr>
        <w:t>с</w:t>
      </w:r>
      <w:r w:rsidR="00BD6E01" w:rsidRPr="00197F60">
        <w:rPr>
          <w:rFonts w:ascii="Times New Roman" w:hAnsi="Times New Roman" w:cs="Times New Roman"/>
          <w:sz w:val="28"/>
          <w:szCs w:val="28"/>
        </w:rPr>
        <w:t>лоевые топки</w:t>
      </w:r>
      <w:r w:rsidRPr="00DB2257">
        <w:rPr>
          <w:rFonts w:ascii="Times New Roman" w:hAnsi="Times New Roman" w:cs="Times New Roman"/>
          <w:sz w:val="28"/>
          <w:szCs w:val="28"/>
        </w:rPr>
        <w:t xml:space="preserve"> стали применяться в котельных установках небольшой мощности и пром</w:t>
      </w:r>
      <w:r w:rsidR="00BD6E01">
        <w:rPr>
          <w:rFonts w:ascii="Times New Roman" w:hAnsi="Times New Roman" w:cs="Times New Roman"/>
          <w:sz w:val="28"/>
          <w:szCs w:val="28"/>
        </w:rPr>
        <w:t>ышленных</w:t>
      </w:r>
      <w:r w:rsidR="00F97BAC">
        <w:rPr>
          <w:rFonts w:ascii="Times New Roman" w:hAnsi="Times New Roman" w:cs="Times New Roman"/>
          <w:sz w:val="28"/>
          <w:szCs w:val="28"/>
        </w:rPr>
        <w:t xml:space="preserve"> печах.</w:t>
      </w:r>
    </w:p>
    <w:p w:rsidR="00F97BAC" w:rsidRDefault="00F97BAC">
      <w:pPr>
        <w:rPr>
          <w:rFonts w:ascii="Times New Roman" w:hAnsi="Times New Roman" w:cs="Times New Roman"/>
          <w:sz w:val="28"/>
          <w:szCs w:val="28"/>
        </w:rPr>
      </w:pPr>
    </w:p>
    <w:p w:rsidR="0015472F" w:rsidRDefault="0015472F" w:rsidP="00F97B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72F">
        <w:rPr>
          <w:rFonts w:ascii="Times New Roman" w:hAnsi="Times New Roman" w:cs="Times New Roman"/>
          <w:b/>
          <w:sz w:val="28"/>
          <w:szCs w:val="28"/>
        </w:rPr>
        <w:t>Факельные топки</w:t>
      </w:r>
    </w:p>
    <w:p w:rsidR="004A6980" w:rsidRPr="0015472F" w:rsidRDefault="004A6980" w:rsidP="00F97B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BDB" w:rsidRPr="00D43603" w:rsidRDefault="00F97BAC" w:rsidP="00F97B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980">
        <w:rPr>
          <w:rFonts w:ascii="Times New Roman" w:hAnsi="Times New Roman" w:cs="Times New Roman"/>
          <w:b/>
          <w:i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323850</wp:posOffset>
            </wp:positionV>
            <wp:extent cx="1584325" cy="1371600"/>
            <wp:effectExtent l="19050" t="0" r="0" b="0"/>
            <wp:wrapTight wrapText="bothSides">
              <wp:wrapPolygon edited="0">
                <wp:start x="-260" y="0"/>
                <wp:lineTo x="-260" y="21300"/>
                <wp:lineTo x="21557" y="21300"/>
                <wp:lineTo x="21557" y="0"/>
                <wp:lineTo x="-260" y="0"/>
              </wp:wrapPolygon>
            </wp:wrapTight>
            <wp:docPr id="17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7875" t="8391" r="48453" b="202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2BDB" w:rsidRPr="004A6980">
        <w:rPr>
          <w:rFonts w:ascii="Times New Roman" w:hAnsi="Times New Roman" w:cs="Times New Roman"/>
          <w:b/>
          <w:i/>
          <w:sz w:val="28"/>
          <w:szCs w:val="28"/>
          <w:u w:val="single"/>
        </w:rPr>
        <w:t>Факельные топки</w:t>
      </w:r>
      <w:r w:rsidR="00662BDB">
        <w:rPr>
          <w:rFonts w:ascii="Times New Roman" w:hAnsi="Times New Roman" w:cs="Times New Roman"/>
          <w:sz w:val="28"/>
          <w:szCs w:val="28"/>
        </w:rPr>
        <w:t xml:space="preserve"> - </w:t>
      </w:r>
      <w:r w:rsidR="0015472F" w:rsidRPr="0015472F">
        <w:rPr>
          <w:rFonts w:ascii="Times New Roman" w:hAnsi="Times New Roman" w:cs="Times New Roman"/>
          <w:sz w:val="28"/>
          <w:szCs w:val="28"/>
        </w:rPr>
        <w:t>топк</w:t>
      </w:r>
      <w:r w:rsidR="00662BDB">
        <w:rPr>
          <w:rFonts w:ascii="Times New Roman" w:hAnsi="Times New Roman" w:cs="Times New Roman"/>
          <w:sz w:val="28"/>
          <w:szCs w:val="28"/>
        </w:rPr>
        <w:t>и</w:t>
      </w:r>
      <w:r w:rsidR="0015472F" w:rsidRPr="0015472F">
        <w:rPr>
          <w:rFonts w:ascii="Times New Roman" w:hAnsi="Times New Roman" w:cs="Times New Roman"/>
          <w:sz w:val="28"/>
          <w:szCs w:val="28"/>
        </w:rPr>
        <w:t xml:space="preserve"> паровых и водогрейных котлов или печей, в к</w:t>
      </w:r>
      <w:r>
        <w:rPr>
          <w:rFonts w:ascii="Times New Roman" w:hAnsi="Times New Roman" w:cs="Times New Roman"/>
          <w:sz w:val="28"/>
          <w:szCs w:val="28"/>
        </w:rPr>
        <w:t>ото</w:t>
      </w:r>
      <w:r w:rsidR="0015472F" w:rsidRPr="0015472F">
        <w:rPr>
          <w:rFonts w:ascii="Times New Roman" w:hAnsi="Times New Roman" w:cs="Times New Roman"/>
          <w:sz w:val="28"/>
          <w:szCs w:val="28"/>
        </w:rPr>
        <w:t>р</w:t>
      </w:r>
      <w:r w:rsidR="00662BDB">
        <w:rPr>
          <w:rFonts w:ascii="Times New Roman" w:hAnsi="Times New Roman" w:cs="Times New Roman"/>
          <w:sz w:val="28"/>
          <w:szCs w:val="28"/>
        </w:rPr>
        <w:t>ых</w:t>
      </w:r>
      <w:r w:rsidR="0015472F" w:rsidRPr="0015472F">
        <w:rPr>
          <w:rFonts w:ascii="Times New Roman" w:hAnsi="Times New Roman" w:cs="Times New Roman"/>
          <w:sz w:val="28"/>
          <w:szCs w:val="28"/>
        </w:rPr>
        <w:t xml:space="preserve"> топливо</w:t>
      </w:r>
      <w:r w:rsidR="00662BDB">
        <w:rPr>
          <w:rFonts w:ascii="Times New Roman" w:hAnsi="Times New Roman" w:cs="Times New Roman"/>
          <w:sz w:val="28"/>
          <w:szCs w:val="28"/>
        </w:rPr>
        <w:t xml:space="preserve"> (1)</w:t>
      </w:r>
      <w:r w:rsidR="0015472F" w:rsidRPr="0015472F">
        <w:rPr>
          <w:rFonts w:ascii="Times New Roman" w:hAnsi="Times New Roman" w:cs="Times New Roman"/>
          <w:sz w:val="28"/>
          <w:szCs w:val="28"/>
        </w:rPr>
        <w:t xml:space="preserve"> (угольная пыль, распыл, мазут или газ) сгорает в факелах, занимающих в отличие от слоевой топки большую часть объема топочной камеры. </w:t>
      </w:r>
      <w:r w:rsidR="00662BDB">
        <w:rPr>
          <w:rFonts w:ascii="Times New Roman" w:hAnsi="Times New Roman" w:cs="Times New Roman"/>
          <w:sz w:val="28"/>
          <w:szCs w:val="28"/>
        </w:rPr>
        <w:t>Факельные топки</w:t>
      </w:r>
      <w:r w:rsidR="0015472F" w:rsidRPr="0015472F">
        <w:rPr>
          <w:rFonts w:ascii="Times New Roman" w:hAnsi="Times New Roman" w:cs="Times New Roman"/>
          <w:sz w:val="28"/>
          <w:szCs w:val="28"/>
        </w:rPr>
        <w:t xml:space="preserve"> были разработаны для сжигания твердого топлива в пылевидном состоянии в факельном процессе, что позволило с высокой надежностью и экономичностью использовать топливо пониж</w:t>
      </w:r>
      <w:r w:rsidR="00662BDB">
        <w:rPr>
          <w:rFonts w:ascii="Times New Roman" w:hAnsi="Times New Roman" w:cs="Times New Roman"/>
          <w:sz w:val="28"/>
          <w:szCs w:val="28"/>
        </w:rPr>
        <w:t>енного</w:t>
      </w:r>
      <w:r w:rsidR="0015472F" w:rsidRPr="0015472F">
        <w:rPr>
          <w:rFonts w:ascii="Times New Roman" w:hAnsi="Times New Roman" w:cs="Times New Roman"/>
          <w:sz w:val="28"/>
          <w:szCs w:val="28"/>
        </w:rPr>
        <w:t xml:space="preserve"> качества, значительно повысить единичную произ</w:t>
      </w:r>
      <w:r w:rsidR="00662BDB">
        <w:rPr>
          <w:rFonts w:ascii="Times New Roman" w:hAnsi="Times New Roman" w:cs="Times New Roman"/>
          <w:sz w:val="28"/>
          <w:szCs w:val="28"/>
        </w:rPr>
        <w:t>водительно</w:t>
      </w:r>
      <w:r w:rsidR="0015472F" w:rsidRPr="0015472F">
        <w:rPr>
          <w:rFonts w:ascii="Times New Roman" w:hAnsi="Times New Roman" w:cs="Times New Roman"/>
          <w:sz w:val="28"/>
          <w:szCs w:val="28"/>
        </w:rPr>
        <w:t xml:space="preserve">сть котлоагрегатов. Топливо перед подачей в </w:t>
      </w:r>
      <w:r w:rsidR="00662BDB">
        <w:rPr>
          <w:rFonts w:ascii="Times New Roman" w:hAnsi="Times New Roman" w:cs="Times New Roman"/>
          <w:sz w:val="28"/>
          <w:szCs w:val="28"/>
        </w:rPr>
        <w:t>топку</w:t>
      </w:r>
      <w:r w:rsidR="0015472F" w:rsidRPr="0015472F">
        <w:rPr>
          <w:rFonts w:ascii="Times New Roman" w:hAnsi="Times New Roman" w:cs="Times New Roman"/>
          <w:sz w:val="28"/>
          <w:szCs w:val="28"/>
        </w:rPr>
        <w:t xml:space="preserve"> очищают, измельчают и высушивают в системе пылеприготовления топлива. </w:t>
      </w:r>
      <w:r w:rsidR="00662BDB">
        <w:rPr>
          <w:rFonts w:ascii="Times New Roman" w:hAnsi="Times New Roman" w:cs="Times New Roman"/>
          <w:sz w:val="28"/>
          <w:szCs w:val="28"/>
        </w:rPr>
        <w:t>Факельные топки</w:t>
      </w:r>
      <w:r w:rsidR="0015472F" w:rsidRPr="0015472F">
        <w:rPr>
          <w:rFonts w:ascii="Times New Roman" w:hAnsi="Times New Roman" w:cs="Times New Roman"/>
          <w:sz w:val="28"/>
          <w:szCs w:val="28"/>
        </w:rPr>
        <w:t xml:space="preserve"> весьма удобны для сжигания газообразного и жидкого котельного топлива, при этом газообразное топливо не требует предварит</w:t>
      </w:r>
      <w:r w:rsidR="00662BDB">
        <w:rPr>
          <w:rFonts w:ascii="Times New Roman" w:hAnsi="Times New Roman" w:cs="Times New Roman"/>
          <w:sz w:val="28"/>
          <w:szCs w:val="28"/>
        </w:rPr>
        <w:t>ельной</w:t>
      </w:r>
      <w:r w:rsidR="0015472F" w:rsidRPr="0015472F">
        <w:rPr>
          <w:rFonts w:ascii="Times New Roman" w:hAnsi="Times New Roman" w:cs="Times New Roman"/>
          <w:sz w:val="28"/>
          <w:szCs w:val="28"/>
        </w:rPr>
        <w:t xml:space="preserve"> подготовки, а жидкое до</w:t>
      </w:r>
      <w:r w:rsidR="00662BDB">
        <w:rPr>
          <w:rFonts w:ascii="Times New Roman" w:hAnsi="Times New Roman" w:cs="Times New Roman"/>
          <w:sz w:val="28"/>
          <w:szCs w:val="28"/>
        </w:rPr>
        <w:t>лжно быть распылено форсунками.</w:t>
      </w:r>
      <w:r w:rsidR="00D43603" w:rsidRPr="00D43603">
        <w:rPr>
          <w:rFonts w:ascii="Times New Roman" w:hAnsi="Times New Roman" w:cs="Times New Roman"/>
          <w:sz w:val="28"/>
          <w:szCs w:val="28"/>
        </w:rPr>
        <w:t>[</w:t>
      </w:r>
      <w:r w:rsidR="00D43603" w:rsidRPr="00770466">
        <w:rPr>
          <w:rFonts w:ascii="Times New Roman" w:hAnsi="Times New Roman" w:cs="Times New Roman"/>
          <w:sz w:val="28"/>
          <w:szCs w:val="28"/>
        </w:rPr>
        <w:t>2</w:t>
      </w:r>
      <w:r w:rsidR="00D43603" w:rsidRPr="00D43603">
        <w:rPr>
          <w:rFonts w:ascii="Times New Roman" w:hAnsi="Times New Roman" w:cs="Times New Roman"/>
          <w:sz w:val="28"/>
          <w:szCs w:val="28"/>
        </w:rPr>
        <w:t>]</w:t>
      </w:r>
    </w:p>
    <w:p w:rsidR="00662BDB" w:rsidRDefault="00662BDB" w:rsidP="00F97B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Факельные топки</w:t>
      </w:r>
      <w:r w:rsidR="0015472F" w:rsidRPr="0015472F">
        <w:rPr>
          <w:rFonts w:ascii="Times New Roman" w:hAnsi="Times New Roman" w:cs="Times New Roman"/>
          <w:sz w:val="28"/>
          <w:szCs w:val="28"/>
        </w:rPr>
        <w:t xml:space="preserve"> для пылевидного топ</w:t>
      </w:r>
      <w:r>
        <w:rPr>
          <w:rFonts w:ascii="Times New Roman" w:hAnsi="Times New Roman" w:cs="Times New Roman"/>
          <w:sz w:val="28"/>
          <w:szCs w:val="28"/>
        </w:rPr>
        <w:t xml:space="preserve">лива подразделяют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следующие:</w:t>
      </w:r>
    </w:p>
    <w:p w:rsidR="00662BDB" w:rsidRPr="00662BDB" w:rsidRDefault="0015472F" w:rsidP="00662BDB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2BDB">
        <w:rPr>
          <w:rFonts w:ascii="Times New Roman" w:hAnsi="Times New Roman" w:cs="Times New Roman"/>
          <w:sz w:val="28"/>
          <w:szCs w:val="28"/>
        </w:rPr>
        <w:t xml:space="preserve">с удалением шлака в твердом </w:t>
      </w:r>
      <w:r w:rsidR="00662BDB" w:rsidRPr="00662BDB">
        <w:rPr>
          <w:rFonts w:ascii="Times New Roman" w:hAnsi="Times New Roman" w:cs="Times New Roman"/>
          <w:sz w:val="28"/>
          <w:szCs w:val="28"/>
        </w:rPr>
        <w:t>состоянии (сухое шлакоудаление);</w:t>
      </w:r>
    </w:p>
    <w:p w:rsidR="00662BDB" w:rsidRPr="00662BDB" w:rsidRDefault="0015472F" w:rsidP="00662BDB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2BDB">
        <w:rPr>
          <w:rFonts w:ascii="Times New Roman" w:hAnsi="Times New Roman" w:cs="Times New Roman"/>
          <w:sz w:val="28"/>
          <w:szCs w:val="28"/>
        </w:rPr>
        <w:t>с жидким шлакоудалением.</w:t>
      </w:r>
    </w:p>
    <w:p w:rsidR="000845AD" w:rsidRPr="000845AD" w:rsidRDefault="000845AD" w:rsidP="000845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5AD">
        <w:rPr>
          <w:rFonts w:ascii="Times New Roman" w:hAnsi="Times New Roman" w:cs="Times New Roman"/>
          <w:sz w:val="28"/>
          <w:szCs w:val="28"/>
        </w:rPr>
        <w:lastRenderedPageBreak/>
        <w:t xml:space="preserve">В зависимости от расположения горелок факелы могут </w:t>
      </w:r>
      <w:r w:rsidRPr="004A6980">
        <w:rPr>
          <w:rFonts w:ascii="Times New Roman" w:hAnsi="Times New Roman" w:cs="Times New Roman"/>
          <w:sz w:val="28"/>
          <w:szCs w:val="28"/>
          <w:u w:val="single"/>
        </w:rPr>
        <w:t>не иметь поворота</w:t>
      </w:r>
      <w:r w:rsidRPr="000845AD">
        <w:rPr>
          <w:rFonts w:ascii="Times New Roman" w:hAnsi="Times New Roman" w:cs="Times New Roman"/>
          <w:sz w:val="28"/>
          <w:szCs w:val="28"/>
        </w:rPr>
        <w:t xml:space="preserve"> в топке (при </w:t>
      </w:r>
      <w:r w:rsidRPr="004A6980">
        <w:rPr>
          <w:rFonts w:ascii="Times New Roman" w:hAnsi="Times New Roman" w:cs="Times New Roman"/>
          <w:i/>
          <w:sz w:val="28"/>
          <w:szCs w:val="28"/>
        </w:rPr>
        <w:t>подовом</w:t>
      </w:r>
      <w:r w:rsidRPr="000845AD">
        <w:rPr>
          <w:rFonts w:ascii="Times New Roman" w:hAnsi="Times New Roman" w:cs="Times New Roman"/>
          <w:sz w:val="28"/>
          <w:szCs w:val="28"/>
        </w:rPr>
        <w:t xml:space="preserve"> или </w:t>
      </w:r>
      <w:r w:rsidRPr="004A6980">
        <w:rPr>
          <w:rFonts w:ascii="Times New Roman" w:hAnsi="Times New Roman" w:cs="Times New Roman"/>
          <w:i/>
          <w:sz w:val="28"/>
          <w:szCs w:val="28"/>
        </w:rPr>
        <w:t>сводовом расположении горелок</w:t>
      </w:r>
      <w:r w:rsidRPr="000845AD">
        <w:rPr>
          <w:rFonts w:ascii="Times New Roman" w:hAnsi="Times New Roman" w:cs="Times New Roman"/>
          <w:sz w:val="28"/>
          <w:szCs w:val="28"/>
        </w:rPr>
        <w:t xml:space="preserve">) либо </w:t>
      </w:r>
      <w:r w:rsidRPr="004A6980">
        <w:rPr>
          <w:rFonts w:ascii="Times New Roman" w:hAnsi="Times New Roman" w:cs="Times New Roman"/>
          <w:sz w:val="28"/>
          <w:szCs w:val="28"/>
          <w:u w:val="single"/>
        </w:rPr>
        <w:t>поворачиваться на 90°</w:t>
      </w:r>
      <w:r w:rsidRPr="000845AD">
        <w:rPr>
          <w:rFonts w:ascii="Times New Roman" w:hAnsi="Times New Roman" w:cs="Times New Roman"/>
          <w:sz w:val="28"/>
          <w:szCs w:val="28"/>
        </w:rPr>
        <w:t xml:space="preserve"> (при горизонтальном расположении горелок) или </w:t>
      </w:r>
      <w:r w:rsidRPr="004A6980">
        <w:rPr>
          <w:rFonts w:ascii="Times New Roman" w:hAnsi="Times New Roman" w:cs="Times New Roman"/>
          <w:sz w:val="28"/>
          <w:szCs w:val="28"/>
          <w:u w:val="single"/>
        </w:rPr>
        <w:t>на 180°</w:t>
      </w:r>
      <w:r w:rsidRPr="000845A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0845AD">
        <w:rPr>
          <w:rStyle w:val="ad"/>
          <w:rFonts w:ascii="Times New Roman" w:hAnsi="Times New Roman" w:cs="Times New Roman"/>
          <w:sz w:val="28"/>
          <w:szCs w:val="28"/>
        </w:rPr>
        <w:t>U</w:t>
      </w:r>
      <w:proofErr w:type="gramEnd"/>
      <w:r w:rsidRPr="000845AD">
        <w:rPr>
          <w:rFonts w:ascii="Times New Roman" w:hAnsi="Times New Roman" w:cs="Times New Roman"/>
          <w:sz w:val="28"/>
          <w:szCs w:val="28"/>
        </w:rPr>
        <w:t>-oбразный</w:t>
      </w:r>
      <w:proofErr w:type="spellEnd"/>
      <w:r w:rsidRPr="000845AD">
        <w:rPr>
          <w:rFonts w:ascii="Times New Roman" w:hAnsi="Times New Roman" w:cs="Times New Roman"/>
          <w:sz w:val="28"/>
          <w:szCs w:val="28"/>
        </w:rPr>
        <w:t xml:space="preserve"> факел). Температура факела в ядре горения д</w:t>
      </w:r>
      <w:r>
        <w:rPr>
          <w:rFonts w:ascii="Times New Roman" w:hAnsi="Times New Roman" w:cs="Times New Roman"/>
          <w:sz w:val="28"/>
          <w:szCs w:val="28"/>
        </w:rPr>
        <w:t>оходит до 2000</w:t>
      </w:r>
      <w:proofErr w:type="gramStart"/>
      <w:r w:rsidRPr="000845AD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0845AD">
        <w:rPr>
          <w:rFonts w:ascii="Times New Roman" w:hAnsi="Times New Roman" w:cs="Times New Roman"/>
          <w:sz w:val="28"/>
          <w:szCs w:val="28"/>
        </w:rPr>
        <w:t>, посте</w:t>
      </w:r>
      <w:r>
        <w:rPr>
          <w:rFonts w:ascii="Times New Roman" w:hAnsi="Times New Roman" w:cs="Times New Roman"/>
          <w:sz w:val="28"/>
          <w:szCs w:val="28"/>
        </w:rPr>
        <w:t>пенно снижаясь примерно до 1000</w:t>
      </w:r>
      <w:r w:rsidRPr="000845AD">
        <w:rPr>
          <w:rFonts w:ascii="Times New Roman" w:hAnsi="Times New Roman" w:cs="Times New Roman"/>
          <w:sz w:val="28"/>
          <w:szCs w:val="28"/>
        </w:rPr>
        <w:t>°С на выходе из топки. Для</w:t>
      </w:r>
      <w:r>
        <w:rPr>
          <w:rFonts w:ascii="Times New Roman" w:hAnsi="Times New Roman" w:cs="Times New Roman"/>
          <w:sz w:val="28"/>
          <w:szCs w:val="28"/>
        </w:rPr>
        <w:t xml:space="preserve"> факельных топок</w:t>
      </w:r>
      <w:r w:rsidRPr="000845AD">
        <w:rPr>
          <w:rFonts w:ascii="Times New Roman" w:hAnsi="Times New Roman" w:cs="Times New Roman"/>
          <w:sz w:val="28"/>
          <w:szCs w:val="28"/>
        </w:rPr>
        <w:t xml:space="preserve"> характерно интенсивное теплоизлучение пламени на стены топки. Стены </w:t>
      </w:r>
      <w:r>
        <w:rPr>
          <w:rFonts w:ascii="Times New Roman" w:hAnsi="Times New Roman" w:cs="Times New Roman"/>
          <w:sz w:val="28"/>
          <w:szCs w:val="28"/>
        </w:rPr>
        <w:t>топки</w:t>
      </w:r>
      <w:r w:rsidRPr="000845AD">
        <w:rPr>
          <w:rFonts w:ascii="Times New Roman" w:hAnsi="Times New Roman" w:cs="Times New Roman"/>
          <w:sz w:val="28"/>
          <w:szCs w:val="28"/>
        </w:rPr>
        <w:t xml:space="preserve"> обычно покрыты экранами из </w:t>
      </w:r>
      <w:proofErr w:type="spellStart"/>
      <w:r w:rsidRPr="000845AD">
        <w:rPr>
          <w:rFonts w:ascii="Times New Roman" w:hAnsi="Times New Roman" w:cs="Times New Roman"/>
          <w:sz w:val="28"/>
          <w:szCs w:val="28"/>
        </w:rPr>
        <w:t>водоохлаждаемых</w:t>
      </w:r>
      <w:proofErr w:type="spellEnd"/>
      <w:r w:rsidRPr="000845AD">
        <w:rPr>
          <w:rFonts w:ascii="Times New Roman" w:hAnsi="Times New Roman" w:cs="Times New Roman"/>
          <w:sz w:val="28"/>
          <w:szCs w:val="28"/>
        </w:rPr>
        <w:t xml:space="preserve"> труб, а у современных мощных паровых котлов состоят из плавниковых труб, сваренных между собой. При этом тяжеловесная наружная обмуровка из огнеупорных кирпичей, применявшаяся на старых котлах, заменяется лёгкой изоляцией, навешиваемой с наружной стороны на экранные плавниковые трубы. Большая часть совре</w:t>
      </w:r>
      <w:r>
        <w:rPr>
          <w:rFonts w:ascii="Times New Roman" w:hAnsi="Times New Roman" w:cs="Times New Roman"/>
          <w:sz w:val="28"/>
          <w:szCs w:val="28"/>
        </w:rPr>
        <w:t xml:space="preserve">менных топок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факельные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5472F" w:rsidRPr="0015472F" w:rsidRDefault="0015472F" w:rsidP="000845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472F" w:rsidRDefault="0015472F" w:rsidP="000845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72F">
        <w:rPr>
          <w:rFonts w:ascii="Times New Roman" w:hAnsi="Times New Roman" w:cs="Times New Roman"/>
          <w:b/>
          <w:sz w:val="28"/>
          <w:szCs w:val="28"/>
        </w:rPr>
        <w:t>Вихревые</w:t>
      </w:r>
      <w:r w:rsidR="000845AD">
        <w:rPr>
          <w:rFonts w:ascii="Times New Roman" w:hAnsi="Times New Roman" w:cs="Times New Roman"/>
          <w:b/>
          <w:sz w:val="28"/>
          <w:szCs w:val="28"/>
        </w:rPr>
        <w:t xml:space="preserve"> (циклонные)</w:t>
      </w:r>
      <w:r w:rsidRPr="0015472F">
        <w:rPr>
          <w:rFonts w:ascii="Times New Roman" w:hAnsi="Times New Roman" w:cs="Times New Roman"/>
          <w:b/>
          <w:sz w:val="28"/>
          <w:szCs w:val="28"/>
        </w:rPr>
        <w:t xml:space="preserve"> топки</w:t>
      </w:r>
    </w:p>
    <w:p w:rsidR="004A6980" w:rsidRPr="0015472F" w:rsidRDefault="004A6980" w:rsidP="000845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07F" w:rsidRPr="00D43603" w:rsidRDefault="000845AD" w:rsidP="003E2177">
      <w:pPr>
        <w:spacing w:after="0" w:line="240" w:lineRule="auto"/>
        <w:ind w:right="30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980">
        <w:rPr>
          <w:rFonts w:ascii="Times New Roman" w:hAnsi="Times New Roman" w:cs="Times New Roman"/>
          <w:b/>
          <w:i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257810</wp:posOffset>
            </wp:positionV>
            <wp:extent cx="1801495" cy="1612900"/>
            <wp:effectExtent l="19050" t="0" r="8255" b="0"/>
            <wp:wrapTight wrapText="bothSides">
              <wp:wrapPolygon edited="0">
                <wp:start x="-228" y="0"/>
                <wp:lineTo x="-228" y="21430"/>
                <wp:lineTo x="21699" y="21430"/>
                <wp:lineTo x="21699" y="0"/>
                <wp:lineTo x="-228" y="0"/>
              </wp:wrapPolygon>
            </wp:wrapTight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7079" r="19028" b="370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95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A6980">
        <w:rPr>
          <w:rFonts w:ascii="Times New Roman" w:hAnsi="Times New Roman" w:cs="Times New Roman"/>
          <w:b/>
          <w:i/>
          <w:sz w:val="28"/>
          <w:szCs w:val="28"/>
          <w:u w:val="single"/>
        </w:rPr>
        <w:t>Ц</w:t>
      </w:r>
      <w:r w:rsidR="009D307F" w:rsidRPr="004A6980">
        <w:rPr>
          <w:rFonts w:ascii="Times New Roman" w:hAnsi="Times New Roman" w:cs="Times New Roman"/>
          <w:b/>
          <w:i/>
          <w:sz w:val="28"/>
          <w:szCs w:val="28"/>
          <w:u w:val="single"/>
        </w:rPr>
        <w:t>иклонная топка</w:t>
      </w:r>
      <w:r w:rsidR="009D307F" w:rsidRPr="009D307F">
        <w:rPr>
          <w:rFonts w:ascii="Times New Roman" w:hAnsi="Times New Roman" w:cs="Times New Roman"/>
          <w:sz w:val="28"/>
          <w:szCs w:val="28"/>
        </w:rPr>
        <w:t>, в которой осуществляется спиральное движение газо-воздушного потока</w:t>
      </w:r>
      <w:r>
        <w:rPr>
          <w:rFonts w:ascii="Times New Roman" w:hAnsi="Times New Roman" w:cs="Times New Roman"/>
          <w:sz w:val="28"/>
          <w:szCs w:val="28"/>
        </w:rPr>
        <w:t xml:space="preserve"> (2)</w:t>
      </w:r>
      <w:r w:rsidR="009D307F" w:rsidRPr="009D307F">
        <w:rPr>
          <w:rFonts w:ascii="Times New Roman" w:hAnsi="Times New Roman" w:cs="Times New Roman"/>
          <w:sz w:val="28"/>
          <w:szCs w:val="28"/>
        </w:rPr>
        <w:t>, несущего частицы топлива</w:t>
      </w:r>
      <w:r>
        <w:rPr>
          <w:rFonts w:ascii="Times New Roman" w:hAnsi="Times New Roman" w:cs="Times New Roman"/>
          <w:sz w:val="28"/>
          <w:szCs w:val="28"/>
        </w:rPr>
        <w:t xml:space="preserve"> (1)</w:t>
      </w:r>
      <w:r w:rsidR="009D307F" w:rsidRPr="009D307F">
        <w:rPr>
          <w:rFonts w:ascii="Times New Roman" w:hAnsi="Times New Roman" w:cs="Times New Roman"/>
          <w:sz w:val="28"/>
          <w:szCs w:val="28"/>
        </w:rPr>
        <w:t xml:space="preserve"> и шлака. </w:t>
      </w:r>
      <w:r>
        <w:rPr>
          <w:rFonts w:ascii="Times New Roman" w:hAnsi="Times New Roman" w:cs="Times New Roman"/>
          <w:sz w:val="28"/>
          <w:szCs w:val="28"/>
        </w:rPr>
        <w:t>Вихревые топки</w:t>
      </w:r>
      <w:r w:rsidR="009D307F" w:rsidRPr="009D307F">
        <w:rPr>
          <w:rFonts w:ascii="Times New Roman" w:hAnsi="Times New Roman" w:cs="Times New Roman"/>
          <w:sz w:val="28"/>
          <w:szCs w:val="28"/>
        </w:rPr>
        <w:t xml:space="preserve"> используются в качестве предтопков камерных топок на тепловых электростанциях и как технологические печи, например, для обжига медных руд. В </w:t>
      </w:r>
      <w:r>
        <w:rPr>
          <w:rFonts w:ascii="Times New Roman" w:hAnsi="Times New Roman" w:cs="Times New Roman"/>
          <w:sz w:val="28"/>
          <w:szCs w:val="28"/>
        </w:rPr>
        <w:t>вихревых топках</w:t>
      </w:r>
      <w:r w:rsidR="009D307F" w:rsidRPr="009D307F">
        <w:rPr>
          <w:rFonts w:ascii="Times New Roman" w:hAnsi="Times New Roman" w:cs="Times New Roman"/>
          <w:sz w:val="28"/>
          <w:szCs w:val="28"/>
        </w:rPr>
        <w:t xml:space="preserve"> частицы топлива поддерживаются во взвешенном состоянии за счёт несущей силы мощного вихря, вследствие чего в ней не выпадают даже крупные частицы (5</w:t>
      </w:r>
      <w:r>
        <w:rPr>
          <w:rFonts w:ascii="Times New Roman" w:hAnsi="Times New Roman" w:cs="Times New Roman"/>
          <w:sz w:val="28"/>
          <w:szCs w:val="28"/>
        </w:rPr>
        <w:t>-</w:t>
      </w:r>
      <w:r w:rsidR="009D307F" w:rsidRPr="009D307F">
        <w:rPr>
          <w:rFonts w:ascii="Times New Roman" w:hAnsi="Times New Roman" w:cs="Times New Roman"/>
          <w:sz w:val="28"/>
          <w:szCs w:val="28"/>
        </w:rPr>
        <w:t xml:space="preserve">10 </w:t>
      </w:r>
      <w:r w:rsidR="009D307F" w:rsidRPr="000845AD">
        <w:rPr>
          <w:rStyle w:val="ad"/>
          <w:rFonts w:ascii="Times New Roman" w:hAnsi="Times New Roman" w:cs="Times New Roman"/>
          <w:i w:val="0"/>
          <w:sz w:val="28"/>
          <w:szCs w:val="28"/>
        </w:rPr>
        <w:t>мм</w:t>
      </w:r>
      <w:r w:rsidR="009D307F" w:rsidRPr="009D307F">
        <w:rPr>
          <w:rFonts w:ascii="Times New Roman" w:hAnsi="Times New Roman" w:cs="Times New Roman"/>
          <w:sz w:val="28"/>
          <w:szCs w:val="28"/>
        </w:rPr>
        <w:t xml:space="preserve"> и более). В современных </w:t>
      </w:r>
      <w:r>
        <w:rPr>
          <w:rFonts w:ascii="Times New Roman" w:hAnsi="Times New Roman" w:cs="Times New Roman"/>
          <w:sz w:val="28"/>
          <w:szCs w:val="28"/>
        </w:rPr>
        <w:t>вихревых топках</w:t>
      </w:r>
      <w:r w:rsidR="009D307F" w:rsidRPr="009D307F">
        <w:rPr>
          <w:rFonts w:ascii="Times New Roman" w:hAnsi="Times New Roman" w:cs="Times New Roman"/>
          <w:sz w:val="28"/>
          <w:szCs w:val="28"/>
        </w:rPr>
        <w:t xml:space="preserve"> сжигаются куски твёрдого топлива размером 2</w:t>
      </w:r>
      <w:r w:rsidR="003E2177">
        <w:rPr>
          <w:rFonts w:ascii="Times New Roman" w:hAnsi="Times New Roman" w:cs="Times New Roman"/>
          <w:sz w:val="28"/>
          <w:szCs w:val="28"/>
        </w:rPr>
        <w:t>-</w:t>
      </w:r>
      <w:r w:rsidR="009D307F" w:rsidRPr="009D307F">
        <w:rPr>
          <w:rFonts w:ascii="Times New Roman" w:hAnsi="Times New Roman" w:cs="Times New Roman"/>
          <w:sz w:val="28"/>
          <w:szCs w:val="28"/>
        </w:rPr>
        <w:t xml:space="preserve">100 </w:t>
      </w:r>
      <w:r w:rsidR="009D307F" w:rsidRPr="000845AD">
        <w:rPr>
          <w:rStyle w:val="ad"/>
          <w:rFonts w:ascii="Times New Roman" w:hAnsi="Times New Roman" w:cs="Times New Roman"/>
          <w:i w:val="0"/>
          <w:sz w:val="28"/>
          <w:szCs w:val="28"/>
        </w:rPr>
        <w:t>мм</w:t>
      </w:r>
      <w:r w:rsidR="009D307F" w:rsidRPr="009D307F">
        <w:rPr>
          <w:rFonts w:ascii="Times New Roman" w:hAnsi="Times New Roman" w:cs="Times New Roman"/>
          <w:sz w:val="28"/>
          <w:szCs w:val="28"/>
        </w:rPr>
        <w:t xml:space="preserve">, при скорости струи подаваемого воздуха 30—150 </w:t>
      </w:r>
      <w:r w:rsidR="009D307F" w:rsidRPr="003E2177">
        <w:rPr>
          <w:rStyle w:val="ad"/>
          <w:rFonts w:ascii="Times New Roman" w:hAnsi="Times New Roman" w:cs="Times New Roman"/>
          <w:i w:val="0"/>
          <w:sz w:val="28"/>
          <w:szCs w:val="28"/>
        </w:rPr>
        <w:t>м/сек</w:t>
      </w:r>
      <w:r w:rsidR="009D307F" w:rsidRPr="009D307F">
        <w:rPr>
          <w:rFonts w:ascii="Times New Roman" w:hAnsi="Times New Roman" w:cs="Times New Roman"/>
          <w:sz w:val="28"/>
          <w:szCs w:val="28"/>
        </w:rPr>
        <w:t xml:space="preserve">. </w:t>
      </w:r>
      <w:r w:rsidR="003E2177" w:rsidRPr="009D307F">
        <w:rPr>
          <w:rFonts w:ascii="Times New Roman" w:hAnsi="Times New Roman" w:cs="Times New Roman"/>
          <w:sz w:val="28"/>
          <w:szCs w:val="28"/>
        </w:rPr>
        <w:t>В результате инте</w:t>
      </w:r>
      <w:r w:rsidR="003E2177">
        <w:rPr>
          <w:rFonts w:ascii="Times New Roman" w:hAnsi="Times New Roman" w:cs="Times New Roman"/>
          <w:sz w:val="28"/>
          <w:szCs w:val="28"/>
        </w:rPr>
        <w:t>н</w:t>
      </w:r>
      <w:r w:rsidR="003E2177" w:rsidRPr="009D307F">
        <w:rPr>
          <w:rFonts w:ascii="Times New Roman" w:hAnsi="Times New Roman" w:cs="Times New Roman"/>
          <w:sz w:val="28"/>
          <w:szCs w:val="28"/>
        </w:rPr>
        <w:t xml:space="preserve">сивного горения в топке развиваются температуры, близкие </w:t>
      </w:r>
      <w:proofErr w:type="gramStart"/>
      <w:r w:rsidR="003E2177" w:rsidRPr="009D307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3E2177" w:rsidRPr="009D307F">
        <w:rPr>
          <w:rFonts w:ascii="Times New Roman" w:hAnsi="Times New Roman" w:cs="Times New Roman"/>
          <w:sz w:val="28"/>
          <w:szCs w:val="28"/>
        </w:rPr>
        <w:t xml:space="preserve"> адиабатным (до 2000</w:t>
      </w:r>
      <w:r w:rsidR="003E2177" w:rsidRPr="009D307F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3E2177" w:rsidRPr="009D307F">
        <w:rPr>
          <w:rFonts w:ascii="Times New Roman" w:hAnsi="Times New Roman" w:cs="Times New Roman"/>
          <w:sz w:val="28"/>
          <w:szCs w:val="28"/>
        </w:rPr>
        <w:t>С). Зола угля плавится, жидкий шлак стекает по стенкам.</w:t>
      </w:r>
      <w:r w:rsidR="003E2177">
        <w:rPr>
          <w:rFonts w:ascii="Times New Roman" w:hAnsi="Times New Roman" w:cs="Times New Roman"/>
          <w:sz w:val="28"/>
          <w:szCs w:val="28"/>
        </w:rPr>
        <w:t xml:space="preserve"> </w:t>
      </w:r>
      <w:r w:rsidR="009D307F" w:rsidRPr="009D307F">
        <w:rPr>
          <w:rFonts w:ascii="Times New Roman" w:hAnsi="Times New Roman" w:cs="Times New Roman"/>
          <w:sz w:val="28"/>
          <w:szCs w:val="28"/>
        </w:rPr>
        <w:t xml:space="preserve">Существуют </w:t>
      </w:r>
      <w:r w:rsidR="009D307F" w:rsidRPr="003E2177">
        <w:rPr>
          <w:rFonts w:ascii="Times New Roman" w:hAnsi="Times New Roman" w:cs="Times New Roman"/>
          <w:i/>
          <w:sz w:val="28"/>
          <w:szCs w:val="28"/>
        </w:rPr>
        <w:t>горизонтальные</w:t>
      </w:r>
      <w:r w:rsidR="009D307F" w:rsidRPr="009D307F">
        <w:rPr>
          <w:rFonts w:ascii="Times New Roman" w:hAnsi="Times New Roman" w:cs="Times New Roman"/>
          <w:sz w:val="28"/>
          <w:szCs w:val="28"/>
        </w:rPr>
        <w:t xml:space="preserve"> и </w:t>
      </w:r>
      <w:r w:rsidR="009D307F" w:rsidRPr="003E2177">
        <w:rPr>
          <w:rFonts w:ascii="Times New Roman" w:hAnsi="Times New Roman" w:cs="Times New Roman"/>
          <w:i/>
          <w:sz w:val="28"/>
          <w:szCs w:val="28"/>
        </w:rPr>
        <w:t>вертикальные</w:t>
      </w:r>
      <w:r w:rsidR="009D307F" w:rsidRPr="009D307F">
        <w:rPr>
          <w:rFonts w:ascii="Times New Roman" w:hAnsi="Times New Roman" w:cs="Times New Roman"/>
          <w:sz w:val="28"/>
          <w:szCs w:val="28"/>
        </w:rPr>
        <w:t xml:space="preserve"> циклонные предтопки, причём последние применяются значительно реже. Диаметр горизонтальных циклонных предтопков 1,2</w:t>
      </w:r>
      <w:r w:rsidR="003E2177">
        <w:rPr>
          <w:rFonts w:ascii="Times New Roman" w:hAnsi="Times New Roman" w:cs="Times New Roman"/>
          <w:sz w:val="28"/>
          <w:szCs w:val="28"/>
        </w:rPr>
        <w:t>-</w:t>
      </w:r>
      <w:r w:rsidR="009D307F" w:rsidRPr="009D307F">
        <w:rPr>
          <w:rFonts w:ascii="Times New Roman" w:hAnsi="Times New Roman" w:cs="Times New Roman"/>
          <w:sz w:val="28"/>
          <w:szCs w:val="28"/>
        </w:rPr>
        <w:t xml:space="preserve">4 </w:t>
      </w:r>
      <w:r w:rsidR="009D307F" w:rsidRPr="003E2177">
        <w:rPr>
          <w:rStyle w:val="ad"/>
          <w:rFonts w:ascii="Times New Roman" w:hAnsi="Times New Roman" w:cs="Times New Roman"/>
          <w:i w:val="0"/>
          <w:sz w:val="28"/>
          <w:szCs w:val="28"/>
        </w:rPr>
        <w:t>м</w:t>
      </w:r>
      <w:r w:rsidR="009D307F" w:rsidRPr="009D307F">
        <w:rPr>
          <w:rFonts w:ascii="Times New Roman" w:hAnsi="Times New Roman" w:cs="Times New Roman"/>
          <w:sz w:val="28"/>
          <w:szCs w:val="28"/>
        </w:rPr>
        <w:t xml:space="preserve">, относительная длина их </w:t>
      </w:r>
      <w:r w:rsidR="003E2177">
        <w:rPr>
          <w:rFonts w:ascii="Times New Roman" w:hAnsi="Times New Roman" w:cs="Times New Roman"/>
          <w:sz w:val="28"/>
          <w:szCs w:val="28"/>
        </w:rPr>
        <w:t>не превышает 1,5-1</w:t>
      </w:r>
      <w:r w:rsidR="009D307F" w:rsidRPr="009D307F">
        <w:rPr>
          <w:rFonts w:ascii="Times New Roman" w:hAnsi="Times New Roman" w:cs="Times New Roman"/>
          <w:sz w:val="28"/>
          <w:szCs w:val="28"/>
        </w:rPr>
        <w:t>,6. Топки этого типа широко используются за рубежом</w:t>
      </w:r>
      <w:r w:rsidR="003E2177">
        <w:rPr>
          <w:rFonts w:ascii="Times New Roman" w:hAnsi="Times New Roman" w:cs="Times New Roman"/>
          <w:sz w:val="28"/>
          <w:szCs w:val="28"/>
        </w:rPr>
        <w:t>.</w:t>
      </w:r>
      <w:r w:rsidR="009D307F" w:rsidRPr="009D30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E2177">
        <w:rPr>
          <w:rFonts w:ascii="Times New Roman" w:hAnsi="Times New Roman" w:cs="Times New Roman"/>
          <w:sz w:val="28"/>
          <w:szCs w:val="28"/>
        </w:rPr>
        <w:t>Вихревые топки</w:t>
      </w:r>
      <w:r w:rsidR="009D307F" w:rsidRPr="009D307F">
        <w:rPr>
          <w:rFonts w:ascii="Times New Roman" w:hAnsi="Times New Roman" w:cs="Times New Roman"/>
          <w:sz w:val="28"/>
          <w:szCs w:val="28"/>
        </w:rPr>
        <w:t xml:space="preserve"> характеризуются высоким тепловым напряжением сечения топочной камеры и степенью улавливания шлака до 90%. В камерной топке тепловое напряжение объёма в 10</w:t>
      </w:r>
      <w:r w:rsidR="003E2177">
        <w:rPr>
          <w:rFonts w:ascii="Times New Roman" w:hAnsi="Times New Roman" w:cs="Times New Roman"/>
          <w:sz w:val="28"/>
          <w:szCs w:val="28"/>
        </w:rPr>
        <w:t>-</w:t>
      </w:r>
      <w:r w:rsidR="009D307F" w:rsidRPr="009D307F">
        <w:rPr>
          <w:rFonts w:ascii="Times New Roman" w:hAnsi="Times New Roman" w:cs="Times New Roman"/>
          <w:sz w:val="28"/>
          <w:szCs w:val="28"/>
        </w:rPr>
        <w:t xml:space="preserve">20 раз меньше, а степень улавливания шлака не превышает 80%. Одна крупная </w:t>
      </w:r>
      <w:r w:rsidR="003E2177">
        <w:rPr>
          <w:rFonts w:ascii="Times New Roman" w:hAnsi="Times New Roman" w:cs="Times New Roman"/>
          <w:sz w:val="28"/>
          <w:szCs w:val="28"/>
        </w:rPr>
        <w:t xml:space="preserve">вихревая топка </w:t>
      </w:r>
      <w:r w:rsidR="009D307F" w:rsidRPr="009D307F">
        <w:rPr>
          <w:rFonts w:ascii="Times New Roman" w:hAnsi="Times New Roman" w:cs="Times New Roman"/>
          <w:sz w:val="28"/>
          <w:szCs w:val="28"/>
        </w:rPr>
        <w:t xml:space="preserve">позволяет обеспечить </w:t>
      </w:r>
      <w:proofErr w:type="spellStart"/>
      <w:r w:rsidR="009D307F" w:rsidRPr="009D307F">
        <w:rPr>
          <w:rFonts w:ascii="Times New Roman" w:hAnsi="Times New Roman" w:cs="Times New Roman"/>
          <w:sz w:val="28"/>
          <w:szCs w:val="28"/>
        </w:rPr>
        <w:t>паропроизводительность</w:t>
      </w:r>
      <w:proofErr w:type="spellEnd"/>
      <w:r w:rsidR="009D307F" w:rsidRPr="009D307F">
        <w:rPr>
          <w:rFonts w:ascii="Times New Roman" w:hAnsi="Times New Roman" w:cs="Times New Roman"/>
          <w:sz w:val="28"/>
          <w:szCs w:val="28"/>
        </w:rPr>
        <w:t xml:space="preserve"> котла лишь до 150—180 </w:t>
      </w:r>
      <w:r w:rsidR="009D307F" w:rsidRPr="003E2177">
        <w:rPr>
          <w:rStyle w:val="ad"/>
          <w:rFonts w:ascii="Times New Roman" w:hAnsi="Times New Roman" w:cs="Times New Roman"/>
          <w:i w:val="0"/>
          <w:sz w:val="28"/>
          <w:szCs w:val="28"/>
        </w:rPr>
        <w:t>т</w:t>
      </w:r>
      <w:r w:rsidR="003E2177">
        <w:rPr>
          <w:rStyle w:val="ad"/>
          <w:rFonts w:ascii="Times New Roman" w:hAnsi="Times New Roman" w:cs="Times New Roman"/>
          <w:i w:val="0"/>
          <w:sz w:val="28"/>
          <w:szCs w:val="28"/>
        </w:rPr>
        <w:t>онн</w:t>
      </w:r>
      <w:r w:rsidR="009D307F" w:rsidRPr="009D307F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="009D307F" w:rsidRPr="009D307F">
        <w:rPr>
          <w:rFonts w:ascii="Times New Roman" w:hAnsi="Times New Roman" w:cs="Times New Roman"/>
          <w:sz w:val="28"/>
          <w:szCs w:val="28"/>
        </w:rPr>
        <w:t xml:space="preserve">пара в </w:t>
      </w:r>
      <w:r w:rsidR="009D307F" w:rsidRPr="003E2177">
        <w:rPr>
          <w:rStyle w:val="ad"/>
          <w:rFonts w:ascii="Times New Roman" w:hAnsi="Times New Roman" w:cs="Times New Roman"/>
          <w:i w:val="0"/>
          <w:sz w:val="28"/>
          <w:szCs w:val="28"/>
        </w:rPr>
        <w:t>ч</w:t>
      </w:r>
      <w:r w:rsidR="003E2177">
        <w:rPr>
          <w:rFonts w:ascii="Times New Roman" w:hAnsi="Times New Roman" w:cs="Times New Roman"/>
          <w:sz w:val="28"/>
          <w:szCs w:val="28"/>
        </w:rPr>
        <w:t>ас</w:t>
      </w:r>
      <w:r w:rsidR="009D307F" w:rsidRPr="009D307F">
        <w:rPr>
          <w:rFonts w:ascii="Times New Roman" w:hAnsi="Times New Roman" w:cs="Times New Roman"/>
          <w:sz w:val="28"/>
          <w:szCs w:val="28"/>
        </w:rPr>
        <w:t>, поэтому у котлов больш</w:t>
      </w:r>
      <w:r w:rsidR="003E2177">
        <w:rPr>
          <w:rFonts w:ascii="Times New Roman" w:hAnsi="Times New Roman" w:cs="Times New Roman"/>
          <w:sz w:val="28"/>
          <w:szCs w:val="28"/>
        </w:rPr>
        <w:t>ой мощности устанавливают до 12-</w:t>
      </w:r>
      <w:r w:rsidR="009D307F" w:rsidRPr="009D307F">
        <w:rPr>
          <w:rFonts w:ascii="Times New Roman" w:hAnsi="Times New Roman" w:cs="Times New Roman"/>
          <w:sz w:val="28"/>
          <w:szCs w:val="28"/>
        </w:rPr>
        <w:t xml:space="preserve">14 горизонтальных циклонных </w:t>
      </w:r>
      <w:proofErr w:type="spellStart"/>
      <w:r w:rsidR="009D307F" w:rsidRPr="009D307F">
        <w:rPr>
          <w:rFonts w:ascii="Times New Roman" w:hAnsi="Times New Roman" w:cs="Times New Roman"/>
          <w:sz w:val="28"/>
          <w:szCs w:val="28"/>
        </w:rPr>
        <w:t>предтопков</w:t>
      </w:r>
      <w:proofErr w:type="spellEnd"/>
      <w:r w:rsidR="009D307F" w:rsidRPr="009D307F">
        <w:rPr>
          <w:rFonts w:ascii="Times New Roman" w:hAnsi="Times New Roman" w:cs="Times New Roman"/>
          <w:sz w:val="28"/>
          <w:szCs w:val="28"/>
        </w:rPr>
        <w:t>.</w:t>
      </w:r>
      <w:r w:rsidR="00D43603" w:rsidRPr="00D43603">
        <w:rPr>
          <w:rFonts w:ascii="Times New Roman" w:hAnsi="Times New Roman" w:cs="Times New Roman"/>
          <w:sz w:val="28"/>
          <w:szCs w:val="28"/>
        </w:rPr>
        <w:t>[1]</w:t>
      </w:r>
      <w:proofErr w:type="gramEnd"/>
    </w:p>
    <w:p w:rsidR="003E2177" w:rsidRPr="009D307F" w:rsidRDefault="00DF1DFB" w:rsidP="003E2177">
      <w:pPr>
        <w:spacing w:after="0" w:line="240" w:lineRule="auto"/>
        <w:ind w:right="305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 данное время от применения</w:t>
      </w:r>
      <w:r w:rsidR="003E2177" w:rsidRPr="009D307F">
        <w:rPr>
          <w:rFonts w:ascii="Times New Roman" w:hAnsi="Times New Roman" w:cs="Times New Roman"/>
          <w:sz w:val="28"/>
          <w:szCs w:val="28"/>
        </w:rPr>
        <w:t xml:space="preserve"> таких топок отказались (причины не понятны.).</w:t>
      </w:r>
      <w:r w:rsidR="003E2177">
        <w:rPr>
          <w:rFonts w:ascii="Times New Roman" w:hAnsi="Times New Roman" w:cs="Times New Roman"/>
          <w:sz w:val="28"/>
          <w:szCs w:val="28"/>
        </w:rPr>
        <w:t xml:space="preserve"> Однако</w:t>
      </w:r>
      <w:r w:rsidR="003E2177" w:rsidRPr="009D307F">
        <w:rPr>
          <w:rFonts w:ascii="Times New Roman" w:hAnsi="Times New Roman" w:cs="Times New Roman"/>
          <w:sz w:val="28"/>
          <w:szCs w:val="28"/>
        </w:rPr>
        <w:t xml:space="preserve"> они продолжают применяться для сжигания серы с целью получения SO</w:t>
      </w:r>
      <w:r w:rsidR="003E2177" w:rsidRPr="009D30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E2177" w:rsidRPr="009D307F">
        <w:rPr>
          <w:rFonts w:ascii="Times New Roman" w:hAnsi="Times New Roman" w:cs="Times New Roman"/>
          <w:sz w:val="28"/>
          <w:szCs w:val="28"/>
        </w:rPr>
        <w:t xml:space="preserve"> в производстве H</w:t>
      </w:r>
      <w:r w:rsidR="003E2177" w:rsidRPr="009D30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E2177" w:rsidRPr="009D307F">
        <w:rPr>
          <w:rFonts w:ascii="Times New Roman" w:hAnsi="Times New Roman" w:cs="Times New Roman"/>
          <w:sz w:val="28"/>
          <w:szCs w:val="28"/>
        </w:rPr>
        <w:t>SO</w:t>
      </w:r>
      <w:r w:rsidR="003E2177" w:rsidRPr="009D307F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="003E2177" w:rsidRPr="009D307F">
        <w:rPr>
          <w:rFonts w:ascii="Times New Roman" w:hAnsi="Times New Roman" w:cs="Times New Roman"/>
          <w:sz w:val="28"/>
          <w:szCs w:val="28"/>
        </w:rPr>
        <w:t>(серной кислоты) и обжига руд.</w:t>
      </w:r>
    </w:p>
    <w:p w:rsidR="0015472F" w:rsidRDefault="0015472F" w:rsidP="009D30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7F60" w:rsidRPr="00197F60" w:rsidRDefault="00197F60" w:rsidP="009D5107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197F60">
        <w:rPr>
          <w:rStyle w:val="a9"/>
          <w:sz w:val="28"/>
          <w:szCs w:val="28"/>
        </w:rPr>
        <w:lastRenderedPageBreak/>
        <w:t>Топки с кипящим слоем</w:t>
      </w:r>
    </w:p>
    <w:p w:rsidR="0086251C" w:rsidRDefault="0086251C" w:rsidP="0086251C">
      <w:pPr>
        <w:pStyle w:val="a8"/>
        <w:spacing w:before="0" w:beforeAutospacing="0" w:after="0" w:afterAutospacing="0"/>
        <w:jc w:val="both"/>
        <w:rPr>
          <w:noProof/>
          <w:sz w:val="28"/>
          <w:szCs w:val="28"/>
        </w:rPr>
      </w:pPr>
    </w:p>
    <w:p w:rsidR="00F97BAC" w:rsidRPr="00D43603" w:rsidRDefault="0086251C" w:rsidP="009D5107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68580</wp:posOffset>
            </wp:positionH>
            <wp:positionV relativeFrom="paragraph">
              <wp:posOffset>421005</wp:posOffset>
            </wp:positionV>
            <wp:extent cx="1930400" cy="2104390"/>
            <wp:effectExtent l="19050" t="0" r="0" b="0"/>
            <wp:wrapSquare wrapText="bothSides"/>
            <wp:docPr id="1" name="Рисунок 1" descr="C:\Users\и\Downloads\276-pakura_verdancio_s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\Downloads\276-pakura_verdancio_s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733" r="39003" b="139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0" cy="2104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7BAC" w:rsidRPr="00F97BAC">
        <w:rPr>
          <w:sz w:val="28"/>
          <w:szCs w:val="28"/>
        </w:rPr>
        <w:t>Эти топки занимают промежуточное положение между топками слоевого сжига</w:t>
      </w:r>
      <w:r w:rsidR="00425B44">
        <w:rPr>
          <w:sz w:val="28"/>
          <w:szCs w:val="28"/>
        </w:rPr>
        <w:t>н</w:t>
      </w:r>
      <w:r w:rsidR="00F97BAC" w:rsidRPr="00F97BAC">
        <w:rPr>
          <w:sz w:val="28"/>
          <w:szCs w:val="28"/>
        </w:rPr>
        <w:t xml:space="preserve">ия и факельными. Со слоевыми топками их </w:t>
      </w:r>
      <w:r w:rsidR="009D5107" w:rsidRPr="00F97BAC">
        <w:rPr>
          <w:sz w:val="28"/>
          <w:szCs w:val="28"/>
        </w:rPr>
        <w:t>об</w:t>
      </w:r>
      <w:r w:rsidR="009D5107">
        <w:rPr>
          <w:sz w:val="28"/>
          <w:szCs w:val="28"/>
        </w:rPr>
        <w:t>ъ</w:t>
      </w:r>
      <w:r w:rsidR="009D5107" w:rsidRPr="00F97BAC">
        <w:rPr>
          <w:sz w:val="28"/>
          <w:szCs w:val="28"/>
        </w:rPr>
        <w:t>единяет,</w:t>
      </w:r>
      <w:r w:rsidR="00F97BAC" w:rsidRPr="00F97BAC">
        <w:rPr>
          <w:sz w:val="28"/>
          <w:szCs w:val="28"/>
        </w:rPr>
        <w:t xml:space="preserve"> прежде </w:t>
      </w:r>
      <w:r w:rsidR="009D5107" w:rsidRPr="00F97BAC">
        <w:rPr>
          <w:sz w:val="28"/>
          <w:szCs w:val="28"/>
        </w:rPr>
        <w:t>всего,</w:t>
      </w:r>
      <w:r w:rsidR="00F97BAC" w:rsidRPr="00F97BAC">
        <w:rPr>
          <w:sz w:val="28"/>
          <w:szCs w:val="28"/>
        </w:rPr>
        <w:t xml:space="preserve"> возможность сжигания "</w:t>
      </w:r>
      <w:proofErr w:type="spellStart"/>
      <w:r w:rsidR="00F97BAC" w:rsidRPr="00F97BAC">
        <w:rPr>
          <w:sz w:val="28"/>
          <w:szCs w:val="28"/>
        </w:rPr>
        <w:t>дробленки</w:t>
      </w:r>
      <w:proofErr w:type="spellEnd"/>
      <w:r w:rsidR="00F97BAC" w:rsidRPr="00F97BAC">
        <w:rPr>
          <w:sz w:val="28"/>
          <w:szCs w:val="28"/>
        </w:rPr>
        <w:t>" с размером кусков до 10-20 мм и наличие решетки, через которую в слой подается воздух. При повышении скорости воздуха, продуваемого через с</w:t>
      </w:r>
      <w:r w:rsidR="00425B44">
        <w:rPr>
          <w:sz w:val="28"/>
          <w:szCs w:val="28"/>
        </w:rPr>
        <w:t>л</w:t>
      </w:r>
      <w:r w:rsidR="00F97BAC" w:rsidRPr="00F97BAC">
        <w:rPr>
          <w:sz w:val="28"/>
          <w:szCs w:val="28"/>
        </w:rPr>
        <w:t xml:space="preserve">ой, наступает момент, когда аэродинамическая сила, действующая на каждую частицу топлива, преодолевает силы взаимного трения частиц. Дальнейшее увеличение </w:t>
      </w:r>
      <w:r w:rsidR="00425B44">
        <w:rPr>
          <w:sz w:val="28"/>
          <w:szCs w:val="28"/>
        </w:rPr>
        <w:t>р</w:t>
      </w:r>
      <w:r w:rsidR="00F97BAC" w:rsidRPr="00F97BAC">
        <w:rPr>
          <w:sz w:val="28"/>
          <w:szCs w:val="28"/>
        </w:rPr>
        <w:t>а</w:t>
      </w:r>
      <w:r w:rsidR="00425B44">
        <w:rPr>
          <w:sz w:val="28"/>
          <w:szCs w:val="28"/>
        </w:rPr>
        <w:t xml:space="preserve">схода воздуха приводит к </w:t>
      </w:r>
      <w:proofErr w:type="spellStart"/>
      <w:r w:rsidR="00425B44">
        <w:rPr>
          <w:sz w:val="28"/>
          <w:szCs w:val="28"/>
        </w:rPr>
        <w:t>псевдоо</w:t>
      </w:r>
      <w:r w:rsidR="00F97BAC" w:rsidRPr="00F97BAC">
        <w:rPr>
          <w:sz w:val="28"/>
          <w:szCs w:val="28"/>
        </w:rPr>
        <w:t>жижению</w:t>
      </w:r>
      <w:proofErr w:type="spellEnd"/>
      <w:r w:rsidR="00F97BAC" w:rsidRPr="00F97BAC">
        <w:rPr>
          <w:sz w:val="28"/>
          <w:szCs w:val="28"/>
        </w:rPr>
        <w:t xml:space="preserve"> частиц топлива, слой как бы кипит (отсюда название "кипящий слой"), высота </w:t>
      </w:r>
      <w:r w:rsidR="00425B44">
        <w:rPr>
          <w:sz w:val="28"/>
          <w:szCs w:val="28"/>
        </w:rPr>
        <w:t>и пористость его увеличивается.</w:t>
      </w:r>
      <w:r w:rsidR="00D43603" w:rsidRPr="00D43603">
        <w:rPr>
          <w:sz w:val="28"/>
          <w:szCs w:val="28"/>
        </w:rPr>
        <w:t>[</w:t>
      </w:r>
      <w:r w:rsidR="00770466" w:rsidRPr="0086251C">
        <w:rPr>
          <w:sz w:val="28"/>
          <w:szCs w:val="28"/>
        </w:rPr>
        <w:t>3</w:t>
      </w:r>
      <w:r w:rsidR="00D43603" w:rsidRPr="00D43603">
        <w:rPr>
          <w:sz w:val="28"/>
          <w:szCs w:val="28"/>
        </w:rPr>
        <w:t>]</w:t>
      </w:r>
    </w:p>
    <w:p w:rsidR="00F97BAC" w:rsidRPr="00F97BAC" w:rsidRDefault="00F97BAC" w:rsidP="009D5107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7BAC">
        <w:rPr>
          <w:sz w:val="28"/>
          <w:szCs w:val="28"/>
        </w:rPr>
        <w:t xml:space="preserve">Минимальную скорость, при которой начинается </w:t>
      </w:r>
      <w:proofErr w:type="spellStart"/>
      <w:r w:rsidRPr="00F97BAC">
        <w:rPr>
          <w:sz w:val="28"/>
          <w:szCs w:val="28"/>
        </w:rPr>
        <w:t>псевдо</w:t>
      </w:r>
      <w:r w:rsidR="00425B44">
        <w:rPr>
          <w:sz w:val="28"/>
          <w:szCs w:val="28"/>
        </w:rPr>
        <w:t>о</w:t>
      </w:r>
      <w:r w:rsidRPr="00F97BAC">
        <w:rPr>
          <w:sz w:val="28"/>
          <w:szCs w:val="28"/>
        </w:rPr>
        <w:t>жижение</w:t>
      </w:r>
      <w:proofErr w:type="spellEnd"/>
      <w:r w:rsidRPr="00F97BAC">
        <w:rPr>
          <w:sz w:val="28"/>
          <w:szCs w:val="28"/>
        </w:rPr>
        <w:t>, называют первой к</w:t>
      </w:r>
      <w:r w:rsidR="00425B44">
        <w:rPr>
          <w:sz w:val="28"/>
          <w:szCs w:val="28"/>
        </w:rPr>
        <w:t>р</w:t>
      </w:r>
      <w:r w:rsidRPr="00F97BAC">
        <w:rPr>
          <w:sz w:val="28"/>
          <w:szCs w:val="28"/>
        </w:rPr>
        <w:t>итической скоростью W</w:t>
      </w:r>
      <w:r w:rsidRPr="00425B44">
        <w:rPr>
          <w:sz w:val="28"/>
          <w:szCs w:val="28"/>
          <w:vertAlign w:val="subscript"/>
        </w:rPr>
        <w:t>кр1</w:t>
      </w:r>
      <w:r w:rsidRPr="00F97BAC">
        <w:rPr>
          <w:sz w:val="28"/>
          <w:szCs w:val="28"/>
        </w:rPr>
        <w:t>; при второй к</w:t>
      </w:r>
      <w:r w:rsidR="00425B44">
        <w:rPr>
          <w:sz w:val="28"/>
          <w:szCs w:val="28"/>
        </w:rPr>
        <w:t>ритической скорости W</w:t>
      </w:r>
      <w:r w:rsidR="00425B44" w:rsidRPr="00425B44">
        <w:rPr>
          <w:sz w:val="28"/>
          <w:szCs w:val="28"/>
          <w:vertAlign w:val="subscript"/>
        </w:rPr>
        <w:t>кр2</w:t>
      </w:r>
      <w:r w:rsidR="00425B44">
        <w:rPr>
          <w:sz w:val="28"/>
          <w:szCs w:val="28"/>
        </w:rPr>
        <w:t xml:space="preserve"> аэродин</w:t>
      </w:r>
      <w:r w:rsidRPr="00F97BAC">
        <w:rPr>
          <w:sz w:val="28"/>
          <w:szCs w:val="28"/>
        </w:rPr>
        <w:t>амическая сила становится равной силе тяжести частиц топ</w:t>
      </w:r>
      <w:r w:rsidR="00425B44">
        <w:rPr>
          <w:sz w:val="28"/>
          <w:szCs w:val="28"/>
        </w:rPr>
        <w:t>лива, и начинается их интенсивны</w:t>
      </w:r>
      <w:r w:rsidRPr="00F97BAC">
        <w:rPr>
          <w:sz w:val="28"/>
          <w:szCs w:val="28"/>
        </w:rPr>
        <w:t>й вынос из слоя. Оба эти параметра имеют строго определенные значения только д</w:t>
      </w:r>
      <w:r w:rsidR="00425B44">
        <w:rPr>
          <w:sz w:val="28"/>
          <w:szCs w:val="28"/>
        </w:rPr>
        <w:t>л</w:t>
      </w:r>
      <w:r w:rsidRPr="00F97BAC">
        <w:rPr>
          <w:sz w:val="28"/>
          <w:szCs w:val="28"/>
        </w:rPr>
        <w:t xml:space="preserve">я монодисперсного материала с постоянной плотностью, а слой, как известно, состоит из </w:t>
      </w:r>
      <w:proofErr w:type="spellStart"/>
      <w:r w:rsidRPr="00F97BAC">
        <w:rPr>
          <w:sz w:val="28"/>
          <w:szCs w:val="28"/>
        </w:rPr>
        <w:t>полифракционного</w:t>
      </w:r>
      <w:proofErr w:type="spellEnd"/>
      <w:r w:rsidRPr="00F97BAC">
        <w:rPr>
          <w:sz w:val="28"/>
          <w:szCs w:val="28"/>
        </w:rPr>
        <w:t xml:space="preserve"> инертного материала и ч</w:t>
      </w:r>
      <w:r w:rsidR="00425B44">
        <w:rPr>
          <w:sz w:val="28"/>
          <w:szCs w:val="28"/>
        </w:rPr>
        <w:t>астиц топлива разной плотности.</w:t>
      </w:r>
    </w:p>
    <w:p w:rsidR="00F97BAC" w:rsidRPr="00D43603" w:rsidRDefault="00F97BAC" w:rsidP="009D5107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7BAC">
        <w:rPr>
          <w:sz w:val="28"/>
          <w:szCs w:val="28"/>
        </w:rPr>
        <w:t>Реальные топочные устройства с кипящим слоем работа</w:t>
      </w:r>
      <w:r w:rsidR="00EF45BD">
        <w:rPr>
          <w:sz w:val="28"/>
          <w:szCs w:val="28"/>
        </w:rPr>
        <w:t>ю</w:t>
      </w:r>
      <w:r w:rsidRPr="00F97BAC">
        <w:rPr>
          <w:sz w:val="28"/>
          <w:szCs w:val="28"/>
        </w:rPr>
        <w:t>т со скоростями от W</w:t>
      </w:r>
      <w:r w:rsidRPr="00425B44">
        <w:rPr>
          <w:sz w:val="28"/>
          <w:szCs w:val="28"/>
          <w:vertAlign w:val="subscript"/>
        </w:rPr>
        <w:t>кр1</w:t>
      </w:r>
      <w:r w:rsidRPr="00F97BAC">
        <w:rPr>
          <w:sz w:val="28"/>
          <w:szCs w:val="28"/>
        </w:rPr>
        <w:t xml:space="preserve"> до W</w:t>
      </w:r>
      <w:r w:rsidRPr="00425B44">
        <w:rPr>
          <w:sz w:val="28"/>
          <w:szCs w:val="28"/>
          <w:vertAlign w:val="subscript"/>
        </w:rPr>
        <w:t>кр2</w:t>
      </w:r>
      <w:r w:rsidRPr="00F97BAC">
        <w:rPr>
          <w:sz w:val="28"/>
          <w:szCs w:val="28"/>
        </w:rPr>
        <w:t>. Различают топки с обычным, или стационарным кипящим слоем</w:t>
      </w:r>
      <w:r w:rsidR="00425B44">
        <w:rPr>
          <w:sz w:val="28"/>
          <w:szCs w:val="28"/>
        </w:rPr>
        <w:t xml:space="preserve"> </w:t>
      </w:r>
      <w:r w:rsidRPr="00F97BAC">
        <w:rPr>
          <w:sz w:val="28"/>
          <w:szCs w:val="28"/>
        </w:rPr>
        <w:t>(когда скорость в нем близка к W</w:t>
      </w:r>
      <w:r w:rsidRPr="00425B44">
        <w:rPr>
          <w:sz w:val="28"/>
          <w:szCs w:val="28"/>
          <w:vertAlign w:val="subscript"/>
        </w:rPr>
        <w:t>кр1</w:t>
      </w:r>
      <w:r w:rsidRPr="00F97BAC">
        <w:rPr>
          <w:sz w:val="28"/>
          <w:szCs w:val="28"/>
        </w:rPr>
        <w:t>) и топки с циркулирующим кипящим слоем (когда скорость б</w:t>
      </w:r>
      <w:r w:rsidR="00425B44">
        <w:rPr>
          <w:sz w:val="28"/>
          <w:szCs w:val="28"/>
        </w:rPr>
        <w:t>л</w:t>
      </w:r>
      <w:r w:rsidRPr="00F97BAC">
        <w:rPr>
          <w:sz w:val="28"/>
          <w:szCs w:val="28"/>
        </w:rPr>
        <w:t>изка к W</w:t>
      </w:r>
      <w:r w:rsidRPr="00425B44">
        <w:rPr>
          <w:sz w:val="28"/>
          <w:szCs w:val="28"/>
          <w:vertAlign w:val="subscript"/>
        </w:rPr>
        <w:t>кр2</w:t>
      </w:r>
      <w:r w:rsidRPr="00F97BAC">
        <w:rPr>
          <w:sz w:val="28"/>
          <w:szCs w:val="28"/>
        </w:rPr>
        <w:t>). В последнем случае из слоя выносится значительная часть недог</w:t>
      </w:r>
      <w:r w:rsidR="00425B44">
        <w:rPr>
          <w:sz w:val="28"/>
          <w:szCs w:val="28"/>
        </w:rPr>
        <w:t>ор</w:t>
      </w:r>
      <w:r w:rsidRPr="00F97BAC">
        <w:rPr>
          <w:sz w:val="28"/>
          <w:szCs w:val="28"/>
        </w:rPr>
        <w:t xml:space="preserve">евшего топлива, которое </w:t>
      </w:r>
      <w:r w:rsidR="009D5107" w:rsidRPr="00F97BAC">
        <w:rPr>
          <w:sz w:val="28"/>
          <w:szCs w:val="28"/>
        </w:rPr>
        <w:t xml:space="preserve">затем </w:t>
      </w:r>
      <w:r w:rsidR="00425B44" w:rsidRPr="00F97BAC">
        <w:rPr>
          <w:sz w:val="28"/>
          <w:szCs w:val="28"/>
        </w:rPr>
        <w:t>улавливается</w:t>
      </w:r>
      <w:r w:rsidRPr="00F97BAC">
        <w:rPr>
          <w:sz w:val="28"/>
          <w:szCs w:val="28"/>
        </w:rPr>
        <w:t xml:space="preserve"> в горячих циклонах и возвращается для </w:t>
      </w:r>
      <w:r w:rsidR="00425B44">
        <w:rPr>
          <w:sz w:val="28"/>
          <w:szCs w:val="28"/>
        </w:rPr>
        <w:t>дожигания.</w:t>
      </w:r>
      <w:r w:rsidR="00D43603" w:rsidRPr="00D43603">
        <w:rPr>
          <w:sz w:val="28"/>
          <w:szCs w:val="28"/>
        </w:rPr>
        <w:t>[</w:t>
      </w:r>
      <w:r w:rsidR="00770466" w:rsidRPr="00770466">
        <w:rPr>
          <w:sz w:val="28"/>
          <w:szCs w:val="28"/>
        </w:rPr>
        <w:t>4</w:t>
      </w:r>
      <w:r w:rsidR="00D43603" w:rsidRPr="00D43603">
        <w:rPr>
          <w:sz w:val="28"/>
          <w:szCs w:val="28"/>
        </w:rPr>
        <w:t>]</w:t>
      </w:r>
    </w:p>
    <w:p w:rsidR="00F97BAC" w:rsidRPr="00F97BAC" w:rsidRDefault="00F97BAC" w:rsidP="009D5107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7BAC">
        <w:rPr>
          <w:sz w:val="28"/>
          <w:szCs w:val="28"/>
        </w:rPr>
        <w:t>Важно отметить, что в топках с кипящим слоем количество горючего материала составляет обычно небольшую долю от массы слоя, основу его составляет инертный материал или зола топлива (при сжигании высокозольных углей). Интенси</w:t>
      </w:r>
      <w:r w:rsidR="00425B44">
        <w:rPr>
          <w:sz w:val="28"/>
          <w:szCs w:val="28"/>
        </w:rPr>
        <w:t>вное пер</w:t>
      </w:r>
      <w:r w:rsidRPr="00F97BAC">
        <w:rPr>
          <w:sz w:val="28"/>
          <w:szCs w:val="28"/>
        </w:rPr>
        <w:t>емешивание твердых частиц под воздействием сжижающего воздуха, проходящего через с</w:t>
      </w:r>
      <w:r w:rsidR="00425B44">
        <w:rPr>
          <w:sz w:val="28"/>
          <w:szCs w:val="28"/>
        </w:rPr>
        <w:t>л</w:t>
      </w:r>
      <w:r w:rsidRPr="00F97BAC">
        <w:rPr>
          <w:sz w:val="28"/>
          <w:szCs w:val="28"/>
        </w:rPr>
        <w:t>ой зернистого материала, обеспечивает повышенный тепл</w:t>
      </w:r>
      <w:proofErr w:type="gramStart"/>
      <w:r w:rsidRPr="00F97BAC">
        <w:rPr>
          <w:sz w:val="28"/>
          <w:szCs w:val="28"/>
        </w:rPr>
        <w:t>о-</w:t>
      </w:r>
      <w:proofErr w:type="gramEnd"/>
      <w:r w:rsidRPr="00F97BAC">
        <w:rPr>
          <w:sz w:val="28"/>
          <w:szCs w:val="28"/>
        </w:rPr>
        <w:t xml:space="preserve"> и </w:t>
      </w:r>
      <w:proofErr w:type="spellStart"/>
      <w:r w:rsidRPr="00F97BAC">
        <w:rPr>
          <w:sz w:val="28"/>
          <w:szCs w:val="28"/>
        </w:rPr>
        <w:t>массообмен</w:t>
      </w:r>
      <w:proofErr w:type="spellEnd"/>
      <w:r w:rsidRPr="00F97BAC">
        <w:rPr>
          <w:sz w:val="28"/>
          <w:szCs w:val="28"/>
        </w:rPr>
        <w:t xml:space="preserve"> в слое. Пог</w:t>
      </w:r>
      <w:r w:rsidR="00425B44">
        <w:rPr>
          <w:sz w:val="28"/>
          <w:szCs w:val="28"/>
        </w:rPr>
        <w:t>р</w:t>
      </w:r>
      <w:r w:rsidRPr="00F97BAC">
        <w:rPr>
          <w:sz w:val="28"/>
          <w:szCs w:val="28"/>
        </w:rPr>
        <w:t>ужение в кипящий слой поверхностей нагрева позволяет поддерж</w:t>
      </w:r>
      <w:r w:rsidR="00425B44">
        <w:rPr>
          <w:sz w:val="28"/>
          <w:szCs w:val="28"/>
        </w:rPr>
        <w:t>и</w:t>
      </w:r>
      <w:r w:rsidRPr="00F97BAC">
        <w:rPr>
          <w:sz w:val="28"/>
          <w:szCs w:val="28"/>
        </w:rPr>
        <w:t xml:space="preserve">вать температуру </w:t>
      </w:r>
      <w:r w:rsidR="00425B44">
        <w:rPr>
          <w:sz w:val="28"/>
          <w:szCs w:val="28"/>
        </w:rPr>
        <w:t>н</w:t>
      </w:r>
      <w:r w:rsidRPr="00F97BAC">
        <w:rPr>
          <w:sz w:val="28"/>
          <w:szCs w:val="28"/>
        </w:rPr>
        <w:t>а таком уровне, при котором</w:t>
      </w:r>
      <w:r w:rsidR="00425B44">
        <w:rPr>
          <w:sz w:val="28"/>
          <w:szCs w:val="28"/>
        </w:rPr>
        <w:t xml:space="preserve"> не происходит </w:t>
      </w:r>
      <w:proofErr w:type="spellStart"/>
      <w:r w:rsidR="00425B44">
        <w:rPr>
          <w:sz w:val="28"/>
          <w:szCs w:val="28"/>
        </w:rPr>
        <w:t>зашлаковки</w:t>
      </w:r>
      <w:proofErr w:type="spellEnd"/>
      <w:r w:rsidR="00425B44">
        <w:rPr>
          <w:sz w:val="28"/>
          <w:szCs w:val="28"/>
        </w:rPr>
        <w:t xml:space="preserve"> слоя.</w:t>
      </w:r>
    </w:p>
    <w:p w:rsidR="00F97BAC" w:rsidRPr="00F97BAC" w:rsidRDefault="00F97BAC" w:rsidP="009D5107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7BAC">
        <w:rPr>
          <w:sz w:val="28"/>
          <w:szCs w:val="28"/>
        </w:rPr>
        <w:t>К основным достоинствам метода сжигания твердого топлива в кипящем слое от</w:t>
      </w:r>
      <w:r w:rsidR="00425B44">
        <w:rPr>
          <w:sz w:val="28"/>
          <w:szCs w:val="28"/>
        </w:rPr>
        <w:t>носятся следующие:</w:t>
      </w:r>
    </w:p>
    <w:p w:rsidR="00F97BAC" w:rsidRPr="00F97BAC" w:rsidRDefault="00F97BAC" w:rsidP="009D5107">
      <w:pPr>
        <w:pStyle w:val="a8"/>
        <w:numPr>
          <w:ilvl w:val="0"/>
          <w:numId w:val="5"/>
        </w:numPr>
        <w:spacing w:before="0" w:beforeAutospacing="0" w:after="0" w:afterAutospacing="0"/>
        <w:ind w:left="567" w:hanging="425"/>
        <w:jc w:val="both"/>
        <w:rPr>
          <w:sz w:val="28"/>
          <w:szCs w:val="28"/>
        </w:rPr>
      </w:pPr>
      <w:r w:rsidRPr="00F97BAC">
        <w:rPr>
          <w:sz w:val="28"/>
          <w:szCs w:val="28"/>
        </w:rPr>
        <w:t>обеспечивается выс</w:t>
      </w:r>
      <w:r w:rsidR="00425B44">
        <w:rPr>
          <w:sz w:val="28"/>
          <w:szCs w:val="28"/>
        </w:rPr>
        <w:t>окий коэффициент теплопередачи;</w:t>
      </w:r>
    </w:p>
    <w:p w:rsidR="00F97BAC" w:rsidRPr="00F97BAC" w:rsidRDefault="00F97BAC" w:rsidP="009D5107">
      <w:pPr>
        <w:pStyle w:val="a8"/>
        <w:numPr>
          <w:ilvl w:val="0"/>
          <w:numId w:val="5"/>
        </w:numPr>
        <w:spacing w:before="0" w:beforeAutospacing="0" w:after="0" w:afterAutospacing="0"/>
        <w:ind w:left="567" w:hanging="425"/>
        <w:jc w:val="both"/>
        <w:rPr>
          <w:sz w:val="28"/>
          <w:szCs w:val="28"/>
        </w:rPr>
      </w:pPr>
      <w:r w:rsidRPr="00F97BAC">
        <w:rPr>
          <w:sz w:val="28"/>
          <w:szCs w:val="28"/>
        </w:rPr>
        <w:t>длительное пребывание частиц в слое позволяет сжигать уголь с повышенной зо</w:t>
      </w:r>
      <w:r w:rsidR="00425B44">
        <w:rPr>
          <w:sz w:val="28"/>
          <w:szCs w:val="28"/>
        </w:rPr>
        <w:t>ль остью и отходы производства;</w:t>
      </w:r>
    </w:p>
    <w:p w:rsidR="00F97BAC" w:rsidRPr="00F97BAC" w:rsidRDefault="00F97BAC" w:rsidP="009D5107">
      <w:pPr>
        <w:pStyle w:val="a8"/>
        <w:numPr>
          <w:ilvl w:val="0"/>
          <w:numId w:val="5"/>
        </w:numPr>
        <w:spacing w:before="0" w:beforeAutospacing="0" w:after="0" w:afterAutospacing="0"/>
        <w:ind w:left="567" w:hanging="425"/>
        <w:jc w:val="both"/>
        <w:rPr>
          <w:sz w:val="28"/>
          <w:szCs w:val="28"/>
        </w:rPr>
      </w:pPr>
      <w:r w:rsidRPr="00F97BAC">
        <w:rPr>
          <w:sz w:val="28"/>
          <w:szCs w:val="28"/>
        </w:rPr>
        <w:t xml:space="preserve">появляется возможность создать более компактное топочное устройство без системы пылеприготовления, при этом снижаются удельные </w:t>
      </w:r>
      <w:r w:rsidRPr="00F97BAC">
        <w:rPr>
          <w:sz w:val="28"/>
          <w:szCs w:val="28"/>
        </w:rPr>
        <w:lastRenderedPageBreak/>
        <w:t>капитальные затраты на соо</w:t>
      </w:r>
      <w:r w:rsidR="00425B44">
        <w:rPr>
          <w:sz w:val="28"/>
          <w:szCs w:val="28"/>
        </w:rPr>
        <w:t>р</w:t>
      </w:r>
      <w:r w:rsidRPr="00F97BAC">
        <w:rPr>
          <w:sz w:val="28"/>
          <w:szCs w:val="28"/>
        </w:rPr>
        <w:t>ужение котель</w:t>
      </w:r>
      <w:r w:rsidR="00425B44">
        <w:rPr>
          <w:sz w:val="28"/>
          <w:szCs w:val="28"/>
        </w:rPr>
        <w:t>ной, а также ремонтные расходы;</w:t>
      </w:r>
    </w:p>
    <w:p w:rsidR="00F97BAC" w:rsidRPr="00F97BAC" w:rsidRDefault="00F97BAC" w:rsidP="009D5107">
      <w:pPr>
        <w:pStyle w:val="a8"/>
        <w:numPr>
          <w:ilvl w:val="0"/>
          <w:numId w:val="5"/>
        </w:numPr>
        <w:spacing w:before="0" w:beforeAutospacing="0" w:after="0" w:afterAutospacing="0"/>
        <w:ind w:left="567" w:hanging="425"/>
        <w:jc w:val="both"/>
        <w:rPr>
          <w:sz w:val="28"/>
          <w:szCs w:val="28"/>
        </w:rPr>
      </w:pPr>
      <w:r w:rsidRPr="00F97BAC">
        <w:rPr>
          <w:sz w:val="28"/>
          <w:szCs w:val="28"/>
        </w:rPr>
        <w:t>добавка известняка в слой связывает серу топлива с зольным остатком, что уме</w:t>
      </w:r>
      <w:r w:rsidR="00425B44">
        <w:rPr>
          <w:sz w:val="28"/>
          <w:szCs w:val="28"/>
        </w:rPr>
        <w:t>н</w:t>
      </w:r>
      <w:r w:rsidRPr="00F97BAC">
        <w:rPr>
          <w:sz w:val="28"/>
          <w:szCs w:val="28"/>
        </w:rPr>
        <w:t>ьшает выбросы сернистого ангидрида</w:t>
      </w:r>
      <w:r w:rsidR="00425B44">
        <w:rPr>
          <w:sz w:val="28"/>
          <w:szCs w:val="28"/>
        </w:rPr>
        <w:t xml:space="preserve"> с дымовыми газами в атмосферу;</w:t>
      </w:r>
    </w:p>
    <w:p w:rsidR="00F97BAC" w:rsidRPr="00F97BAC" w:rsidRDefault="00F97BAC" w:rsidP="009D5107">
      <w:pPr>
        <w:pStyle w:val="a8"/>
        <w:numPr>
          <w:ilvl w:val="0"/>
          <w:numId w:val="5"/>
        </w:numPr>
        <w:spacing w:before="0" w:beforeAutospacing="0" w:after="0" w:afterAutospacing="0"/>
        <w:ind w:left="567" w:hanging="425"/>
        <w:jc w:val="both"/>
        <w:rPr>
          <w:sz w:val="28"/>
          <w:szCs w:val="28"/>
        </w:rPr>
      </w:pPr>
      <w:r w:rsidRPr="00F97BAC">
        <w:rPr>
          <w:sz w:val="28"/>
          <w:szCs w:val="28"/>
        </w:rPr>
        <w:t>низкие температуры в слое (800-950°С) обеспечивают о</w:t>
      </w:r>
      <w:r w:rsidR="00425B44">
        <w:rPr>
          <w:sz w:val="28"/>
          <w:szCs w:val="28"/>
        </w:rPr>
        <w:t>т</w:t>
      </w:r>
      <w:r w:rsidRPr="00F97BAC">
        <w:rPr>
          <w:sz w:val="28"/>
          <w:szCs w:val="28"/>
        </w:rPr>
        <w:t>сутствие термических окси</w:t>
      </w:r>
      <w:r w:rsidR="00425B44">
        <w:rPr>
          <w:sz w:val="28"/>
          <w:szCs w:val="28"/>
        </w:rPr>
        <w:t>д</w:t>
      </w:r>
      <w:r w:rsidRPr="00F97BAC">
        <w:rPr>
          <w:sz w:val="28"/>
          <w:szCs w:val="28"/>
        </w:rPr>
        <w:t>ов азота, что в некоторых случаях сокращает выб</w:t>
      </w:r>
      <w:r w:rsidR="00425B44">
        <w:rPr>
          <w:sz w:val="28"/>
          <w:szCs w:val="28"/>
        </w:rPr>
        <w:t>росы оксидов азота в атмосферу.</w:t>
      </w:r>
    </w:p>
    <w:p w:rsidR="00F97BAC" w:rsidRPr="00F97BAC" w:rsidRDefault="00F97BAC" w:rsidP="009D5107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7BAC">
        <w:rPr>
          <w:sz w:val="28"/>
          <w:szCs w:val="28"/>
        </w:rPr>
        <w:t xml:space="preserve">Эти котлы </w:t>
      </w:r>
      <w:r w:rsidR="009D5107" w:rsidRPr="00F97BAC">
        <w:rPr>
          <w:sz w:val="28"/>
          <w:szCs w:val="28"/>
        </w:rPr>
        <w:t>отличаются,</w:t>
      </w:r>
      <w:r w:rsidRPr="00F97BAC">
        <w:rPr>
          <w:sz w:val="28"/>
          <w:szCs w:val="28"/>
        </w:rPr>
        <w:t xml:space="preserve"> прежде </w:t>
      </w:r>
      <w:r w:rsidR="009D5107" w:rsidRPr="00F97BAC">
        <w:rPr>
          <w:sz w:val="28"/>
          <w:szCs w:val="28"/>
        </w:rPr>
        <w:t>всего,</w:t>
      </w:r>
      <w:r w:rsidRPr="00F97BAC">
        <w:rPr>
          <w:sz w:val="28"/>
          <w:szCs w:val="28"/>
        </w:rPr>
        <w:t xml:space="preserve"> наличием циклонов, в которых улавл</w:t>
      </w:r>
      <w:r w:rsidR="009D5107">
        <w:rPr>
          <w:sz w:val="28"/>
          <w:szCs w:val="28"/>
        </w:rPr>
        <w:t>ивается вынесенные из слоя крупн</w:t>
      </w:r>
      <w:r w:rsidRPr="00F97BAC">
        <w:rPr>
          <w:sz w:val="28"/>
          <w:szCs w:val="28"/>
        </w:rPr>
        <w:t>ые частицы. Тепловое напряжение сечения в таких топках достигает 4-8 МВт/кв</w:t>
      </w:r>
      <w:proofErr w:type="gramStart"/>
      <w:r w:rsidR="009D5107" w:rsidRPr="009D5107">
        <w:rPr>
          <w:sz w:val="28"/>
          <w:szCs w:val="28"/>
          <w:vertAlign w:val="superscript"/>
        </w:rPr>
        <w:t>2</w:t>
      </w:r>
      <w:proofErr w:type="gramEnd"/>
      <w:r w:rsidRPr="00F97BAC">
        <w:rPr>
          <w:sz w:val="28"/>
          <w:szCs w:val="28"/>
        </w:rPr>
        <w:t>, а скорость газов в слое - 3-8 м/с. Топки с циркулирующим кипящим слоем отличаются более высокой степенью выгорания топ</w:t>
      </w:r>
      <w:r w:rsidR="009D5107">
        <w:rPr>
          <w:sz w:val="28"/>
          <w:szCs w:val="28"/>
        </w:rPr>
        <w:t>л</w:t>
      </w:r>
      <w:r w:rsidRPr="00F97BAC">
        <w:rPr>
          <w:sz w:val="28"/>
          <w:szCs w:val="28"/>
        </w:rPr>
        <w:t xml:space="preserve">ива (примерно 99), они могут работать с меньшим </w:t>
      </w:r>
      <w:r w:rsidR="009D5107" w:rsidRPr="00F97BAC">
        <w:rPr>
          <w:sz w:val="28"/>
          <w:szCs w:val="28"/>
        </w:rPr>
        <w:t>коэффициентом</w:t>
      </w:r>
      <w:r w:rsidRPr="00F97BAC">
        <w:rPr>
          <w:sz w:val="28"/>
          <w:szCs w:val="28"/>
        </w:rPr>
        <w:t xml:space="preserve"> избытка возд</w:t>
      </w:r>
      <w:r w:rsidR="009D5107">
        <w:rPr>
          <w:sz w:val="28"/>
          <w:szCs w:val="28"/>
        </w:rPr>
        <w:t>уха (1,1-1,15).</w:t>
      </w:r>
    </w:p>
    <w:p w:rsidR="009D5107" w:rsidRDefault="00F97BAC" w:rsidP="009D5107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7BAC">
        <w:rPr>
          <w:sz w:val="28"/>
          <w:szCs w:val="28"/>
        </w:rPr>
        <w:t xml:space="preserve">Система подачи топлива у котлов с циркулирующим кипящим слоем проще, они менее требовательны к качеству топлива и лучше приспособлены к его ступенчатому сжиганию, </w:t>
      </w:r>
      <w:r w:rsidR="009D5107" w:rsidRPr="00F97BAC">
        <w:rPr>
          <w:sz w:val="28"/>
          <w:szCs w:val="28"/>
        </w:rPr>
        <w:t>необходимому</w:t>
      </w:r>
      <w:r w:rsidRPr="00F97BAC">
        <w:rPr>
          <w:sz w:val="28"/>
          <w:szCs w:val="28"/>
        </w:rPr>
        <w:t xml:space="preserve"> для снижения выбросов </w:t>
      </w:r>
      <w:r w:rsidR="009D5107">
        <w:rPr>
          <w:sz w:val="28"/>
          <w:szCs w:val="28"/>
        </w:rPr>
        <w:t>о</w:t>
      </w:r>
      <w:r w:rsidRPr="00F97BAC">
        <w:rPr>
          <w:sz w:val="28"/>
          <w:szCs w:val="28"/>
        </w:rPr>
        <w:t>к</w:t>
      </w:r>
      <w:r w:rsidR="009D5107">
        <w:rPr>
          <w:sz w:val="28"/>
          <w:szCs w:val="28"/>
        </w:rPr>
        <w:t>сидов азота.</w:t>
      </w:r>
    </w:p>
    <w:p w:rsidR="009D5107" w:rsidRDefault="009D510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197F60" w:rsidRPr="009D5107" w:rsidRDefault="009D5107" w:rsidP="009D5107">
      <w:pPr>
        <w:pStyle w:val="a8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9D5107">
        <w:rPr>
          <w:b/>
          <w:sz w:val="28"/>
          <w:szCs w:val="28"/>
        </w:rPr>
        <w:lastRenderedPageBreak/>
        <w:t>Заключение</w:t>
      </w:r>
    </w:p>
    <w:p w:rsidR="009D5107" w:rsidRDefault="009D5107" w:rsidP="009D5107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D5107" w:rsidRPr="009D5107" w:rsidRDefault="009D5107" w:rsidP="009D5107">
      <w:pPr>
        <w:pStyle w:val="2"/>
        <w:widowControl w:val="0"/>
        <w:ind w:firstLine="709"/>
        <w:rPr>
          <w:sz w:val="28"/>
          <w:szCs w:val="28"/>
        </w:rPr>
      </w:pPr>
      <w:r w:rsidRPr="009D5107">
        <w:rPr>
          <w:sz w:val="28"/>
          <w:szCs w:val="28"/>
        </w:rPr>
        <w:t>В данном реферате рассмотрена классификация топок и топочных устройств</w:t>
      </w:r>
      <w:r>
        <w:rPr>
          <w:sz w:val="28"/>
          <w:szCs w:val="28"/>
        </w:rPr>
        <w:t>.</w:t>
      </w:r>
    </w:p>
    <w:p w:rsidR="009D5107" w:rsidRDefault="009D5107" w:rsidP="009D5107">
      <w:pPr>
        <w:pStyle w:val="2"/>
        <w:widowControl w:val="0"/>
        <w:ind w:firstLine="709"/>
        <w:rPr>
          <w:sz w:val="28"/>
          <w:szCs w:val="28"/>
        </w:rPr>
      </w:pPr>
      <w:r w:rsidRPr="009D5107">
        <w:rPr>
          <w:sz w:val="28"/>
          <w:szCs w:val="28"/>
        </w:rPr>
        <w:t>Можно сделать вывод об основном разделении. В слоевых топках</w:t>
      </w:r>
      <w:r w:rsidRPr="009D5107">
        <w:rPr>
          <w:b/>
          <w:bCs/>
          <w:sz w:val="28"/>
          <w:szCs w:val="28"/>
        </w:rPr>
        <w:t xml:space="preserve"> </w:t>
      </w:r>
      <w:r w:rsidRPr="009D5107">
        <w:rPr>
          <w:sz w:val="28"/>
          <w:szCs w:val="28"/>
        </w:rPr>
        <w:t xml:space="preserve">сжигается </w:t>
      </w:r>
      <w:proofErr w:type="gramStart"/>
      <w:r w:rsidRPr="009D5107">
        <w:rPr>
          <w:sz w:val="28"/>
          <w:szCs w:val="28"/>
        </w:rPr>
        <w:t>твердое</w:t>
      </w:r>
      <w:proofErr w:type="gramEnd"/>
      <w:r w:rsidRPr="009D5107">
        <w:rPr>
          <w:sz w:val="28"/>
          <w:szCs w:val="28"/>
        </w:rPr>
        <w:t xml:space="preserve"> </w:t>
      </w:r>
      <w:hyperlink r:id="rId9" w:history="1">
        <w:r w:rsidRPr="009D5107">
          <w:rPr>
            <w:rStyle w:val="ac"/>
            <w:color w:val="auto"/>
            <w:sz w:val="28"/>
            <w:szCs w:val="28"/>
            <w:u w:val="none"/>
          </w:rPr>
          <w:t>топлив</w:t>
        </w:r>
      </w:hyperlink>
      <w:r w:rsidRPr="009D5107">
        <w:rPr>
          <w:sz w:val="28"/>
          <w:szCs w:val="28"/>
        </w:rPr>
        <w:t xml:space="preserve">о в слое на колосниковой решетке. </w:t>
      </w:r>
      <w:r w:rsidR="00743B1B">
        <w:rPr>
          <w:sz w:val="28"/>
          <w:szCs w:val="28"/>
        </w:rPr>
        <w:t>Факельные</w:t>
      </w:r>
      <w:r w:rsidRPr="009D5107">
        <w:rPr>
          <w:sz w:val="28"/>
          <w:szCs w:val="28"/>
        </w:rPr>
        <w:t xml:space="preserve"> топки предназначены для сжигания твердого </w:t>
      </w:r>
      <w:hyperlink r:id="rId10" w:history="1">
        <w:proofErr w:type="gramStart"/>
        <w:r w:rsidRPr="009D5107">
          <w:rPr>
            <w:rStyle w:val="ac"/>
            <w:color w:val="auto"/>
            <w:sz w:val="28"/>
            <w:szCs w:val="28"/>
            <w:u w:val="none"/>
          </w:rPr>
          <w:t>топлив</w:t>
        </w:r>
        <w:proofErr w:type="gramEnd"/>
      </w:hyperlink>
      <w:r w:rsidRPr="009D5107">
        <w:rPr>
          <w:sz w:val="28"/>
          <w:szCs w:val="28"/>
        </w:rPr>
        <w:t xml:space="preserve">а во взвешенном состоянии в виде </w:t>
      </w:r>
      <w:hyperlink r:id="rId11" w:history="1">
        <w:r w:rsidRPr="009D5107">
          <w:rPr>
            <w:rStyle w:val="ac"/>
            <w:color w:val="auto"/>
            <w:sz w:val="28"/>
            <w:szCs w:val="28"/>
            <w:u w:val="none"/>
          </w:rPr>
          <w:t>пыли</w:t>
        </w:r>
      </w:hyperlink>
      <w:r w:rsidRPr="009D5107">
        <w:rPr>
          <w:sz w:val="28"/>
          <w:szCs w:val="28"/>
        </w:rPr>
        <w:t xml:space="preserve"> и дробленых частиц, а также жидкое, распыляемое с помощью форсунок, и газообразное.</w:t>
      </w:r>
      <w:r w:rsidR="00743B1B">
        <w:rPr>
          <w:sz w:val="28"/>
          <w:szCs w:val="28"/>
        </w:rPr>
        <w:t xml:space="preserve"> В вихревых топках топливо поддерживается </w:t>
      </w:r>
      <w:r w:rsidR="00743B1B" w:rsidRPr="009D307F">
        <w:rPr>
          <w:sz w:val="28"/>
          <w:szCs w:val="28"/>
        </w:rPr>
        <w:t>во взвешенном состоянии за счёт несущей силы мощного вихря</w:t>
      </w:r>
      <w:r w:rsidR="00743B1B">
        <w:rPr>
          <w:sz w:val="28"/>
          <w:szCs w:val="28"/>
        </w:rPr>
        <w:t>. В топках с кипящим слоем топливо находится во взвешенном состоянии, в котором частицы циркулируют многократно.</w:t>
      </w:r>
    </w:p>
    <w:p w:rsidR="004A6980" w:rsidRDefault="004A6980" w:rsidP="004A6980">
      <w:pPr>
        <w:pStyle w:val="2"/>
        <w:widowControl w:val="0"/>
        <w:rPr>
          <w:sz w:val="28"/>
          <w:szCs w:val="28"/>
        </w:rPr>
      </w:pPr>
    </w:p>
    <w:p w:rsidR="00043CE0" w:rsidRDefault="004A6980" w:rsidP="004A6980">
      <w:pPr>
        <w:pStyle w:val="2"/>
        <w:widowControl w:val="0"/>
        <w:jc w:val="right"/>
        <w:rPr>
          <w:sz w:val="28"/>
          <w:szCs w:val="28"/>
        </w:rPr>
      </w:pPr>
      <w:r w:rsidRPr="004A6980">
        <w:rPr>
          <w:i/>
          <w:sz w:val="28"/>
          <w:szCs w:val="28"/>
        </w:rPr>
        <w:t>Табл.1</w:t>
      </w:r>
      <w:r>
        <w:rPr>
          <w:sz w:val="28"/>
          <w:szCs w:val="28"/>
        </w:rPr>
        <w:t>. Достоинства и недостатки топочных устройств.</w:t>
      </w:r>
    </w:p>
    <w:tbl>
      <w:tblPr>
        <w:tblStyle w:val="ae"/>
        <w:tblW w:w="0" w:type="auto"/>
        <w:tblLook w:val="04A0"/>
      </w:tblPr>
      <w:tblGrid>
        <w:gridCol w:w="2943"/>
        <w:gridCol w:w="3402"/>
        <w:gridCol w:w="3509"/>
      </w:tblGrid>
      <w:tr w:rsidR="00743B1B" w:rsidRPr="004A6980" w:rsidTr="004A6980">
        <w:tc>
          <w:tcPr>
            <w:tcW w:w="2943" w:type="dxa"/>
            <w:vAlign w:val="center"/>
          </w:tcPr>
          <w:p w:rsidR="00743B1B" w:rsidRPr="004A6980" w:rsidRDefault="00743B1B" w:rsidP="00043CE0">
            <w:pPr>
              <w:pStyle w:val="2"/>
              <w:widowControl w:val="0"/>
              <w:jc w:val="center"/>
              <w:rPr>
                <w:b/>
                <w:sz w:val="28"/>
                <w:szCs w:val="28"/>
              </w:rPr>
            </w:pPr>
            <w:r w:rsidRPr="004A6980">
              <w:rPr>
                <w:b/>
                <w:sz w:val="28"/>
                <w:szCs w:val="28"/>
              </w:rPr>
              <w:t>Топочное устройство</w:t>
            </w:r>
          </w:p>
        </w:tc>
        <w:tc>
          <w:tcPr>
            <w:tcW w:w="3402" w:type="dxa"/>
            <w:vAlign w:val="center"/>
          </w:tcPr>
          <w:p w:rsidR="00743B1B" w:rsidRPr="004A6980" w:rsidRDefault="00743B1B" w:rsidP="00043CE0">
            <w:pPr>
              <w:pStyle w:val="2"/>
              <w:widowControl w:val="0"/>
              <w:jc w:val="center"/>
              <w:rPr>
                <w:b/>
                <w:sz w:val="28"/>
                <w:szCs w:val="28"/>
              </w:rPr>
            </w:pPr>
            <w:r w:rsidRPr="004A6980">
              <w:rPr>
                <w:b/>
                <w:sz w:val="28"/>
                <w:szCs w:val="28"/>
              </w:rPr>
              <w:t>Достоинства</w:t>
            </w:r>
          </w:p>
        </w:tc>
        <w:tc>
          <w:tcPr>
            <w:tcW w:w="3509" w:type="dxa"/>
            <w:vAlign w:val="center"/>
          </w:tcPr>
          <w:p w:rsidR="00743B1B" w:rsidRPr="004A6980" w:rsidRDefault="00743B1B" w:rsidP="00043CE0">
            <w:pPr>
              <w:pStyle w:val="2"/>
              <w:widowControl w:val="0"/>
              <w:jc w:val="center"/>
              <w:rPr>
                <w:b/>
                <w:sz w:val="28"/>
                <w:szCs w:val="28"/>
              </w:rPr>
            </w:pPr>
            <w:r w:rsidRPr="004A6980">
              <w:rPr>
                <w:b/>
                <w:sz w:val="28"/>
                <w:szCs w:val="28"/>
              </w:rPr>
              <w:t>Недостатки</w:t>
            </w:r>
          </w:p>
        </w:tc>
      </w:tr>
      <w:tr w:rsidR="00743B1B" w:rsidTr="004A6980">
        <w:tc>
          <w:tcPr>
            <w:tcW w:w="2943" w:type="dxa"/>
          </w:tcPr>
          <w:p w:rsidR="00743B1B" w:rsidRPr="004A6980" w:rsidRDefault="00743B1B" w:rsidP="00043CE0">
            <w:pPr>
              <w:pStyle w:val="2"/>
              <w:widowControl w:val="0"/>
              <w:jc w:val="center"/>
              <w:rPr>
                <w:i/>
                <w:sz w:val="28"/>
                <w:szCs w:val="28"/>
              </w:rPr>
            </w:pPr>
            <w:r w:rsidRPr="004A6980">
              <w:rPr>
                <w:i/>
                <w:sz w:val="28"/>
                <w:szCs w:val="28"/>
              </w:rPr>
              <w:t>Слоевая</w:t>
            </w:r>
          </w:p>
        </w:tc>
        <w:tc>
          <w:tcPr>
            <w:tcW w:w="3402" w:type="dxa"/>
          </w:tcPr>
          <w:p w:rsidR="00743B1B" w:rsidRDefault="00743B1B" w:rsidP="00043CE0">
            <w:pPr>
              <w:pStyle w:val="2"/>
              <w:widowControl w:val="0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Запас топлива в топке</w:t>
            </w:r>
          </w:p>
          <w:p w:rsidR="00743B1B" w:rsidRDefault="00743B1B" w:rsidP="00043CE0">
            <w:pPr>
              <w:pStyle w:val="2"/>
              <w:widowControl w:val="0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Отсутствие </w:t>
            </w:r>
            <w:proofErr w:type="spellStart"/>
            <w:r>
              <w:rPr>
                <w:sz w:val="28"/>
                <w:szCs w:val="28"/>
              </w:rPr>
              <w:t>пылеприготовительных</w:t>
            </w:r>
            <w:proofErr w:type="spellEnd"/>
            <w:r>
              <w:rPr>
                <w:sz w:val="28"/>
                <w:szCs w:val="28"/>
              </w:rPr>
              <w:t xml:space="preserve"> установок</w:t>
            </w:r>
          </w:p>
        </w:tc>
        <w:tc>
          <w:tcPr>
            <w:tcW w:w="3509" w:type="dxa"/>
          </w:tcPr>
          <w:p w:rsidR="00743B1B" w:rsidRDefault="00743B1B" w:rsidP="00043CE0">
            <w:pPr>
              <w:pStyle w:val="2"/>
              <w:widowControl w:val="0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Большой химический и механический недожоги</w:t>
            </w:r>
          </w:p>
        </w:tc>
      </w:tr>
      <w:tr w:rsidR="00743B1B" w:rsidTr="004A6980">
        <w:tc>
          <w:tcPr>
            <w:tcW w:w="2943" w:type="dxa"/>
          </w:tcPr>
          <w:p w:rsidR="00743B1B" w:rsidRPr="004A6980" w:rsidRDefault="00743B1B" w:rsidP="00043CE0">
            <w:pPr>
              <w:pStyle w:val="2"/>
              <w:widowControl w:val="0"/>
              <w:jc w:val="center"/>
              <w:rPr>
                <w:i/>
                <w:sz w:val="28"/>
                <w:szCs w:val="28"/>
              </w:rPr>
            </w:pPr>
            <w:r w:rsidRPr="004A6980">
              <w:rPr>
                <w:i/>
                <w:sz w:val="28"/>
                <w:szCs w:val="28"/>
              </w:rPr>
              <w:t>Факельная</w:t>
            </w:r>
          </w:p>
        </w:tc>
        <w:tc>
          <w:tcPr>
            <w:tcW w:w="3402" w:type="dxa"/>
          </w:tcPr>
          <w:p w:rsidR="00743B1B" w:rsidRDefault="00743B1B" w:rsidP="00043CE0">
            <w:pPr>
              <w:pStyle w:val="2"/>
              <w:widowControl w:val="0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  <w:r w:rsidR="00043CE0">
              <w:rPr>
                <w:sz w:val="28"/>
                <w:szCs w:val="28"/>
              </w:rPr>
              <w:t>химического и механического недожога</w:t>
            </w:r>
          </w:p>
        </w:tc>
        <w:tc>
          <w:tcPr>
            <w:tcW w:w="3509" w:type="dxa"/>
          </w:tcPr>
          <w:p w:rsidR="00743B1B" w:rsidRDefault="00043CE0" w:rsidP="00043CE0">
            <w:pPr>
              <w:pStyle w:val="2"/>
              <w:widowControl w:val="0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 запаса топлива</w:t>
            </w:r>
          </w:p>
          <w:p w:rsidR="00043CE0" w:rsidRDefault="00043CE0" w:rsidP="00043CE0">
            <w:pPr>
              <w:pStyle w:val="2"/>
              <w:widowControl w:val="0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Необходимость </w:t>
            </w:r>
            <w:proofErr w:type="spellStart"/>
            <w:r>
              <w:rPr>
                <w:sz w:val="28"/>
                <w:szCs w:val="28"/>
              </w:rPr>
              <w:t>пылеприготовительных</w:t>
            </w:r>
            <w:proofErr w:type="spellEnd"/>
            <w:r>
              <w:rPr>
                <w:sz w:val="28"/>
                <w:szCs w:val="28"/>
              </w:rPr>
              <w:t xml:space="preserve"> установок</w:t>
            </w:r>
          </w:p>
        </w:tc>
      </w:tr>
      <w:tr w:rsidR="00743B1B" w:rsidTr="004A6980">
        <w:tc>
          <w:tcPr>
            <w:tcW w:w="2943" w:type="dxa"/>
          </w:tcPr>
          <w:p w:rsidR="00743B1B" w:rsidRPr="004A6980" w:rsidRDefault="00743B1B" w:rsidP="00043CE0">
            <w:pPr>
              <w:pStyle w:val="2"/>
              <w:widowControl w:val="0"/>
              <w:jc w:val="center"/>
              <w:rPr>
                <w:i/>
                <w:sz w:val="28"/>
                <w:szCs w:val="28"/>
              </w:rPr>
            </w:pPr>
            <w:r w:rsidRPr="004A6980">
              <w:rPr>
                <w:i/>
                <w:sz w:val="28"/>
                <w:szCs w:val="28"/>
              </w:rPr>
              <w:t>Вихревая</w:t>
            </w:r>
          </w:p>
        </w:tc>
        <w:tc>
          <w:tcPr>
            <w:tcW w:w="3402" w:type="dxa"/>
          </w:tcPr>
          <w:p w:rsidR="00743B1B" w:rsidRDefault="00043CE0" w:rsidP="00043CE0">
            <w:pPr>
              <w:pStyle w:val="2"/>
              <w:widowControl w:val="0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Удешевление процесса топливоподготовки по сравнению с факельным способом (только дробление)</w:t>
            </w:r>
          </w:p>
          <w:p w:rsidR="00043CE0" w:rsidRDefault="00043CE0" w:rsidP="00043CE0">
            <w:pPr>
              <w:pStyle w:val="2"/>
              <w:widowControl w:val="0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 химического и механического недожога</w:t>
            </w:r>
          </w:p>
        </w:tc>
        <w:tc>
          <w:tcPr>
            <w:tcW w:w="3509" w:type="dxa"/>
          </w:tcPr>
          <w:p w:rsidR="00743B1B" w:rsidRDefault="00043CE0" w:rsidP="00043CE0">
            <w:pPr>
              <w:pStyle w:val="2"/>
              <w:widowControl w:val="0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Очень маленький запас топлива в топке</w:t>
            </w:r>
          </w:p>
          <w:p w:rsidR="00043CE0" w:rsidRDefault="00043CE0" w:rsidP="00043CE0">
            <w:pPr>
              <w:pStyle w:val="2"/>
              <w:widowControl w:val="0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Необходимость дробилок</w:t>
            </w:r>
          </w:p>
        </w:tc>
      </w:tr>
      <w:tr w:rsidR="00743B1B" w:rsidTr="004A6980">
        <w:tc>
          <w:tcPr>
            <w:tcW w:w="2943" w:type="dxa"/>
          </w:tcPr>
          <w:p w:rsidR="00743B1B" w:rsidRPr="004A6980" w:rsidRDefault="00743B1B" w:rsidP="00043CE0">
            <w:pPr>
              <w:pStyle w:val="2"/>
              <w:widowControl w:val="0"/>
              <w:jc w:val="center"/>
              <w:rPr>
                <w:i/>
                <w:sz w:val="28"/>
                <w:szCs w:val="28"/>
              </w:rPr>
            </w:pPr>
            <w:r w:rsidRPr="004A6980">
              <w:rPr>
                <w:i/>
                <w:sz w:val="28"/>
                <w:szCs w:val="28"/>
              </w:rPr>
              <w:t>С кипящим слоем</w:t>
            </w:r>
          </w:p>
        </w:tc>
        <w:tc>
          <w:tcPr>
            <w:tcW w:w="3402" w:type="dxa"/>
          </w:tcPr>
          <w:p w:rsidR="00743B1B" w:rsidRDefault="00043CE0" w:rsidP="00043CE0">
            <w:pPr>
              <w:pStyle w:val="2"/>
              <w:widowControl w:val="0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 необходимости в измельчении топлива до пыли</w:t>
            </w:r>
          </w:p>
          <w:p w:rsidR="00043CE0" w:rsidRDefault="00043CE0" w:rsidP="00043CE0">
            <w:pPr>
              <w:pStyle w:val="2"/>
              <w:widowControl w:val="0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топке есть запас топлива</w:t>
            </w:r>
          </w:p>
          <w:p w:rsidR="00043CE0" w:rsidRDefault="00043CE0" w:rsidP="00043CE0">
            <w:pPr>
              <w:pStyle w:val="2"/>
              <w:widowControl w:val="0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 химического и механического недожога</w:t>
            </w:r>
          </w:p>
        </w:tc>
        <w:tc>
          <w:tcPr>
            <w:tcW w:w="3509" w:type="dxa"/>
          </w:tcPr>
          <w:p w:rsidR="00743B1B" w:rsidRDefault="00043CE0" w:rsidP="00043CE0">
            <w:pPr>
              <w:pStyle w:val="2"/>
              <w:widowControl w:val="0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Капризность в эксплуатации</w:t>
            </w:r>
          </w:p>
          <w:p w:rsidR="00043CE0" w:rsidRDefault="00043CE0" w:rsidP="00043CE0">
            <w:pPr>
              <w:pStyle w:val="2"/>
              <w:widowControl w:val="0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 тщательно следить за подачей первичного воздуха</w:t>
            </w:r>
          </w:p>
        </w:tc>
      </w:tr>
    </w:tbl>
    <w:p w:rsidR="00743B1B" w:rsidRPr="009D5107" w:rsidRDefault="00743B1B" w:rsidP="00743B1B">
      <w:pPr>
        <w:pStyle w:val="2"/>
        <w:widowControl w:val="0"/>
        <w:rPr>
          <w:sz w:val="28"/>
          <w:szCs w:val="28"/>
        </w:rPr>
      </w:pPr>
    </w:p>
    <w:p w:rsidR="009D5107" w:rsidRDefault="009D510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9D5107" w:rsidRPr="00743B1B" w:rsidRDefault="00743B1B" w:rsidP="009D5107">
      <w:pPr>
        <w:pStyle w:val="a8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743B1B">
        <w:rPr>
          <w:b/>
          <w:sz w:val="28"/>
          <w:szCs w:val="28"/>
        </w:rPr>
        <w:lastRenderedPageBreak/>
        <w:t>Список использованных источников</w:t>
      </w:r>
    </w:p>
    <w:p w:rsidR="00743B1B" w:rsidRDefault="00743B1B" w:rsidP="009D5107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43B1B" w:rsidRDefault="00743B1B" w:rsidP="00743B1B">
      <w:pPr>
        <w:pStyle w:val="a8"/>
        <w:widowControl w:val="0"/>
        <w:numPr>
          <w:ilvl w:val="0"/>
          <w:numId w:val="6"/>
        </w:numPr>
        <w:spacing w:before="0" w:beforeAutospacing="0" w:after="0" w:afterAutospacing="0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Котельные установки и их эксплуатация: учебник для </w:t>
      </w:r>
      <w:proofErr w:type="spellStart"/>
      <w:r>
        <w:rPr>
          <w:sz w:val="28"/>
          <w:szCs w:val="28"/>
        </w:rPr>
        <w:t>нач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роф.образования</w:t>
      </w:r>
      <w:proofErr w:type="spellEnd"/>
      <w:r>
        <w:rPr>
          <w:sz w:val="28"/>
          <w:szCs w:val="28"/>
        </w:rPr>
        <w:t xml:space="preserve">/ Б.А.Соколов. – 2-е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– М.: Издательский центр </w:t>
      </w:r>
      <w:r w:rsidRPr="00890E02">
        <w:rPr>
          <w:sz w:val="28"/>
          <w:szCs w:val="28"/>
        </w:rPr>
        <w:t>“</w:t>
      </w:r>
      <w:r>
        <w:rPr>
          <w:sz w:val="28"/>
          <w:szCs w:val="28"/>
        </w:rPr>
        <w:t>Академия</w:t>
      </w:r>
      <w:r w:rsidRPr="00890E02">
        <w:rPr>
          <w:sz w:val="28"/>
          <w:szCs w:val="28"/>
        </w:rPr>
        <w:t>”</w:t>
      </w:r>
      <w:r>
        <w:rPr>
          <w:sz w:val="28"/>
          <w:szCs w:val="28"/>
        </w:rPr>
        <w:t xml:space="preserve">, 2007. – 432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743B1B" w:rsidRDefault="00743B1B" w:rsidP="00743B1B">
      <w:pPr>
        <w:pStyle w:val="a8"/>
        <w:widowControl w:val="0"/>
        <w:numPr>
          <w:ilvl w:val="0"/>
          <w:numId w:val="6"/>
        </w:numPr>
        <w:spacing w:before="0" w:beforeAutospacing="0" w:after="0" w:afterAutospacing="0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Теплогенерирующие установки: учебник для вузов</w:t>
      </w:r>
      <w:r w:rsidRPr="00890E02">
        <w:rPr>
          <w:sz w:val="28"/>
          <w:szCs w:val="28"/>
        </w:rPr>
        <w:t>/</w:t>
      </w:r>
      <w:r>
        <w:rPr>
          <w:sz w:val="28"/>
          <w:szCs w:val="28"/>
        </w:rPr>
        <w:t xml:space="preserve"> Г.Н.Делягин, В.И.Лебедев, Б.А.Пермяков. – М.: </w:t>
      </w:r>
      <w:proofErr w:type="spellStart"/>
      <w:r>
        <w:rPr>
          <w:sz w:val="28"/>
          <w:szCs w:val="28"/>
        </w:rPr>
        <w:t>Стройиздат</w:t>
      </w:r>
      <w:proofErr w:type="spellEnd"/>
      <w:r>
        <w:rPr>
          <w:sz w:val="28"/>
          <w:szCs w:val="28"/>
        </w:rPr>
        <w:t>, 1986. – 559 с., ил.</w:t>
      </w:r>
    </w:p>
    <w:p w:rsidR="00D43603" w:rsidRPr="0086251C" w:rsidRDefault="0086251C" w:rsidP="00DF1DFB">
      <w:pPr>
        <w:pStyle w:val="a8"/>
        <w:widowControl w:val="0"/>
        <w:numPr>
          <w:ilvl w:val="0"/>
          <w:numId w:val="6"/>
        </w:numPr>
        <w:spacing w:before="0" w:beforeAutospacing="0" w:after="0" w:afterAutospacing="0"/>
        <w:ind w:left="567" w:hanging="567"/>
        <w:jc w:val="both"/>
        <w:rPr>
          <w:szCs w:val="28"/>
        </w:rPr>
      </w:pPr>
      <w:r w:rsidRPr="0086251C">
        <w:rPr>
          <w:sz w:val="28"/>
        </w:rPr>
        <w:t xml:space="preserve">Топки с кипящим слоем. </w:t>
      </w:r>
      <w:hyperlink r:id="rId12" w:history="1">
        <w:r w:rsidRPr="0086251C">
          <w:rPr>
            <w:rStyle w:val="ac"/>
            <w:szCs w:val="28"/>
          </w:rPr>
          <w:t>www.lesprominform.ru/jarchive/articles/itemshow/538</w:t>
        </w:r>
      </w:hyperlink>
    </w:p>
    <w:p w:rsidR="00D43603" w:rsidRPr="0086251C" w:rsidRDefault="0086251C" w:rsidP="00DF1DFB">
      <w:pPr>
        <w:pStyle w:val="a8"/>
        <w:widowControl w:val="0"/>
        <w:numPr>
          <w:ilvl w:val="0"/>
          <w:numId w:val="6"/>
        </w:numPr>
        <w:spacing w:before="0" w:beforeAutospacing="0" w:after="0" w:afterAutospacing="0"/>
        <w:ind w:left="567" w:hanging="567"/>
        <w:jc w:val="both"/>
        <w:rPr>
          <w:szCs w:val="28"/>
        </w:rPr>
      </w:pPr>
      <w:r w:rsidRPr="0086251C">
        <w:rPr>
          <w:sz w:val="28"/>
        </w:rPr>
        <w:t>Топки с кипящим слоем.</w:t>
      </w:r>
      <w:r w:rsidRPr="0086251C">
        <w:t xml:space="preserve"> </w:t>
      </w:r>
      <w:hyperlink r:id="rId13" w:history="1">
        <w:proofErr w:type="spellStart"/>
        <w:r w:rsidR="00D43603" w:rsidRPr="0086251C">
          <w:rPr>
            <w:rStyle w:val="ac"/>
            <w:szCs w:val="28"/>
          </w:rPr>
          <w:t>energobaza.newmail.ru</w:t>
        </w:r>
        <w:proofErr w:type="spellEnd"/>
        <w:r w:rsidR="00D43603" w:rsidRPr="0086251C">
          <w:rPr>
            <w:rStyle w:val="ac"/>
            <w:szCs w:val="28"/>
          </w:rPr>
          <w:t>/</w:t>
        </w:r>
        <w:proofErr w:type="spellStart"/>
        <w:r w:rsidR="00D43603" w:rsidRPr="0086251C">
          <w:rPr>
            <w:rStyle w:val="ac"/>
            <w:szCs w:val="28"/>
          </w:rPr>
          <w:t>Data</w:t>
        </w:r>
        <w:proofErr w:type="spellEnd"/>
        <w:r w:rsidR="00D43603" w:rsidRPr="0086251C">
          <w:rPr>
            <w:rStyle w:val="ac"/>
            <w:szCs w:val="28"/>
          </w:rPr>
          <w:t>/enr00136.htm</w:t>
        </w:r>
      </w:hyperlink>
    </w:p>
    <w:p w:rsidR="00D43603" w:rsidRPr="00DF1DFB" w:rsidRDefault="00D43603" w:rsidP="00D43603">
      <w:pPr>
        <w:pStyle w:val="a8"/>
        <w:widowControl w:val="0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sectPr w:rsidR="00D43603" w:rsidRPr="00DF1DFB" w:rsidSect="00343CC8">
      <w:headerReference w:type="default" r:id="rId14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78C" w:rsidRDefault="0048178C" w:rsidP="00343CC8">
      <w:pPr>
        <w:spacing w:after="0" w:line="240" w:lineRule="auto"/>
      </w:pPr>
      <w:r>
        <w:separator/>
      </w:r>
    </w:p>
  </w:endnote>
  <w:endnote w:type="continuationSeparator" w:id="0">
    <w:p w:rsidR="0048178C" w:rsidRDefault="0048178C" w:rsidP="00343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78C" w:rsidRDefault="0048178C" w:rsidP="00343CC8">
      <w:pPr>
        <w:spacing w:after="0" w:line="240" w:lineRule="auto"/>
      </w:pPr>
      <w:r>
        <w:separator/>
      </w:r>
    </w:p>
  </w:footnote>
  <w:footnote w:type="continuationSeparator" w:id="0">
    <w:p w:rsidR="0048178C" w:rsidRDefault="0048178C" w:rsidP="00343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2804"/>
      <w:docPartObj>
        <w:docPartGallery w:val="Page Numbers (Top of Page)"/>
        <w:docPartUnique/>
      </w:docPartObj>
    </w:sdtPr>
    <w:sdtContent>
      <w:p w:rsidR="00743B1B" w:rsidRDefault="005539CF">
        <w:pPr>
          <w:pStyle w:val="a3"/>
          <w:jc w:val="center"/>
        </w:pPr>
        <w:fldSimple w:instr=" PAGE   \* MERGEFORMAT ">
          <w:r w:rsidR="00F652B4">
            <w:rPr>
              <w:noProof/>
            </w:rPr>
            <w:t>8</w:t>
          </w:r>
        </w:fldSimple>
      </w:p>
    </w:sdtContent>
  </w:sdt>
  <w:p w:rsidR="00743B1B" w:rsidRDefault="00743B1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420FE"/>
    <w:multiLevelType w:val="hybridMultilevel"/>
    <w:tmpl w:val="940E3FFC"/>
    <w:lvl w:ilvl="0" w:tplc="08B68BA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D12FC"/>
    <w:multiLevelType w:val="hybridMultilevel"/>
    <w:tmpl w:val="15AE25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0722C"/>
    <w:multiLevelType w:val="hybridMultilevel"/>
    <w:tmpl w:val="B44E8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6D2E9F"/>
    <w:multiLevelType w:val="hybridMultilevel"/>
    <w:tmpl w:val="ADC293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F4AFB"/>
    <w:multiLevelType w:val="multilevel"/>
    <w:tmpl w:val="654A2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1D4791"/>
    <w:multiLevelType w:val="multilevel"/>
    <w:tmpl w:val="AB5C7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223F68"/>
    <w:multiLevelType w:val="hybridMultilevel"/>
    <w:tmpl w:val="F7A87336"/>
    <w:lvl w:ilvl="0" w:tplc="560A1E4A">
      <w:start w:val="1"/>
      <w:numFmt w:val="decimal"/>
      <w:lvlText w:val="%1."/>
      <w:lvlJc w:val="left"/>
      <w:pPr>
        <w:ind w:left="1429" w:hanging="360"/>
      </w:pPr>
      <w:rPr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F5D63B2"/>
    <w:multiLevelType w:val="hybridMultilevel"/>
    <w:tmpl w:val="78EC6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3CC8"/>
    <w:rsid w:val="00043CE0"/>
    <w:rsid w:val="000845AD"/>
    <w:rsid w:val="000A75FE"/>
    <w:rsid w:val="001118CE"/>
    <w:rsid w:val="0015472F"/>
    <w:rsid w:val="00197F60"/>
    <w:rsid w:val="00220DA5"/>
    <w:rsid w:val="00343CC8"/>
    <w:rsid w:val="003704B7"/>
    <w:rsid w:val="003E2177"/>
    <w:rsid w:val="00425B44"/>
    <w:rsid w:val="0048178C"/>
    <w:rsid w:val="004A6980"/>
    <w:rsid w:val="004C7319"/>
    <w:rsid w:val="004F008C"/>
    <w:rsid w:val="005539CF"/>
    <w:rsid w:val="00640D4B"/>
    <w:rsid w:val="00662B96"/>
    <w:rsid w:val="00662BDB"/>
    <w:rsid w:val="006E6B67"/>
    <w:rsid w:val="00743B1B"/>
    <w:rsid w:val="00770466"/>
    <w:rsid w:val="0086251C"/>
    <w:rsid w:val="008B54B3"/>
    <w:rsid w:val="008F16FE"/>
    <w:rsid w:val="009C12D9"/>
    <w:rsid w:val="009D307F"/>
    <w:rsid w:val="009D5107"/>
    <w:rsid w:val="009E5085"/>
    <w:rsid w:val="00A230DE"/>
    <w:rsid w:val="00AB5741"/>
    <w:rsid w:val="00B31E36"/>
    <w:rsid w:val="00BB265A"/>
    <w:rsid w:val="00BD6E01"/>
    <w:rsid w:val="00BD7870"/>
    <w:rsid w:val="00CD52B7"/>
    <w:rsid w:val="00D43603"/>
    <w:rsid w:val="00D62B3F"/>
    <w:rsid w:val="00DB2257"/>
    <w:rsid w:val="00DF1DFB"/>
    <w:rsid w:val="00EF45BD"/>
    <w:rsid w:val="00F652B4"/>
    <w:rsid w:val="00F97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319"/>
  </w:style>
  <w:style w:type="paragraph" w:styleId="3">
    <w:name w:val="heading 3"/>
    <w:basedOn w:val="a"/>
    <w:link w:val="30"/>
    <w:uiPriority w:val="9"/>
    <w:qFormat/>
    <w:rsid w:val="008B5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3CC8"/>
  </w:style>
  <w:style w:type="paragraph" w:styleId="a5">
    <w:name w:val="footer"/>
    <w:basedOn w:val="a"/>
    <w:link w:val="a6"/>
    <w:uiPriority w:val="99"/>
    <w:semiHidden/>
    <w:unhideWhenUsed/>
    <w:rsid w:val="00343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3CC8"/>
  </w:style>
  <w:style w:type="paragraph" w:styleId="a7">
    <w:name w:val="List Paragraph"/>
    <w:basedOn w:val="a"/>
    <w:uiPriority w:val="34"/>
    <w:qFormat/>
    <w:rsid w:val="00343CC8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D62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62B3F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97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7F60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9D307F"/>
    <w:rPr>
      <w:color w:val="0000FF"/>
      <w:u w:val="single"/>
    </w:rPr>
  </w:style>
  <w:style w:type="character" w:styleId="ad">
    <w:name w:val="Emphasis"/>
    <w:basedOn w:val="a0"/>
    <w:uiPriority w:val="20"/>
    <w:qFormat/>
    <w:rsid w:val="009D307F"/>
    <w:rPr>
      <w:i/>
      <w:iCs/>
    </w:rPr>
  </w:style>
  <w:style w:type="paragraph" w:styleId="2">
    <w:name w:val="Body Text 2"/>
    <w:basedOn w:val="a"/>
    <w:link w:val="20"/>
    <w:uiPriority w:val="99"/>
    <w:rsid w:val="009D510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9D510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e">
    <w:name w:val="Table Grid"/>
    <w:basedOn w:val="a1"/>
    <w:uiPriority w:val="59"/>
    <w:rsid w:val="00743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B54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99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1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41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458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9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02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50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38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130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83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2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2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energobaza.newmail.ru/Data/enr00136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lesprominform.ru/jarchive/articles/itemshow/53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xumuk.ru/encyklopedia/2/3772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xumuk.ru/encyklopedia/2/451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xumuk.ru/encyklopedia/2/4519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8</Pages>
  <Words>2028</Words>
  <Characters>11563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2011-05-13T15:21:00Z</dcterms:created>
  <dcterms:modified xsi:type="dcterms:W3CDTF">2011-06-06T04:43:00Z</dcterms:modified>
</cp:coreProperties>
</file>