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59" w:rsidRP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Мордовский государственный университет им. Н. П. Огарева</w:t>
      </w:r>
    </w:p>
    <w:p w:rsid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–социологический институт</w:t>
      </w:r>
    </w:p>
    <w:p w:rsid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истории Отечества </w:t>
      </w:r>
    </w:p>
    <w:p w:rsid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DD5">
        <w:rPr>
          <w:rFonts w:ascii="Times New Roman" w:hAnsi="Times New Roman" w:cs="Times New Roman"/>
          <w:b/>
          <w:sz w:val="56"/>
          <w:szCs w:val="28"/>
        </w:rPr>
        <w:t>КОНТРОЛЬНАЯ РАБОТА</w:t>
      </w:r>
    </w:p>
    <w:p w:rsidR="00646259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Отечественной истории</w:t>
      </w:r>
    </w:p>
    <w:p w:rsidR="00646259" w:rsidRPr="00646259" w:rsidRDefault="00646259" w:rsidP="00646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259">
        <w:rPr>
          <w:rFonts w:ascii="Times New Roman" w:hAnsi="Times New Roman" w:cs="Times New Roman"/>
          <w:b/>
          <w:sz w:val="36"/>
          <w:szCs w:val="28"/>
        </w:rPr>
        <w:t>“</w:t>
      </w:r>
      <w:r w:rsidRPr="00FA3DD5">
        <w:rPr>
          <w:rFonts w:ascii="Times New Roman" w:hAnsi="Times New Roman" w:cs="Times New Roman"/>
          <w:b/>
          <w:sz w:val="36"/>
          <w:szCs w:val="28"/>
        </w:rPr>
        <w:t xml:space="preserve">Политический портрет Александра </w:t>
      </w:r>
      <w:r w:rsidRPr="00FA3DD5">
        <w:rPr>
          <w:rFonts w:ascii="Times New Roman" w:hAnsi="Times New Roman" w:cs="Times New Roman"/>
          <w:b/>
          <w:sz w:val="36"/>
          <w:szCs w:val="28"/>
          <w:lang w:val="en-US"/>
        </w:rPr>
        <w:t>II</w:t>
      </w:r>
      <w:r w:rsidRPr="00646259">
        <w:rPr>
          <w:rFonts w:ascii="Times New Roman" w:hAnsi="Times New Roman" w:cs="Times New Roman"/>
          <w:b/>
          <w:sz w:val="36"/>
          <w:szCs w:val="28"/>
        </w:rPr>
        <w:t>”</w:t>
      </w:r>
    </w:p>
    <w:p w:rsidR="00646259" w:rsidRPr="00646259" w:rsidRDefault="00646259" w:rsidP="00646259">
      <w:pPr>
        <w:rPr>
          <w:rFonts w:ascii="Times New Roman" w:hAnsi="Times New Roman" w:cs="Times New Roman"/>
          <w:b/>
          <w:sz w:val="28"/>
          <w:szCs w:val="28"/>
        </w:rPr>
      </w:pPr>
    </w:p>
    <w:p w:rsidR="00646259" w:rsidRPr="00646259" w:rsidRDefault="00646259" w:rsidP="00646259">
      <w:pPr>
        <w:rPr>
          <w:rFonts w:ascii="Times New Roman" w:hAnsi="Times New Roman" w:cs="Times New Roman"/>
          <w:b/>
          <w:sz w:val="28"/>
          <w:szCs w:val="28"/>
        </w:rPr>
      </w:pPr>
    </w:p>
    <w:p w:rsidR="00646259" w:rsidRPr="00646259" w:rsidRDefault="00646259" w:rsidP="00646259">
      <w:pPr>
        <w:rPr>
          <w:rFonts w:ascii="Times New Roman" w:hAnsi="Times New Roman" w:cs="Times New Roman"/>
          <w:b/>
          <w:sz w:val="28"/>
          <w:szCs w:val="28"/>
        </w:rPr>
      </w:pPr>
    </w:p>
    <w:p w:rsidR="00646259" w:rsidRPr="00646259" w:rsidRDefault="00646259" w:rsidP="00646259">
      <w:pPr>
        <w:rPr>
          <w:rFonts w:ascii="Times New Roman" w:hAnsi="Times New Roman" w:cs="Times New Roman"/>
          <w:b/>
          <w:sz w:val="28"/>
          <w:szCs w:val="28"/>
        </w:rPr>
      </w:pP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 w:rsidRPr="0064625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Выполнила студентка 101 гр.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Социальной работы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/о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Субботкина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Ю.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Проверил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Богатырев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 Д.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Pr="00411AC2" w:rsidRDefault="00646259" w:rsidP="006462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 2009</w:t>
      </w:r>
      <w:r w:rsidRPr="00FA3DD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46259" w:rsidRDefault="00646259" w:rsidP="00646259">
      <w:pPr>
        <w:jc w:val="center"/>
        <w:rPr>
          <w:rFonts w:ascii="Times New Roman" w:hAnsi="Times New Roman" w:cs="Times New Roman"/>
          <w:sz w:val="36"/>
          <w:szCs w:val="28"/>
        </w:rPr>
      </w:pPr>
      <w:r w:rsidRPr="007B6C16">
        <w:rPr>
          <w:rFonts w:ascii="Times New Roman" w:hAnsi="Times New Roman" w:cs="Times New Roman"/>
          <w:sz w:val="36"/>
          <w:szCs w:val="28"/>
        </w:rPr>
        <w:lastRenderedPageBreak/>
        <w:t>СОДЕРЖАНИЕ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Введение</w:t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5F18" w:rsidRPr="00205F18">
        <w:rPr>
          <w:rFonts w:ascii="Times New Roman" w:hAnsi="Times New Roman" w:cs="Times New Roman"/>
          <w:sz w:val="28"/>
          <w:szCs w:val="28"/>
        </w:rPr>
        <w:t>1</w:t>
      </w:r>
      <w:r w:rsidRPr="00462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Страницы биографии</w:t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46259" w:rsidRPr="00205F18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5F18" w:rsidRPr="00205F18">
        <w:rPr>
          <w:rFonts w:ascii="Times New Roman" w:hAnsi="Times New Roman" w:cs="Times New Roman"/>
          <w:sz w:val="28"/>
          <w:szCs w:val="28"/>
        </w:rPr>
        <w:t>2</w:t>
      </w:r>
      <w:r w:rsidRPr="00646259">
        <w:rPr>
          <w:rFonts w:ascii="Times New Roman" w:hAnsi="Times New Roman" w:cs="Times New Roman"/>
          <w:sz w:val="28"/>
          <w:szCs w:val="28"/>
        </w:rPr>
        <w:t xml:space="preserve"> </w:t>
      </w:r>
      <w:r w:rsidR="00205F18">
        <w:rPr>
          <w:rFonts w:ascii="Times New Roman" w:hAnsi="Times New Roman" w:cs="Times New Roman"/>
          <w:sz w:val="28"/>
          <w:szCs w:val="28"/>
        </w:rPr>
        <w:t>Реф</w:t>
      </w:r>
      <w:r w:rsidR="00817558">
        <w:rPr>
          <w:rFonts w:ascii="Times New Roman" w:hAnsi="Times New Roman" w:cs="Times New Roman"/>
          <w:sz w:val="28"/>
          <w:szCs w:val="28"/>
        </w:rPr>
        <w:t>орматорская деятельность</w:t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  <w:t>6</w:t>
      </w:r>
    </w:p>
    <w:p w:rsidR="00205F18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 Внешняя политика</w:t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  <w:t>17</w:t>
      </w:r>
      <w:r w:rsidR="00B318CC">
        <w:rPr>
          <w:rFonts w:ascii="Times New Roman" w:hAnsi="Times New Roman" w:cs="Times New Roman"/>
          <w:sz w:val="28"/>
          <w:szCs w:val="28"/>
        </w:rPr>
        <w:tab/>
      </w:r>
    </w:p>
    <w:p w:rsidR="00205F18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 Покушение и убийство</w:t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  <w:t>20</w:t>
      </w:r>
    </w:p>
    <w:p w:rsidR="00205F18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Заключение</w:t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  <w:t>24</w:t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Список используемой литературы</w:t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</w:r>
      <w:r w:rsidR="00817558">
        <w:rPr>
          <w:rFonts w:ascii="Times New Roman" w:hAnsi="Times New Roman" w:cs="Times New Roman"/>
          <w:sz w:val="28"/>
          <w:szCs w:val="28"/>
        </w:rPr>
        <w:tab/>
        <w:t>25</w:t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</w:p>
    <w:p w:rsidR="00646259" w:rsidRDefault="00205F18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6259" w:rsidRDefault="00205F18" w:rsidP="00205F1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  <w:r w:rsidR="00B318CC">
        <w:rPr>
          <w:rFonts w:ascii="Times New Roman" w:hAnsi="Times New Roman" w:cs="Times New Roman"/>
          <w:sz w:val="28"/>
          <w:szCs w:val="28"/>
        </w:rPr>
        <w:tab/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</w:p>
    <w:p w:rsidR="00646259" w:rsidRPr="00CC69C1" w:rsidRDefault="00646259" w:rsidP="006462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F18">
        <w:rPr>
          <w:rFonts w:ascii="Times New Roman" w:hAnsi="Times New Roman" w:cs="Times New Roman"/>
          <w:sz w:val="28"/>
          <w:szCs w:val="28"/>
        </w:rPr>
        <w:t xml:space="preserve"> </w:t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  <w:r w:rsidR="00205F18">
        <w:rPr>
          <w:rFonts w:ascii="Times New Roman" w:hAnsi="Times New Roman" w:cs="Times New Roman"/>
          <w:sz w:val="28"/>
          <w:szCs w:val="28"/>
        </w:rPr>
        <w:tab/>
      </w: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111268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646259" w:rsidRDefault="00646259" w:rsidP="00111268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646259" w:rsidRPr="00737F0A" w:rsidRDefault="00646259" w:rsidP="006D4375">
      <w:pPr>
        <w:rPr>
          <w:rFonts w:ascii="Times New Roman" w:hAnsi="Times New Roman" w:cs="Times New Roman"/>
          <w:sz w:val="36"/>
          <w:szCs w:val="36"/>
        </w:rPr>
      </w:pPr>
    </w:p>
    <w:p w:rsidR="00646259" w:rsidRPr="003F3D26" w:rsidRDefault="00646259" w:rsidP="00205F18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F3D26">
        <w:rPr>
          <w:rFonts w:ascii="Times New Roman" w:hAnsi="Times New Roman" w:cs="Times New Roman"/>
          <w:sz w:val="36"/>
          <w:szCs w:val="36"/>
        </w:rPr>
        <w:lastRenderedPageBreak/>
        <w:t>Введение</w:t>
      </w:r>
    </w:p>
    <w:p w:rsidR="00737F0A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Александром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B1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стояла задача вывести страну из кризиса</w:t>
      </w:r>
      <w:r w:rsidR="00737F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ять ее пошатнувшийся авторитет в цивилизованном Европейском мире, не бороться с влиянием Европы, а учитывать ее исторический опыт в предсто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щих преобразованиях</w:t>
      </w:r>
      <w:r w:rsidR="00737F0A">
        <w:rPr>
          <w:rFonts w:ascii="Times New Roman" w:hAnsi="Times New Roman" w:cs="Times New Roman"/>
          <w:sz w:val="28"/>
          <w:szCs w:val="28"/>
        </w:rPr>
        <w:t>.</w:t>
      </w:r>
    </w:p>
    <w:p w:rsidR="00646259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и его просвещенные бюрократы ввели Россию в основное русло прогресса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B1579">
        <w:rPr>
          <w:rFonts w:ascii="Times New Roman" w:hAnsi="Times New Roman" w:cs="Times New Roman"/>
          <w:sz w:val="28"/>
          <w:szCs w:val="28"/>
        </w:rPr>
        <w:t xml:space="preserve"> </w:t>
      </w:r>
      <w:r w:rsidR="00737F0A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,</w:t>
      </w:r>
      <w:r w:rsidR="00737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осуществив освобождение крестьян, проведя рефо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 местного самоуправления, внедрив систему земств, провозгласив незав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симость судебной власти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Реформы проведенные Александром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B1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 и по сей день актуальны. Поэтому в своей работе решила рассказать 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формах этого великого императора.</w:t>
      </w: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646259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D54" w:rsidRDefault="007E3D54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D54" w:rsidRDefault="007E3D54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D54" w:rsidRDefault="007E3D54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D54" w:rsidRPr="007E3D54" w:rsidRDefault="007E3D54" w:rsidP="00646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F0A" w:rsidRDefault="00205F18" w:rsidP="00737F0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3F3D26">
        <w:rPr>
          <w:rFonts w:ascii="Times New Roman" w:hAnsi="Times New Roman" w:cs="Times New Roman"/>
          <w:sz w:val="36"/>
          <w:szCs w:val="32"/>
          <w:lang w:val="en-US"/>
        </w:rPr>
        <w:lastRenderedPageBreak/>
        <w:t>I</w:t>
      </w:r>
      <w:r w:rsidRPr="003F3D26">
        <w:rPr>
          <w:rFonts w:ascii="Times New Roman" w:hAnsi="Times New Roman" w:cs="Times New Roman"/>
          <w:sz w:val="36"/>
          <w:szCs w:val="32"/>
        </w:rPr>
        <w:t xml:space="preserve"> Страницы биографии.</w:t>
      </w:r>
      <w:proofErr w:type="gramEnd"/>
      <w:r w:rsidRPr="003F3D26">
        <w:rPr>
          <w:rFonts w:ascii="Times New Roman" w:hAnsi="Times New Roman" w:cs="Times New Roman"/>
          <w:sz w:val="36"/>
          <w:szCs w:val="32"/>
        </w:rPr>
        <w:t xml:space="preserve"> Начало правления</w:t>
      </w:r>
    </w:p>
    <w:p w:rsidR="00205F18" w:rsidRPr="00737F0A" w:rsidRDefault="00205F18" w:rsidP="00737F0A">
      <w:pPr>
        <w:spacing w:line="360" w:lineRule="auto"/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Александр Николаевич, старший сын императора Николая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 имп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ратрицы Александры Федоровны, взошел на престол после смерти отца.</w:t>
      </w:r>
    </w:p>
    <w:p w:rsidR="00205F18" w:rsidRDefault="00205F18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Николаевич Романов родил</w:t>
      </w:r>
      <w:r w:rsidR="00B46489">
        <w:rPr>
          <w:rFonts w:ascii="Times New Roman" w:hAnsi="Times New Roman" w:cs="Times New Roman"/>
          <w:sz w:val="28"/>
          <w:szCs w:val="28"/>
        </w:rPr>
        <w:t>ся в Москве 17 апреля 1818 года</w:t>
      </w:r>
      <w:r>
        <w:rPr>
          <w:rFonts w:ascii="Times New Roman" w:hAnsi="Times New Roman" w:cs="Times New Roman"/>
          <w:sz w:val="28"/>
          <w:szCs w:val="28"/>
        </w:rPr>
        <w:t xml:space="preserve">, то есть почти за </w:t>
      </w:r>
      <w:r w:rsidR="00B46489">
        <w:rPr>
          <w:rFonts w:ascii="Times New Roman" w:hAnsi="Times New Roman" w:cs="Times New Roman"/>
          <w:sz w:val="28"/>
          <w:szCs w:val="28"/>
        </w:rPr>
        <w:t>восемь лет до воцарения Николая</w:t>
      </w:r>
      <w:r>
        <w:rPr>
          <w:rFonts w:ascii="Times New Roman" w:hAnsi="Times New Roman" w:cs="Times New Roman"/>
          <w:sz w:val="28"/>
          <w:szCs w:val="28"/>
        </w:rPr>
        <w:t>. Его мать великая княгиня Александра Федоровна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рожденн</w:t>
      </w:r>
      <w:r w:rsidR="00B46489">
        <w:rPr>
          <w:rFonts w:ascii="Times New Roman" w:hAnsi="Times New Roman" w:cs="Times New Roman"/>
          <w:sz w:val="28"/>
          <w:szCs w:val="28"/>
        </w:rPr>
        <w:t>ая Шарлота, принцесса прусская</w:t>
      </w:r>
      <w:r>
        <w:rPr>
          <w:rFonts w:ascii="Times New Roman" w:hAnsi="Times New Roman" w:cs="Times New Roman"/>
          <w:sz w:val="28"/>
          <w:szCs w:val="28"/>
        </w:rPr>
        <w:t>, обрадов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лась п</w:t>
      </w:r>
      <w:r w:rsidR="00B46489">
        <w:rPr>
          <w:rFonts w:ascii="Times New Roman" w:hAnsi="Times New Roman" w:cs="Times New Roman"/>
          <w:sz w:val="28"/>
          <w:szCs w:val="28"/>
        </w:rPr>
        <w:t>оявлению на свет этого мальчика</w:t>
      </w:r>
      <w:r>
        <w:rPr>
          <w:rFonts w:ascii="Times New Roman" w:hAnsi="Times New Roman" w:cs="Times New Roman"/>
          <w:sz w:val="28"/>
          <w:szCs w:val="28"/>
        </w:rPr>
        <w:t xml:space="preserve">, но вскоре ей стало грустно. </w:t>
      </w:r>
      <w:proofErr w:type="gramStart"/>
      <w:r w:rsidR="00B46489">
        <w:rPr>
          <w:rFonts w:ascii="Times New Roman" w:hAnsi="Times New Roman" w:cs="Times New Roman"/>
          <w:sz w:val="28"/>
          <w:szCs w:val="28"/>
        </w:rPr>
        <w:t>Мысль</w:t>
      </w:r>
      <w:proofErr w:type="gramEnd"/>
      <w:r w:rsidR="00B46489">
        <w:rPr>
          <w:rFonts w:ascii="Times New Roman" w:hAnsi="Times New Roman" w:cs="Times New Roman"/>
          <w:sz w:val="28"/>
          <w:szCs w:val="28"/>
        </w:rPr>
        <w:t xml:space="preserve"> в самом деле не из веселых, она знала, как трудно</w:t>
      </w:r>
      <w:r>
        <w:rPr>
          <w:rFonts w:ascii="Times New Roman" w:hAnsi="Times New Roman" w:cs="Times New Roman"/>
          <w:sz w:val="28"/>
          <w:szCs w:val="28"/>
        </w:rPr>
        <w:t>, больно и страшно носить корону.</w:t>
      </w:r>
    </w:p>
    <w:p w:rsidR="00205F18" w:rsidRDefault="00205F18" w:rsidP="00205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пол</w:t>
      </w:r>
      <w:r w:rsidR="00B46489">
        <w:rPr>
          <w:rFonts w:ascii="Times New Roman" w:hAnsi="Times New Roman" w:cs="Times New Roman"/>
          <w:sz w:val="28"/>
          <w:szCs w:val="28"/>
        </w:rPr>
        <w:t>учил разностороннее образование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6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владел пятью иностра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ными языками. </w:t>
      </w:r>
      <w:r w:rsidR="00B46489">
        <w:rPr>
          <w:rFonts w:ascii="Times New Roman" w:hAnsi="Times New Roman" w:cs="Times New Roman"/>
          <w:sz w:val="28"/>
          <w:szCs w:val="28"/>
        </w:rPr>
        <w:t xml:space="preserve">Воспитателям его был </w:t>
      </w:r>
      <w:proofErr w:type="spellStart"/>
      <w:r w:rsidR="00B46489">
        <w:rPr>
          <w:rFonts w:ascii="Times New Roman" w:hAnsi="Times New Roman" w:cs="Times New Roman"/>
          <w:sz w:val="28"/>
          <w:szCs w:val="28"/>
        </w:rPr>
        <w:t>К.К.Мердер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главным наставником – известный поэт</w:t>
      </w:r>
      <w:r w:rsidR="00B46489">
        <w:rPr>
          <w:rFonts w:ascii="Times New Roman" w:hAnsi="Times New Roman" w:cs="Times New Roman"/>
          <w:sz w:val="28"/>
          <w:szCs w:val="28"/>
        </w:rPr>
        <w:t xml:space="preserve"> В.А. Жуковский</w:t>
      </w:r>
      <w:r>
        <w:rPr>
          <w:rFonts w:ascii="Times New Roman" w:hAnsi="Times New Roman" w:cs="Times New Roman"/>
          <w:sz w:val="28"/>
          <w:szCs w:val="28"/>
        </w:rPr>
        <w:t>. Образование Александра завершилось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ездкой в 1837 году вместе с В.А. Жуковским по </w:t>
      </w:r>
      <w:r w:rsidR="00B46489">
        <w:rPr>
          <w:rFonts w:ascii="Times New Roman" w:hAnsi="Times New Roman" w:cs="Times New Roman"/>
          <w:sz w:val="28"/>
          <w:szCs w:val="28"/>
        </w:rPr>
        <w:t>29 губерниям Европейской России, Западной Сибири и Закавказья</w:t>
      </w:r>
      <w:r>
        <w:rPr>
          <w:rFonts w:ascii="Times New Roman" w:hAnsi="Times New Roman" w:cs="Times New Roman"/>
          <w:sz w:val="28"/>
          <w:szCs w:val="28"/>
        </w:rPr>
        <w:t>, а в 1838-1839 годах по странам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падной Европы.</w:t>
      </w:r>
    </w:p>
    <w:p w:rsidR="00205F18" w:rsidRDefault="00205F18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конца 30-х годов 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привлекает Александра к участию в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 делах – в качеств</w:t>
      </w:r>
      <w:r w:rsidR="00B46489">
        <w:rPr>
          <w:rFonts w:ascii="Times New Roman" w:hAnsi="Times New Roman" w:cs="Times New Roman"/>
          <w:sz w:val="28"/>
          <w:szCs w:val="28"/>
        </w:rPr>
        <w:t>е члена Государственного совета</w:t>
      </w:r>
      <w:r>
        <w:rPr>
          <w:rFonts w:ascii="Times New Roman" w:hAnsi="Times New Roman" w:cs="Times New Roman"/>
          <w:sz w:val="28"/>
          <w:szCs w:val="28"/>
        </w:rPr>
        <w:t>, Сената и Сино</w:t>
      </w:r>
      <w:r w:rsidR="00B46489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, председателя двух секретных ко</w:t>
      </w:r>
      <w:r w:rsidR="00B46489">
        <w:rPr>
          <w:rFonts w:ascii="Times New Roman" w:hAnsi="Times New Roman" w:cs="Times New Roman"/>
          <w:sz w:val="28"/>
          <w:szCs w:val="28"/>
        </w:rPr>
        <w:t>митетов по крестьянскому делу (</w:t>
      </w:r>
      <w:r>
        <w:rPr>
          <w:rFonts w:ascii="Times New Roman" w:hAnsi="Times New Roman" w:cs="Times New Roman"/>
          <w:sz w:val="28"/>
          <w:szCs w:val="28"/>
        </w:rPr>
        <w:t>1846 и 1848 гг.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 На время отъезда императора из столицы на Александра возлагались вс</w:t>
      </w:r>
      <w:r w:rsidR="00B46489">
        <w:rPr>
          <w:rFonts w:ascii="Times New Roman" w:hAnsi="Times New Roman" w:cs="Times New Roman"/>
          <w:sz w:val="28"/>
          <w:szCs w:val="28"/>
        </w:rPr>
        <w:t>е государственные дела</w:t>
      </w:r>
      <w:r>
        <w:rPr>
          <w:rFonts w:ascii="Times New Roman" w:hAnsi="Times New Roman" w:cs="Times New Roman"/>
          <w:sz w:val="28"/>
          <w:szCs w:val="28"/>
        </w:rPr>
        <w:t>. В 1850 году он принимал участие в военных дей</w:t>
      </w:r>
      <w:r w:rsidR="00B46489">
        <w:rPr>
          <w:rFonts w:ascii="Times New Roman" w:hAnsi="Times New Roman" w:cs="Times New Roman"/>
          <w:sz w:val="28"/>
          <w:szCs w:val="28"/>
        </w:rPr>
        <w:t>ствиях русских войск на Кавказе. Таким образом, будучи н</w:t>
      </w:r>
      <w:r w:rsidR="00B46489">
        <w:rPr>
          <w:rFonts w:ascii="Times New Roman" w:hAnsi="Times New Roman" w:cs="Times New Roman"/>
          <w:sz w:val="28"/>
          <w:szCs w:val="28"/>
        </w:rPr>
        <w:t>а</w:t>
      </w:r>
      <w:r w:rsidR="00B46489">
        <w:rPr>
          <w:rFonts w:ascii="Times New Roman" w:hAnsi="Times New Roman" w:cs="Times New Roman"/>
          <w:sz w:val="28"/>
          <w:szCs w:val="28"/>
        </w:rPr>
        <w:t>следником престола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6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Александр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приобрел значительный опыт в военных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сударственных делах.19 февраля 1855 года на российский престол вступил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464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Со вступлением его на престол во всех слоях русского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пробудились надежды на серьезные перемены. По своей натуре Але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не был ре</w:t>
      </w:r>
      <w:r w:rsidR="00B46489">
        <w:rPr>
          <w:rFonts w:ascii="Times New Roman" w:hAnsi="Times New Roman" w:cs="Times New Roman"/>
          <w:sz w:val="28"/>
          <w:szCs w:val="28"/>
        </w:rPr>
        <w:t>форматором, однако, вступив на престол</w:t>
      </w:r>
      <w:r>
        <w:rPr>
          <w:rFonts w:ascii="Times New Roman" w:hAnsi="Times New Roman" w:cs="Times New Roman"/>
          <w:sz w:val="28"/>
          <w:szCs w:val="28"/>
        </w:rPr>
        <w:t>, он нашел в себе мужество признать крах николаевской системы и необходимость перемен. Уже в первый год его царствов</w:t>
      </w:r>
      <w:r w:rsidR="00B46489">
        <w:rPr>
          <w:rFonts w:ascii="Times New Roman" w:hAnsi="Times New Roman" w:cs="Times New Roman"/>
          <w:sz w:val="28"/>
          <w:szCs w:val="28"/>
        </w:rPr>
        <w:t>ания был сделан ряд послаблений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6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первую </w:t>
      </w:r>
      <w:r>
        <w:rPr>
          <w:rFonts w:ascii="Times New Roman" w:hAnsi="Times New Roman" w:cs="Times New Roman"/>
          <w:sz w:val="28"/>
          <w:szCs w:val="28"/>
        </w:rPr>
        <w:lastRenderedPageBreak/>
        <w:t>очередь, в сфере образо</w:t>
      </w:r>
      <w:r w:rsidR="00B46489">
        <w:rPr>
          <w:rFonts w:ascii="Times New Roman" w:hAnsi="Times New Roman" w:cs="Times New Roman"/>
          <w:sz w:val="28"/>
          <w:szCs w:val="28"/>
        </w:rPr>
        <w:t>вания и печати. Были сняты ограничения</w:t>
      </w:r>
      <w:r>
        <w:rPr>
          <w:rFonts w:ascii="Times New Roman" w:hAnsi="Times New Roman" w:cs="Times New Roman"/>
          <w:sz w:val="28"/>
          <w:szCs w:val="28"/>
        </w:rPr>
        <w:t>, которым подверглись в 1848 го</w:t>
      </w:r>
      <w:r w:rsidR="00B46489">
        <w:rPr>
          <w:rFonts w:ascii="Times New Roman" w:hAnsi="Times New Roman" w:cs="Times New Roman"/>
          <w:sz w:val="28"/>
          <w:szCs w:val="28"/>
        </w:rPr>
        <w:t>ду университеты</w:t>
      </w:r>
      <w:r>
        <w:rPr>
          <w:rFonts w:ascii="Times New Roman" w:hAnsi="Times New Roman" w:cs="Times New Roman"/>
          <w:sz w:val="28"/>
          <w:szCs w:val="28"/>
        </w:rPr>
        <w:t>, а также запреты для выезда за</w:t>
      </w:r>
      <w:r w:rsidR="00B46489">
        <w:rPr>
          <w:rFonts w:ascii="Times New Roman" w:hAnsi="Times New Roman" w:cs="Times New Roman"/>
          <w:sz w:val="28"/>
          <w:szCs w:val="28"/>
        </w:rPr>
        <w:t xml:space="preserve"> гран</w:t>
      </w:r>
      <w:r w:rsidR="00B46489">
        <w:rPr>
          <w:rFonts w:ascii="Times New Roman" w:hAnsi="Times New Roman" w:cs="Times New Roman"/>
          <w:sz w:val="28"/>
          <w:szCs w:val="28"/>
        </w:rPr>
        <w:t>и</w:t>
      </w:r>
      <w:r w:rsidR="00B46489">
        <w:rPr>
          <w:rFonts w:ascii="Times New Roman" w:hAnsi="Times New Roman" w:cs="Times New Roman"/>
          <w:sz w:val="28"/>
          <w:szCs w:val="28"/>
        </w:rPr>
        <w:t>цу</w:t>
      </w:r>
      <w:r>
        <w:rPr>
          <w:rFonts w:ascii="Times New Roman" w:hAnsi="Times New Roman" w:cs="Times New Roman"/>
          <w:sz w:val="28"/>
          <w:szCs w:val="28"/>
        </w:rPr>
        <w:t>, разрешен ряд но</w:t>
      </w:r>
      <w:r w:rsidR="00B46489">
        <w:rPr>
          <w:rFonts w:ascii="Times New Roman" w:hAnsi="Times New Roman" w:cs="Times New Roman"/>
          <w:sz w:val="28"/>
          <w:szCs w:val="28"/>
        </w:rPr>
        <w:t>вых периодических изданий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6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среди первостепенных и неотложных за</w:t>
      </w:r>
      <w:r w:rsidR="00B46489">
        <w:rPr>
          <w:rFonts w:ascii="Times New Roman" w:hAnsi="Times New Roman" w:cs="Times New Roman"/>
          <w:sz w:val="28"/>
          <w:szCs w:val="28"/>
        </w:rPr>
        <w:t>дач</w:t>
      </w:r>
      <w:r>
        <w:rPr>
          <w:rFonts w:ascii="Times New Roman" w:hAnsi="Times New Roman" w:cs="Times New Roman"/>
          <w:sz w:val="28"/>
          <w:szCs w:val="28"/>
        </w:rPr>
        <w:t xml:space="preserve">, вставших перед Александром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, была отмена крепостного права.</w:t>
      </w:r>
    </w:p>
    <w:p w:rsidR="00646259" w:rsidRPr="0046439E" w:rsidRDefault="00646259" w:rsidP="0046439E">
      <w:pPr>
        <w:rPr>
          <w:rFonts w:ascii="Times New Roman" w:hAnsi="Times New Roman" w:cs="Times New Roman"/>
          <w:sz w:val="32"/>
          <w:szCs w:val="32"/>
        </w:rPr>
      </w:pPr>
      <w:r w:rsidRPr="00111268">
        <w:rPr>
          <w:rFonts w:ascii="Times New Roman" w:hAnsi="Times New Roman" w:cs="Times New Roman"/>
          <w:sz w:val="32"/>
          <w:szCs w:val="32"/>
        </w:rPr>
        <w:br w:type="page"/>
      </w:r>
    </w:p>
    <w:p w:rsidR="00737F0A" w:rsidRDefault="00205F18" w:rsidP="00737F0A">
      <w:pPr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lastRenderedPageBreak/>
        <w:t>2</w:t>
      </w:r>
      <w:r w:rsidR="00646259" w:rsidRPr="003F3D26">
        <w:rPr>
          <w:rFonts w:ascii="Times New Roman" w:hAnsi="Times New Roman" w:cs="Times New Roman"/>
          <w:sz w:val="36"/>
          <w:szCs w:val="32"/>
        </w:rPr>
        <w:t xml:space="preserve"> РЕФОРМ</w:t>
      </w:r>
      <w:r>
        <w:rPr>
          <w:rFonts w:ascii="Times New Roman" w:hAnsi="Times New Roman" w:cs="Times New Roman"/>
          <w:sz w:val="36"/>
          <w:szCs w:val="32"/>
        </w:rPr>
        <w:t>АТОРСКАЯ ДЕЯТЕЛЬНОСТЬ</w:t>
      </w:r>
    </w:p>
    <w:p w:rsidR="00E41319" w:rsidRPr="00737F0A" w:rsidRDefault="00E41319" w:rsidP="00817558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По окончании Крымской войны обнаружились многие внутренние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достатки Российского государства. Нужны были перемены, и страна с нете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пением ожидала их. На первом месте, конечно же, была идея освобождения крепостных. В своей речи перед правительством московского дворянства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сказал: «лучше отменить его сверху, чем ждать, когда оно само будет отменено снизу». Другого выхода не было, так как крестьяне с каждым</w:t>
      </w:r>
      <w:r w:rsidR="00551AE2">
        <w:rPr>
          <w:rFonts w:ascii="Times New Roman" w:hAnsi="Times New Roman" w:cs="Times New Roman"/>
          <w:sz w:val="28"/>
          <w:szCs w:val="28"/>
        </w:rPr>
        <w:t xml:space="preserve"> годом все сильнее выражали нед</w:t>
      </w:r>
      <w:r>
        <w:rPr>
          <w:rFonts w:ascii="Times New Roman" w:hAnsi="Times New Roman" w:cs="Times New Roman"/>
          <w:sz w:val="28"/>
          <w:szCs w:val="28"/>
        </w:rPr>
        <w:t>овол</w:t>
      </w:r>
      <w:r w:rsidR="00551AE2">
        <w:rPr>
          <w:rFonts w:ascii="Times New Roman" w:hAnsi="Times New Roman" w:cs="Times New Roman"/>
          <w:sz w:val="28"/>
          <w:szCs w:val="28"/>
        </w:rPr>
        <w:t>ьство существующей системой. Ра</w:t>
      </w:r>
      <w:r>
        <w:rPr>
          <w:rFonts w:ascii="Times New Roman" w:hAnsi="Times New Roman" w:cs="Times New Roman"/>
          <w:sz w:val="28"/>
          <w:szCs w:val="28"/>
        </w:rPr>
        <w:t>сш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рялась </w:t>
      </w:r>
      <w:r w:rsidR="00551AE2">
        <w:rPr>
          <w:rFonts w:ascii="Times New Roman" w:hAnsi="Times New Roman" w:cs="Times New Roman"/>
          <w:sz w:val="28"/>
          <w:szCs w:val="28"/>
        </w:rPr>
        <w:t>барщинская форма эксплуатации крестьянина, что и вызвало кризи</w:t>
      </w:r>
      <w:r w:rsidR="00551AE2">
        <w:rPr>
          <w:rFonts w:ascii="Times New Roman" w:hAnsi="Times New Roman" w:cs="Times New Roman"/>
          <w:sz w:val="28"/>
          <w:szCs w:val="28"/>
        </w:rPr>
        <w:t>с</w:t>
      </w:r>
      <w:r w:rsidR="00551AE2">
        <w:rPr>
          <w:rFonts w:ascii="Times New Roman" w:hAnsi="Times New Roman" w:cs="Times New Roman"/>
          <w:sz w:val="28"/>
          <w:szCs w:val="28"/>
        </w:rPr>
        <w:t>ные ситуации. В первую очередь начала снижаться производительность тр</w:t>
      </w:r>
      <w:r w:rsidR="00551AE2">
        <w:rPr>
          <w:rFonts w:ascii="Times New Roman" w:hAnsi="Times New Roman" w:cs="Times New Roman"/>
          <w:sz w:val="28"/>
          <w:szCs w:val="28"/>
        </w:rPr>
        <w:t>у</w:t>
      </w:r>
      <w:r w:rsidR="00551AE2">
        <w:rPr>
          <w:rFonts w:ascii="Times New Roman" w:hAnsi="Times New Roman" w:cs="Times New Roman"/>
          <w:sz w:val="28"/>
          <w:szCs w:val="28"/>
        </w:rPr>
        <w:t>да крепостных, так как помещики хотели производить больше продукции и этим подрывали силы крестьянского хозяйства. Наиболее дальновидные п</w:t>
      </w:r>
      <w:r w:rsidR="00551AE2">
        <w:rPr>
          <w:rFonts w:ascii="Times New Roman" w:hAnsi="Times New Roman" w:cs="Times New Roman"/>
          <w:sz w:val="28"/>
          <w:szCs w:val="28"/>
        </w:rPr>
        <w:t>о</w:t>
      </w:r>
      <w:r w:rsidR="00551AE2">
        <w:rPr>
          <w:rFonts w:ascii="Times New Roman" w:hAnsi="Times New Roman" w:cs="Times New Roman"/>
          <w:sz w:val="28"/>
          <w:szCs w:val="28"/>
        </w:rPr>
        <w:t>мещики осознавали, что подневольный труд намного уступает по производ</w:t>
      </w:r>
      <w:r w:rsidR="00551AE2">
        <w:rPr>
          <w:rFonts w:ascii="Times New Roman" w:hAnsi="Times New Roman" w:cs="Times New Roman"/>
          <w:sz w:val="28"/>
          <w:szCs w:val="28"/>
        </w:rPr>
        <w:t>и</w:t>
      </w:r>
      <w:r w:rsidR="00551AE2">
        <w:rPr>
          <w:rFonts w:ascii="Times New Roman" w:hAnsi="Times New Roman" w:cs="Times New Roman"/>
          <w:sz w:val="28"/>
          <w:szCs w:val="28"/>
        </w:rPr>
        <w:t xml:space="preserve">тельности </w:t>
      </w:r>
      <w:proofErr w:type="gramStart"/>
      <w:r w:rsidR="00551AE2">
        <w:rPr>
          <w:rFonts w:ascii="Times New Roman" w:hAnsi="Times New Roman" w:cs="Times New Roman"/>
          <w:sz w:val="28"/>
          <w:szCs w:val="28"/>
        </w:rPr>
        <w:t>наемному</w:t>
      </w:r>
      <w:proofErr w:type="gramEnd"/>
      <w:r w:rsidR="00551AE2">
        <w:rPr>
          <w:rFonts w:ascii="Times New Roman" w:hAnsi="Times New Roman" w:cs="Times New Roman"/>
          <w:sz w:val="28"/>
          <w:szCs w:val="28"/>
        </w:rPr>
        <w:t>, но наем работников требовал немалых затрат от пом</w:t>
      </w:r>
      <w:r w:rsidR="00551AE2">
        <w:rPr>
          <w:rFonts w:ascii="Times New Roman" w:hAnsi="Times New Roman" w:cs="Times New Roman"/>
          <w:sz w:val="28"/>
          <w:szCs w:val="28"/>
        </w:rPr>
        <w:t>е</w:t>
      </w:r>
      <w:r w:rsidR="00551AE2">
        <w:rPr>
          <w:rFonts w:ascii="Times New Roman" w:hAnsi="Times New Roman" w:cs="Times New Roman"/>
          <w:sz w:val="28"/>
          <w:szCs w:val="28"/>
        </w:rPr>
        <w:t>щика в то время, когда креп</w:t>
      </w:r>
      <w:r w:rsidR="00817558">
        <w:rPr>
          <w:rFonts w:ascii="Times New Roman" w:hAnsi="Times New Roman" w:cs="Times New Roman"/>
          <w:sz w:val="28"/>
          <w:szCs w:val="28"/>
        </w:rPr>
        <w:t>остной труд был даровым. Однако</w:t>
      </w:r>
      <w:r w:rsidR="00551AE2">
        <w:rPr>
          <w:rFonts w:ascii="Times New Roman" w:hAnsi="Times New Roman" w:cs="Times New Roman"/>
          <w:sz w:val="28"/>
          <w:szCs w:val="28"/>
        </w:rPr>
        <w:t xml:space="preserve"> существует и другая точка зрения относительно этой реформы, согласно которой к серед</w:t>
      </w:r>
      <w:r w:rsidR="00551AE2">
        <w:rPr>
          <w:rFonts w:ascii="Times New Roman" w:hAnsi="Times New Roman" w:cs="Times New Roman"/>
          <w:sz w:val="28"/>
          <w:szCs w:val="28"/>
        </w:rPr>
        <w:t>и</w:t>
      </w:r>
      <w:r w:rsidR="00551AE2">
        <w:rPr>
          <w:rFonts w:ascii="Times New Roman" w:hAnsi="Times New Roman" w:cs="Times New Roman"/>
          <w:sz w:val="28"/>
          <w:szCs w:val="28"/>
        </w:rPr>
        <w:t>не</w:t>
      </w:r>
      <w:r w:rsidR="0051043B">
        <w:rPr>
          <w:rFonts w:ascii="Times New Roman" w:hAnsi="Times New Roman" w:cs="Times New Roman"/>
          <w:sz w:val="28"/>
          <w:szCs w:val="28"/>
        </w:rPr>
        <w:t xml:space="preserve"> </w:t>
      </w:r>
      <w:r w:rsidR="0051043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1043B">
        <w:rPr>
          <w:rFonts w:ascii="Times New Roman" w:hAnsi="Times New Roman" w:cs="Times New Roman"/>
          <w:sz w:val="28"/>
          <w:szCs w:val="28"/>
        </w:rPr>
        <w:t xml:space="preserve"> века крепостное хозяйство еще далеко не исчерпало своих возможн</w:t>
      </w:r>
      <w:r w:rsidR="0051043B">
        <w:rPr>
          <w:rFonts w:ascii="Times New Roman" w:hAnsi="Times New Roman" w:cs="Times New Roman"/>
          <w:sz w:val="28"/>
          <w:szCs w:val="28"/>
        </w:rPr>
        <w:t>о</w:t>
      </w:r>
      <w:r w:rsidR="0051043B">
        <w:rPr>
          <w:rFonts w:ascii="Times New Roman" w:hAnsi="Times New Roman" w:cs="Times New Roman"/>
          <w:sz w:val="28"/>
          <w:szCs w:val="28"/>
        </w:rPr>
        <w:t>стей и выступления против правительства были очень слабы. Ни экономич</w:t>
      </w:r>
      <w:r w:rsidR="0051043B">
        <w:rPr>
          <w:rFonts w:ascii="Times New Roman" w:hAnsi="Times New Roman" w:cs="Times New Roman"/>
          <w:sz w:val="28"/>
          <w:szCs w:val="28"/>
        </w:rPr>
        <w:t>е</w:t>
      </w:r>
      <w:r w:rsidR="0051043B">
        <w:rPr>
          <w:rFonts w:ascii="Times New Roman" w:hAnsi="Times New Roman" w:cs="Times New Roman"/>
          <w:sz w:val="28"/>
          <w:szCs w:val="28"/>
        </w:rPr>
        <w:t>ская, ни социальная катастрофа России не г</w:t>
      </w:r>
      <w:r w:rsidR="00817558">
        <w:rPr>
          <w:rFonts w:ascii="Times New Roman" w:hAnsi="Times New Roman" w:cs="Times New Roman"/>
          <w:sz w:val="28"/>
          <w:szCs w:val="28"/>
        </w:rPr>
        <w:t xml:space="preserve">розили, но, сохраняя крепостное </w:t>
      </w:r>
      <w:r w:rsidR="0051043B">
        <w:rPr>
          <w:rFonts w:ascii="Times New Roman" w:hAnsi="Times New Roman" w:cs="Times New Roman"/>
          <w:sz w:val="28"/>
          <w:szCs w:val="28"/>
        </w:rPr>
        <w:t>право, она могла выбыть из числа великих держав.</w:t>
      </w:r>
    </w:p>
    <w:p w:rsidR="00646259" w:rsidRDefault="0046439E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39E">
        <w:rPr>
          <w:rFonts w:ascii="Times New Roman" w:hAnsi="Times New Roman" w:cs="Times New Roman"/>
          <w:b/>
          <w:sz w:val="28"/>
          <w:szCs w:val="28"/>
        </w:rPr>
        <w:t>Крестьянская реформа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6259">
        <w:rPr>
          <w:rFonts w:ascii="Times New Roman" w:hAnsi="Times New Roman" w:cs="Times New Roman"/>
          <w:sz w:val="28"/>
          <w:szCs w:val="28"/>
        </w:rPr>
        <w:t xml:space="preserve"> Николай </w:t>
      </w:r>
      <w:r w:rsidR="006462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46259">
        <w:rPr>
          <w:rFonts w:ascii="Times New Roman" w:hAnsi="Times New Roman" w:cs="Times New Roman"/>
          <w:sz w:val="28"/>
          <w:szCs w:val="28"/>
        </w:rPr>
        <w:t xml:space="preserve"> в 1842 году издал Указ «Об об</w:t>
      </w:r>
      <w:r w:rsidR="00646259">
        <w:rPr>
          <w:rFonts w:ascii="Times New Roman" w:hAnsi="Times New Roman" w:cs="Times New Roman"/>
          <w:sz w:val="28"/>
          <w:szCs w:val="28"/>
        </w:rPr>
        <w:t>я</w:t>
      </w:r>
      <w:r w:rsidR="00B46489">
        <w:rPr>
          <w:rFonts w:ascii="Times New Roman" w:hAnsi="Times New Roman" w:cs="Times New Roman"/>
          <w:sz w:val="28"/>
          <w:szCs w:val="28"/>
        </w:rPr>
        <w:t>занных крестьянах»</w:t>
      </w:r>
      <w:r w:rsidR="00646259">
        <w:rPr>
          <w:rFonts w:ascii="Times New Roman" w:hAnsi="Times New Roman" w:cs="Times New Roman"/>
          <w:sz w:val="28"/>
          <w:szCs w:val="28"/>
        </w:rPr>
        <w:t>, согласно которому крестьян разрешалось освобождать без зем</w:t>
      </w:r>
      <w:r w:rsidR="00B46489">
        <w:rPr>
          <w:rFonts w:ascii="Times New Roman" w:hAnsi="Times New Roman" w:cs="Times New Roman"/>
          <w:sz w:val="28"/>
          <w:szCs w:val="28"/>
        </w:rPr>
        <w:t>ли</w:t>
      </w:r>
      <w:r w:rsidR="00646259">
        <w:rPr>
          <w:rFonts w:ascii="Times New Roman" w:hAnsi="Times New Roman" w:cs="Times New Roman"/>
          <w:sz w:val="28"/>
          <w:szCs w:val="28"/>
        </w:rPr>
        <w:t>,</w:t>
      </w:r>
      <w:r w:rsidR="00B46489">
        <w:rPr>
          <w:rFonts w:ascii="Times New Roman" w:hAnsi="Times New Roman" w:cs="Times New Roman"/>
          <w:sz w:val="28"/>
          <w:szCs w:val="28"/>
        </w:rPr>
        <w:t xml:space="preserve"> </w:t>
      </w:r>
      <w:r w:rsidR="00646259">
        <w:rPr>
          <w:rFonts w:ascii="Times New Roman" w:hAnsi="Times New Roman" w:cs="Times New Roman"/>
          <w:sz w:val="28"/>
          <w:szCs w:val="28"/>
        </w:rPr>
        <w:t>предоставляя ее за выпо</w:t>
      </w:r>
      <w:r w:rsidR="004519AD">
        <w:rPr>
          <w:rFonts w:ascii="Times New Roman" w:hAnsi="Times New Roman" w:cs="Times New Roman"/>
          <w:sz w:val="28"/>
          <w:szCs w:val="28"/>
        </w:rPr>
        <w:t>лнение определенных повинностей</w:t>
      </w:r>
      <w:r w:rsidR="00646259">
        <w:rPr>
          <w:rFonts w:ascii="Times New Roman" w:hAnsi="Times New Roman" w:cs="Times New Roman"/>
          <w:sz w:val="28"/>
          <w:szCs w:val="28"/>
        </w:rPr>
        <w:t>. Нео</w:t>
      </w:r>
      <w:r w:rsidR="00646259">
        <w:rPr>
          <w:rFonts w:ascii="Times New Roman" w:hAnsi="Times New Roman" w:cs="Times New Roman"/>
          <w:sz w:val="28"/>
          <w:szCs w:val="28"/>
        </w:rPr>
        <w:t>б</w:t>
      </w:r>
      <w:r w:rsidR="00646259">
        <w:rPr>
          <w:rFonts w:ascii="Times New Roman" w:hAnsi="Times New Roman" w:cs="Times New Roman"/>
          <w:sz w:val="28"/>
          <w:szCs w:val="28"/>
        </w:rPr>
        <w:t>ходимость отмены крепостного права не вызывало сомнений. В период ца</w:t>
      </w:r>
      <w:r w:rsidR="00646259">
        <w:rPr>
          <w:rFonts w:ascii="Times New Roman" w:hAnsi="Times New Roman" w:cs="Times New Roman"/>
          <w:sz w:val="28"/>
          <w:szCs w:val="28"/>
        </w:rPr>
        <w:t>р</w:t>
      </w:r>
      <w:r w:rsidR="00646259">
        <w:rPr>
          <w:rFonts w:ascii="Times New Roman" w:hAnsi="Times New Roman" w:cs="Times New Roman"/>
          <w:sz w:val="28"/>
          <w:szCs w:val="28"/>
        </w:rPr>
        <w:t xml:space="preserve">ствования  Николая </w:t>
      </w:r>
      <w:r w:rsidR="006462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46259">
        <w:rPr>
          <w:rFonts w:ascii="Times New Roman" w:hAnsi="Times New Roman" w:cs="Times New Roman"/>
          <w:sz w:val="28"/>
          <w:szCs w:val="28"/>
        </w:rPr>
        <w:t xml:space="preserve"> уже шла подготовка крестьянской реформы: были в</w:t>
      </w:r>
      <w:r w:rsidR="00646259">
        <w:rPr>
          <w:rFonts w:ascii="Times New Roman" w:hAnsi="Times New Roman" w:cs="Times New Roman"/>
          <w:sz w:val="28"/>
          <w:szCs w:val="28"/>
        </w:rPr>
        <w:t>ы</w:t>
      </w:r>
      <w:r w:rsidR="00646259">
        <w:rPr>
          <w:rFonts w:ascii="Times New Roman" w:hAnsi="Times New Roman" w:cs="Times New Roman"/>
          <w:sz w:val="28"/>
          <w:szCs w:val="28"/>
        </w:rPr>
        <w:t>работаны основные подходы и принципы ее осуществления, накоплен нео</w:t>
      </w:r>
      <w:r w:rsidR="00646259">
        <w:rPr>
          <w:rFonts w:ascii="Times New Roman" w:hAnsi="Times New Roman" w:cs="Times New Roman"/>
          <w:sz w:val="28"/>
          <w:szCs w:val="28"/>
        </w:rPr>
        <w:t>б</w:t>
      </w:r>
      <w:r w:rsidR="00646259">
        <w:rPr>
          <w:rFonts w:ascii="Times New Roman" w:hAnsi="Times New Roman" w:cs="Times New Roman"/>
          <w:sz w:val="28"/>
          <w:szCs w:val="28"/>
        </w:rPr>
        <w:t>ходимый материал.</w:t>
      </w:r>
    </w:p>
    <w:p w:rsidR="00646259" w:rsidRDefault="00646259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отменил крепостное право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.Он понимал, что действ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следует осторожно, постепенно по</w:t>
      </w:r>
      <w:r w:rsidR="004519AD">
        <w:rPr>
          <w:rFonts w:ascii="Times New Roman" w:hAnsi="Times New Roman" w:cs="Times New Roman"/>
          <w:sz w:val="28"/>
          <w:szCs w:val="28"/>
        </w:rPr>
        <w:t>дготавливая общество к реформам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>Император просил дворян подумать и подать свои соображения по крестья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скому вопросу. Но никаких предложений так и не дождался. Тогда  Але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сандр</w:t>
      </w:r>
      <w:r w:rsidRPr="00345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5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обратился к другому варианту</w:t>
      </w:r>
      <w:r w:rsidR="00451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созданию Секретного комитета, для обсуждения мер по устройству быта помещичьих крестьян,</w:t>
      </w:r>
      <w:r w:rsidR="005B3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его личным предсе</w:t>
      </w:r>
      <w:r w:rsidR="004519AD">
        <w:rPr>
          <w:rFonts w:ascii="Times New Roman" w:hAnsi="Times New Roman" w:cs="Times New Roman"/>
          <w:sz w:val="28"/>
          <w:szCs w:val="28"/>
        </w:rPr>
        <w:t>дательством</w:t>
      </w:r>
      <w:r>
        <w:rPr>
          <w:rFonts w:ascii="Times New Roman" w:hAnsi="Times New Roman" w:cs="Times New Roman"/>
          <w:sz w:val="28"/>
          <w:szCs w:val="28"/>
        </w:rPr>
        <w:t>. Позже он ввел в состав комитета своего брата, великого князя Константина Николаевича, который был убежден в отмене крепостного права. Великий князь был личностью неординарной и благодаря его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влиянию комитет начал разработку мер. В начале 1858 года в стране впервые заговорили о проблеме отмены крепостного права. Секретный ком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тет перестал являться таковым, и был переименован в «Главный комитет по крестьянскому делу». А к концу года комитеты уже работали во всех губе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ниях.</w:t>
      </w:r>
    </w:p>
    <w:p w:rsidR="00646259" w:rsidRDefault="00646259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последнем заседании Главного комитета председательствовал сам император, он заявил что, вынося проект на рассмотрение Государственного 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не потерпит никаких уловок и проволочек, и установил срок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вершения рассмотрения 15 февраля, чтобы можно было успеть опубликовать и довести содержание постановлений до крестьян до начало полевых работ .Но и в Государственном совете утверждение проекта проходило непросто. Только при поддержке императора решение меньшинства получали  силу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кона. Подготовк</w:t>
      </w:r>
      <w:r w:rsidR="004519AD">
        <w:rPr>
          <w:rFonts w:ascii="Times New Roman" w:hAnsi="Times New Roman" w:cs="Times New Roman"/>
          <w:sz w:val="28"/>
          <w:szCs w:val="28"/>
        </w:rPr>
        <w:t>а реформы близилась к окончанию</w:t>
      </w:r>
      <w:r>
        <w:rPr>
          <w:rFonts w:ascii="Times New Roman" w:hAnsi="Times New Roman" w:cs="Times New Roman"/>
          <w:sz w:val="28"/>
          <w:szCs w:val="28"/>
        </w:rPr>
        <w:t>. К 17 февраля 1861 года Государственный совет завершил рассмотрение проекта.</w:t>
      </w:r>
    </w:p>
    <w:p w:rsidR="00737F0A" w:rsidRDefault="00646259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февраля 1861 года, в шестую годовщину своего восшествия на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стол,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подписал все законоположения о реформе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Манифест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отме</w:t>
      </w:r>
      <w:r w:rsidR="004519AD">
        <w:rPr>
          <w:rFonts w:ascii="Times New Roman" w:hAnsi="Times New Roman" w:cs="Times New Roman"/>
          <w:sz w:val="28"/>
          <w:szCs w:val="28"/>
        </w:rPr>
        <w:t>не крепостного права</w:t>
      </w:r>
      <w:r>
        <w:rPr>
          <w:rFonts w:ascii="Times New Roman" w:hAnsi="Times New Roman" w:cs="Times New Roman"/>
          <w:sz w:val="28"/>
          <w:szCs w:val="28"/>
        </w:rPr>
        <w:t>. 5 марта 1861 года Манифест был прочитан в церквах</w:t>
      </w:r>
      <w:r w:rsidR="00737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 обедни. На разводе в Михайловском манеже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сам прочитал его войскам.</w:t>
      </w:r>
    </w:p>
    <w:p w:rsidR="00646259" w:rsidRDefault="00646259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Манифест об отмене крепостного права предоставлял крестьянам 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ную свободу. Отныне их нельзя было продавать, покупать, дарить, перес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лять по желанию помещика. Крестьяне теперь имели право владения собс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венностью, свободу вступления в брак, могли самостоятельно заключать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 и вести судебные дела, могли приобретать недвижимое имущество</w:t>
      </w:r>
      <w:r w:rsidR="004519AD">
        <w:rPr>
          <w:rFonts w:ascii="Times New Roman" w:hAnsi="Times New Roman" w:cs="Times New Roman"/>
          <w:sz w:val="28"/>
          <w:szCs w:val="28"/>
        </w:rPr>
        <w:t xml:space="preserve"> на свое имя</w:t>
      </w:r>
      <w:r>
        <w:rPr>
          <w:rFonts w:ascii="Times New Roman" w:hAnsi="Times New Roman" w:cs="Times New Roman"/>
          <w:sz w:val="28"/>
          <w:szCs w:val="28"/>
        </w:rPr>
        <w:t>, имели свободу передвижения. К личной свободе крестьянин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чал земельный надел.</w:t>
      </w:r>
    </w:p>
    <w:p w:rsidR="00646259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Крестьяне каждого помещичьего имения объединялись в сельские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щества-общины. Общие хозяйственные вопросы они обсуждали и решали на сельских сходах. Исполнять решение сходов должен был сельский староста, избираемый на 3 года. Несколько смежных сельских обществ составляли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лость.</w:t>
      </w:r>
    </w:p>
    <w:p w:rsidR="00646259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сельского и волостного управления, а также взаимоо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ношения крестьян с помещиками контролировались мировыми посредник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ми. Мировые посредники имели широкие полномочия и следовали указаниям закона. Размеры крестьянского надела и повинностей по каждому имению следовало раз и навсегда определить по соглашению крестьян с помещиком и зафиксировать в «Уставной грамоте».</w:t>
      </w:r>
      <w:r w:rsidR="005B3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 этих грамот было основным занятием мировых посредников.</w:t>
      </w:r>
    </w:p>
    <w:p w:rsidR="00685B25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Крестьянская реформа стала результатом компромисса между помещ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ками, крестьянами и правительством. Освобождение с землей более 20 млн. помещичьих крестьян было уникальным событием в российской, да и 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вой истории. Личная свобода крестьян и превращение бывших крепостных в «свободных сельских обывателей» уничтожал прежнюю систему экономич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ского произвола и открыл перед Россией новые перспективы, создав возмо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ность для широкого развития общества. Отмена крепостного права пролож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дорогу </w:t>
      </w:r>
      <w:r w:rsidR="0046439E">
        <w:rPr>
          <w:rFonts w:ascii="Times New Roman" w:hAnsi="Times New Roman" w:cs="Times New Roman"/>
          <w:sz w:val="28"/>
          <w:szCs w:val="28"/>
        </w:rPr>
        <w:t xml:space="preserve">другим важным преобразованиям. </w:t>
      </w:r>
      <w:r w:rsidR="0051043B">
        <w:rPr>
          <w:rFonts w:ascii="Times New Roman" w:hAnsi="Times New Roman" w:cs="Times New Roman"/>
          <w:sz w:val="28"/>
          <w:szCs w:val="28"/>
        </w:rPr>
        <w:t>Был предусмотрен ряд мер по перестройке местного управления, судебной системы, образования и, поз</w:t>
      </w:r>
      <w:r w:rsidR="0051043B">
        <w:rPr>
          <w:rFonts w:ascii="Times New Roman" w:hAnsi="Times New Roman" w:cs="Times New Roman"/>
          <w:sz w:val="28"/>
          <w:szCs w:val="28"/>
        </w:rPr>
        <w:t>д</w:t>
      </w:r>
      <w:r w:rsidR="0051043B">
        <w:rPr>
          <w:rFonts w:ascii="Times New Roman" w:hAnsi="Times New Roman" w:cs="Times New Roman"/>
          <w:sz w:val="28"/>
          <w:szCs w:val="28"/>
        </w:rPr>
        <w:t>нее, армии.</w:t>
      </w:r>
    </w:p>
    <w:p w:rsidR="00937149" w:rsidRDefault="0046439E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39E">
        <w:rPr>
          <w:rFonts w:ascii="Times New Roman" w:hAnsi="Times New Roman" w:cs="Times New Roman"/>
          <w:b/>
          <w:sz w:val="28"/>
          <w:szCs w:val="28"/>
        </w:rPr>
        <w:t>Реформа самоуправления</w:t>
      </w:r>
      <w:r w:rsidR="0051043B">
        <w:rPr>
          <w:rFonts w:ascii="Times New Roman" w:hAnsi="Times New Roman" w:cs="Times New Roman"/>
          <w:sz w:val="28"/>
          <w:szCs w:val="28"/>
        </w:rPr>
        <w:t xml:space="preserve">. В 1864 г. проводилась Земская реформа, преследовавшая основной целью децентрализацию управления и развития </w:t>
      </w:r>
      <w:r w:rsidR="00684315">
        <w:rPr>
          <w:rFonts w:ascii="Times New Roman" w:hAnsi="Times New Roman" w:cs="Times New Roman"/>
          <w:sz w:val="28"/>
          <w:szCs w:val="28"/>
        </w:rPr>
        <w:lastRenderedPageBreak/>
        <w:t>начал местного самоуправления в России. 1 января 1864 г. Император Але</w:t>
      </w:r>
      <w:r w:rsidR="00684315">
        <w:rPr>
          <w:rFonts w:ascii="Times New Roman" w:hAnsi="Times New Roman" w:cs="Times New Roman"/>
          <w:sz w:val="28"/>
          <w:szCs w:val="28"/>
        </w:rPr>
        <w:t>к</w:t>
      </w:r>
      <w:r w:rsidR="00684315">
        <w:rPr>
          <w:rFonts w:ascii="Times New Roman" w:hAnsi="Times New Roman" w:cs="Times New Roman"/>
          <w:sz w:val="28"/>
          <w:szCs w:val="28"/>
        </w:rPr>
        <w:t xml:space="preserve">сандр </w:t>
      </w:r>
      <w:r w:rsidR="0068431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84315">
        <w:rPr>
          <w:rFonts w:ascii="Times New Roman" w:hAnsi="Times New Roman" w:cs="Times New Roman"/>
          <w:sz w:val="28"/>
          <w:szCs w:val="28"/>
        </w:rPr>
        <w:t xml:space="preserve"> утвердил Положение о губернских и уездных земских учреждениях, согласно которому «земства являлись всесословными органами». Данные о</w:t>
      </w:r>
      <w:r w:rsidR="00684315">
        <w:rPr>
          <w:rFonts w:ascii="Times New Roman" w:hAnsi="Times New Roman" w:cs="Times New Roman"/>
          <w:sz w:val="28"/>
          <w:szCs w:val="28"/>
        </w:rPr>
        <w:t>р</w:t>
      </w:r>
      <w:r w:rsidR="00684315">
        <w:rPr>
          <w:rFonts w:ascii="Times New Roman" w:hAnsi="Times New Roman" w:cs="Times New Roman"/>
          <w:sz w:val="28"/>
          <w:szCs w:val="28"/>
        </w:rPr>
        <w:t>ганы формировались в результате выборов. Однако процедура выборов им</w:t>
      </w:r>
      <w:r w:rsidR="00684315">
        <w:rPr>
          <w:rFonts w:ascii="Times New Roman" w:hAnsi="Times New Roman" w:cs="Times New Roman"/>
          <w:sz w:val="28"/>
          <w:szCs w:val="28"/>
        </w:rPr>
        <w:t>е</w:t>
      </w:r>
      <w:r w:rsidR="00684315">
        <w:rPr>
          <w:rFonts w:ascii="Times New Roman" w:hAnsi="Times New Roman" w:cs="Times New Roman"/>
          <w:sz w:val="28"/>
          <w:szCs w:val="28"/>
        </w:rPr>
        <w:t>ла свой особый порядок.</w:t>
      </w:r>
    </w:p>
    <w:p w:rsidR="00737F0A" w:rsidRDefault="00684315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Представительными органами земств являлись уездные и губернские земские собрания. Срок полномочий данного органа устанавливался в 3 года. Земские собрания могли быть как очередными, так и чрезвычайными. Зе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ские представительные органы имели в своем составе внутриструктурные подразделения – комиссии. Положение </w:t>
      </w:r>
      <w:r w:rsidR="00294393">
        <w:rPr>
          <w:rFonts w:ascii="Times New Roman" w:hAnsi="Times New Roman" w:cs="Times New Roman"/>
          <w:sz w:val="28"/>
          <w:szCs w:val="28"/>
        </w:rPr>
        <w:t>1864 г. предусматривало создание только одной ревизионной комиссии.</w:t>
      </w:r>
    </w:p>
    <w:p w:rsidR="00737F0A" w:rsidRDefault="00737F0A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Исполнительными органами земств являлись уездные и губернские управы. Они избирались на три года уездным собранием из числа гласных этого представительного органа.</w:t>
      </w:r>
    </w:p>
    <w:p w:rsidR="00737F0A" w:rsidRDefault="00737F0A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 сравнительный анализ с современными органами местного самоуправления, необходимо отметить сходство в построении системы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 местного самоуправления, в частности, уже тогда местные органы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разделялись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исполнительные и представительные.</w:t>
      </w:r>
    </w:p>
    <w:p w:rsidR="00737F0A" w:rsidRDefault="00737F0A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Земские учреждения в пределах своей компетенции могли издавать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становления и распоряжения, что также является еще одной общей чертой данных органов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современными.</w:t>
      </w:r>
    </w:p>
    <w:p w:rsidR="00737F0A" w:rsidRDefault="00737F0A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полномочиям земских органов управления относились:</w:t>
      </w:r>
    </w:p>
    <w:p w:rsidR="00737F0A" w:rsidRDefault="00737F0A" w:rsidP="00737F0A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Заведование имуществами, капиталами и денежными сборами земства;</w:t>
      </w:r>
    </w:p>
    <w:p w:rsidR="00737F0A" w:rsidRDefault="00737F0A" w:rsidP="00737F0A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и содержание принадлежащих земству зданий, 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гих сооружений и путей сообщения, содержащихся за счет земств;</w:t>
      </w:r>
    </w:p>
    <w:p w:rsidR="00737F0A" w:rsidRDefault="00737F0A" w:rsidP="00737F0A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0A">
        <w:rPr>
          <w:rFonts w:ascii="Times New Roman" w:hAnsi="Times New Roman" w:cs="Times New Roman"/>
          <w:sz w:val="28"/>
          <w:szCs w:val="28"/>
        </w:rPr>
        <w:lastRenderedPageBreak/>
        <w:t>Участие в попечении о народном образовании, здравоохранении и др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F0A" w:rsidRPr="00737F0A" w:rsidRDefault="00737F0A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737F0A">
        <w:rPr>
          <w:rFonts w:ascii="Times New Roman" w:hAnsi="Times New Roman" w:cs="Times New Roman"/>
          <w:sz w:val="28"/>
        </w:rPr>
        <w:t xml:space="preserve">Подводя итог Земской реформы 1864 г., можно сделать вывод о том, </w:t>
      </w:r>
      <w:r>
        <w:rPr>
          <w:rFonts w:ascii="Times New Roman" w:hAnsi="Times New Roman" w:cs="Times New Roman"/>
          <w:sz w:val="28"/>
        </w:rPr>
        <w:t>что данная реформа заложила основы строительства органов местного сам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управления и их компетенцию для современного муниципального права.</w:t>
      </w:r>
    </w:p>
    <w:p w:rsidR="00737F0A" w:rsidRDefault="0093714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39E" w:rsidRPr="0046439E">
        <w:rPr>
          <w:rFonts w:ascii="Times New Roman" w:hAnsi="Times New Roman" w:cs="Times New Roman"/>
          <w:b/>
          <w:sz w:val="28"/>
          <w:szCs w:val="28"/>
        </w:rPr>
        <w:t>Городская реформа</w:t>
      </w:r>
      <w:r w:rsidR="00737F0A">
        <w:rPr>
          <w:rFonts w:ascii="Times New Roman" w:hAnsi="Times New Roman" w:cs="Times New Roman"/>
          <w:b/>
          <w:sz w:val="28"/>
          <w:szCs w:val="28"/>
        </w:rPr>
        <w:t>.</w:t>
      </w:r>
      <w:r w:rsidR="00737F0A">
        <w:rPr>
          <w:rFonts w:ascii="Times New Roman" w:hAnsi="Times New Roman" w:cs="Times New Roman"/>
          <w:sz w:val="28"/>
          <w:szCs w:val="28"/>
        </w:rPr>
        <w:t xml:space="preserve"> В1870 г. Александр </w:t>
      </w:r>
      <w:r w:rsidR="00737F0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37F0A">
        <w:rPr>
          <w:rFonts w:ascii="Times New Roman" w:hAnsi="Times New Roman" w:cs="Times New Roman"/>
          <w:sz w:val="28"/>
          <w:szCs w:val="28"/>
        </w:rPr>
        <w:t xml:space="preserve"> проводит городскую р</w:t>
      </w:r>
      <w:r w:rsidR="00737F0A">
        <w:rPr>
          <w:rFonts w:ascii="Times New Roman" w:hAnsi="Times New Roman" w:cs="Times New Roman"/>
          <w:sz w:val="28"/>
          <w:szCs w:val="28"/>
        </w:rPr>
        <w:t>е</w:t>
      </w:r>
      <w:r w:rsidR="00737F0A">
        <w:rPr>
          <w:rFonts w:ascii="Times New Roman" w:hAnsi="Times New Roman" w:cs="Times New Roman"/>
          <w:sz w:val="28"/>
          <w:szCs w:val="28"/>
        </w:rPr>
        <w:t xml:space="preserve">форму и вводит </w:t>
      </w:r>
      <w:proofErr w:type="spellStart"/>
      <w:r w:rsidR="00737F0A">
        <w:rPr>
          <w:rFonts w:ascii="Times New Roman" w:hAnsi="Times New Roman" w:cs="Times New Roman"/>
          <w:sz w:val="28"/>
          <w:szCs w:val="28"/>
        </w:rPr>
        <w:t>Городовое</w:t>
      </w:r>
      <w:proofErr w:type="spellEnd"/>
      <w:r w:rsidR="00737F0A">
        <w:rPr>
          <w:rFonts w:ascii="Times New Roman" w:hAnsi="Times New Roman" w:cs="Times New Roman"/>
          <w:sz w:val="28"/>
          <w:szCs w:val="28"/>
        </w:rPr>
        <w:t xml:space="preserve"> положение. В содержании данной реформы ук</w:t>
      </w:r>
      <w:r w:rsidR="00737F0A">
        <w:rPr>
          <w:rFonts w:ascii="Times New Roman" w:hAnsi="Times New Roman" w:cs="Times New Roman"/>
          <w:sz w:val="28"/>
          <w:szCs w:val="28"/>
        </w:rPr>
        <w:t>а</w:t>
      </w:r>
      <w:r w:rsidR="00737F0A">
        <w:rPr>
          <w:rFonts w:ascii="Times New Roman" w:hAnsi="Times New Roman" w:cs="Times New Roman"/>
          <w:sz w:val="28"/>
          <w:szCs w:val="28"/>
        </w:rPr>
        <w:t>зывались основные органы городского (местного) управления, к которым о</w:t>
      </w:r>
      <w:r w:rsidR="00737F0A">
        <w:rPr>
          <w:rFonts w:ascii="Times New Roman" w:hAnsi="Times New Roman" w:cs="Times New Roman"/>
          <w:sz w:val="28"/>
          <w:szCs w:val="28"/>
        </w:rPr>
        <w:t>т</w:t>
      </w:r>
      <w:r w:rsidR="00737F0A">
        <w:rPr>
          <w:rFonts w:ascii="Times New Roman" w:hAnsi="Times New Roman" w:cs="Times New Roman"/>
          <w:sz w:val="28"/>
          <w:szCs w:val="28"/>
        </w:rPr>
        <w:t>носились:</w:t>
      </w:r>
    </w:p>
    <w:p w:rsidR="00737F0A" w:rsidRDefault="00737F0A" w:rsidP="00737F0A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Городские избирательные собрания</w:t>
      </w:r>
    </w:p>
    <w:p w:rsidR="00737F0A" w:rsidRDefault="00737F0A" w:rsidP="00737F0A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 дума</w:t>
      </w:r>
    </w:p>
    <w:p w:rsidR="00737F0A" w:rsidRDefault="00737F0A" w:rsidP="00737F0A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 управа</w:t>
      </w:r>
    </w:p>
    <w:p w:rsidR="00737F0A" w:rsidRDefault="00737F0A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7F0A">
        <w:rPr>
          <w:rFonts w:ascii="Times New Roman" w:hAnsi="Times New Roman" w:cs="Times New Roman"/>
          <w:sz w:val="28"/>
          <w:szCs w:val="28"/>
        </w:rPr>
        <w:t>Городская дума была представительным органом. Заседание городской думы считалось правомочным, если на нем присутствовало не менее одной трети от общего числа гласных. Работой думы руководил городской голова.</w:t>
      </w:r>
    </w:p>
    <w:p w:rsidR="00737F0A" w:rsidRPr="001735B2" w:rsidRDefault="00737F0A" w:rsidP="00737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Городская управа была исполнительным органом, во главе которой стоял тот же городской голова. Большинство дел в городской управе реш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лись коллегиальным способом по большинству голосов.</w:t>
      </w:r>
    </w:p>
    <w:p w:rsidR="00CB0925" w:rsidRDefault="00CB0925" w:rsidP="00737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5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 компетенции данных органов относились следующие вопросы:</w:t>
      </w:r>
    </w:p>
    <w:p w:rsidR="00CB0925" w:rsidRDefault="00CB0925" w:rsidP="00CB0925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местного здравоохранения</w:t>
      </w:r>
    </w:p>
    <w:p w:rsidR="00CB0925" w:rsidRDefault="00CB0925" w:rsidP="00CB0925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Забота о народном образовании</w:t>
      </w:r>
    </w:p>
    <w:p w:rsidR="00CB0925" w:rsidRDefault="00CB0925" w:rsidP="00CB0925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городского бюджета</w:t>
      </w:r>
    </w:p>
    <w:p w:rsidR="001735B2" w:rsidRDefault="00CB0925" w:rsidP="001735B2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 базаров, рынков и т.д.</w:t>
      </w:r>
    </w:p>
    <w:p w:rsidR="00CB0925" w:rsidRDefault="00CB0925" w:rsidP="001735B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35B2">
        <w:rPr>
          <w:rFonts w:ascii="Times New Roman" w:hAnsi="Times New Roman" w:cs="Times New Roman"/>
          <w:sz w:val="28"/>
          <w:szCs w:val="28"/>
        </w:rPr>
        <w:t>Здесь</w:t>
      </w:r>
      <w:r w:rsidR="001735B2" w:rsidRPr="001735B2">
        <w:rPr>
          <w:rFonts w:ascii="Times New Roman" w:hAnsi="Times New Roman" w:cs="Times New Roman"/>
          <w:sz w:val="28"/>
          <w:szCs w:val="28"/>
        </w:rPr>
        <w:t xml:space="preserve"> также можно увидеть сходство в компетенции органов местного с</w:t>
      </w:r>
      <w:r w:rsidR="001735B2" w:rsidRPr="001735B2">
        <w:rPr>
          <w:rFonts w:ascii="Times New Roman" w:hAnsi="Times New Roman" w:cs="Times New Roman"/>
          <w:sz w:val="28"/>
          <w:szCs w:val="28"/>
        </w:rPr>
        <w:t>а</w:t>
      </w:r>
      <w:r w:rsidR="001735B2" w:rsidRPr="001735B2">
        <w:rPr>
          <w:rFonts w:ascii="Times New Roman" w:hAnsi="Times New Roman" w:cs="Times New Roman"/>
          <w:sz w:val="28"/>
          <w:szCs w:val="28"/>
        </w:rPr>
        <w:t xml:space="preserve">моуправления того времени с современными органами. К тому же понятие «Городская дума» пришло именно из этих реформ, и до сих пор используется </w:t>
      </w:r>
      <w:r w:rsidR="001735B2" w:rsidRPr="001735B2">
        <w:rPr>
          <w:rFonts w:ascii="Times New Roman" w:hAnsi="Times New Roman" w:cs="Times New Roman"/>
          <w:sz w:val="28"/>
          <w:szCs w:val="28"/>
        </w:rPr>
        <w:lastRenderedPageBreak/>
        <w:t>во многих муниципальных образованиях как наименование представительн</w:t>
      </w:r>
      <w:r w:rsidR="001735B2" w:rsidRPr="001735B2">
        <w:rPr>
          <w:rFonts w:ascii="Times New Roman" w:hAnsi="Times New Roman" w:cs="Times New Roman"/>
          <w:sz w:val="28"/>
          <w:szCs w:val="28"/>
        </w:rPr>
        <w:t>о</w:t>
      </w:r>
      <w:r w:rsidR="001735B2" w:rsidRPr="001735B2">
        <w:rPr>
          <w:rFonts w:ascii="Times New Roman" w:hAnsi="Times New Roman" w:cs="Times New Roman"/>
          <w:sz w:val="28"/>
          <w:szCs w:val="28"/>
        </w:rPr>
        <w:t>го органа.</w:t>
      </w:r>
    </w:p>
    <w:p w:rsidR="00737F0A" w:rsidRPr="00737F0A" w:rsidRDefault="001735B2" w:rsidP="00C129C4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земская реформа 1864 г. и городская реформа 1870 г.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ложили основы современной системы органов местного самоуправления и способствовали социально-экономическому развитию страны. Многие 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жения этих реформ – система органов самоуправления, компетенция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образований, в том числе городов,- отражены в современном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конодательстве России о местном самоуправлении. Разделение функций 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29C4">
        <w:rPr>
          <w:rFonts w:ascii="Times New Roman" w:hAnsi="Times New Roman" w:cs="Times New Roman"/>
          <w:sz w:val="28"/>
          <w:szCs w:val="28"/>
        </w:rPr>
        <w:t>жду думой и управой, относительная самостоятельность органов местного самоуправления – все это было основными шагами в становлении одного из важнейших институтов власти и управления, который получил широкое ра</w:t>
      </w:r>
      <w:r w:rsidR="00C129C4">
        <w:rPr>
          <w:rFonts w:ascii="Times New Roman" w:hAnsi="Times New Roman" w:cs="Times New Roman"/>
          <w:sz w:val="28"/>
          <w:szCs w:val="28"/>
        </w:rPr>
        <w:t>с</w:t>
      </w:r>
      <w:r w:rsidR="00C129C4">
        <w:rPr>
          <w:rFonts w:ascii="Times New Roman" w:hAnsi="Times New Roman" w:cs="Times New Roman"/>
          <w:sz w:val="28"/>
          <w:szCs w:val="28"/>
        </w:rPr>
        <w:t>пространение в настоящее время.</w:t>
      </w:r>
    </w:p>
    <w:p w:rsidR="00535A3A" w:rsidRDefault="0046439E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Судебная реформа</w:t>
      </w:r>
      <w:r w:rsidR="006D4375" w:rsidRPr="006D4375">
        <w:rPr>
          <w:rFonts w:ascii="Times New Roman" w:hAnsi="Times New Roman" w:cs="Times New Roman"/>
          <w:b/>
          <w:sz w:val="28"/>
          <w:szCs w:val="28"/>
        </w:rPr>
        <w:t xml:space="preserve"> 1864 </w:t>
      </w:r>
      <w:r w:rsidR="006D4375">
        <w:rPr>
          <w:rFonts w:ascii="Times New Roman" w:hAnsi="Times New Roman" w:cs="Times New Roman"/>
          <w:b/>
          <w:sz w:val="28"/>
          <w:szCs w:val="28"/>
        </w:rPr>
        <w:t>г.</w:t>
      </w:r>
      <w:r w:rsidR="006D4375">
        <w:rPr>
          <w:rFonts w:ascii="Times New Roman" w:hAnsi="Times New Roman" w:cs="Times New Roman"/>
          <w:sz w:val="28"/>
          <w:szCs w:val="28"/>
        </w:rPr>
        <w:t>- преобразование в России судоустройства и судопроизводства на основе судебных уставов. Еще до начала реформы сле</w:t>
      </w:r>
      <w:r w:rsidR="006D4375">
        <w:rPr>
          <w:rFonts w:ascii="Times New Roman" w:hAnsi="Times New Roman" w:cs="Times New Roman"/>
          <w:sz w:val="28"/>
          <w:szCs w:val="28"/>
        </w:rPr>
        <w:t>д</w:t>
      </w:r>
      <w:r w:rsidR="006D4375">
        <w:rPr>
          <w:rFonts w:ascii="Times New Roman" w:hAnsi="Times New Roman" w:cs="Times New Roman"/>
          <w:sz w:val="28"/>
          <w:szCs w:val="28"/>
        </w:rPr>
        <w:t>ствие изъяли из ведения полиции и передали специальному институту суде</w:t>
      </w:r>
      <w:r w:rsidR="006D4375">
        <w:rPr>
          <w:rFonts w:ascii="Times New Roman" w:hAnsi="Times New Roman" w:cs="Times New Roman"/>
          <w:sz w:val="28"/>
          <w:szCs w:val="28"/>
        </w:rPr>
        <w:t>б</w:t>
      </w:r>
      <w:r w:rsidR="006D4375">
        <w:rPr>
          <w:rFonts w:ascii="Times New Roman" w:hAnsi="Times New Roman" w:cs="Times New Roman"/>
          <w:sz w:val="28"/>
          <w:szCs w:val="28"/>
        </w:rPr>
        <w:t>ных следователей. В 1861 г. началась планомерная подготовка судебной р</w:t>
      </w:r>
      <w:r w:rsidR="006D4375">
        <w:rPr>
          <w:rFonts w:ascii="Times New Roman" w:hAnsi="Times New Roman" w:cs="Times New Roman"/>
          <w:sz w:val="28"/>
          <w:szCs w:val="28"/>
        </w:rPr>
        <w:t>е</w:t>
      </w:r>
      <w:r w:rsidR="006D4375">
        <w:rPr>
          <w:rFonts w:ascii="Times New Roman" w:hAnsi="Times New Roman" w:cs="Times New Roman"/>
          <w:sz w:val="28"/>
          <w:szCs w:val="28"/>
        </w:rPr>
        <w:t xml:space="preserve">формы, в 1862 г. Александр </w:t>
      </w:r>
      <w:r w:rsidR="006D437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D4375">
        <w:rPr>
          <w:rFonts w:ascii="Times New Roman" w:hAnsi="Times New Roman" w:cs="Times New Roman"/>
          <w:sz w:val="28"/>
          <w:szCs w:val="28"/>
        </w:rPr>
        <w:t xml:space="preserve"> одобрил «основные начала» Судебных уст</w:t>
      </w:r>
      <w:r w:rsidR="006D4375">
        <w:rPr>
          <w:rFonts w:ascii="Times New Roman" w:hAnsi="Times New Roman" w:cs="Times New Roman"/>
          <w:sz w:val="28"/>
          <w:szCs w:val="28"/>
        </w:rPr>
        <w:t>а</w:t>
      </w:r>
      <w:r w:rsidR="006D4375">
        <w:rPr>
          <w:rFonts w:ascii="Times New Roman" w:hAnsi="Times New Roman" w:cs="Times New Roman"/>
          <w:sz w:val="28"/>
          <w:szCs w:val="28"/>
        </w:rPr>
        <w:t xml:space="preserve">вов, 20 ноября 1864 г. </w:t>
      </w:r>
      <w:r w:rsidR="00A16166">
        <w:rPr>
          <w:rFonts w:ascii="Times New Roman" w:hAnsi="Times New Roman" w:cs="Times New Roman"/>
          <w:sz w:val="28"/>
          <w:szCs w:val="28"/>
        </w:rPr>
        <w:t>Судебные уставы были утверждены. В России начало действовать весьма прогрессивное законодательство и судопроизводство: было осуществлено отделение суда от администрации, включавшее гла</w:t>
      </w:r>
      <w:r w:rsidR="00A16166">
        <w:rPr>
          <w:rFonts w:ascii="Times New Roman" w:hAnsi="Times New Roman" w:cs="Times New Roman"/>
          <w:sz w:val="28"/>
          <w:szCs w:val="28"/>
        </w:rPr>
        <w:t>с</w:t>
      </w:r>
      <w:r w:rsidR="00A16166">
        <w:rPr>
          <w:rFonts w:ascii="Times New Roman" w:hAnsi="Times New Roman" w:cs="Times New Roman"/>
          <w:sz w:val="28"/>
          <w:szCs w:val="28"/>
        </w:rPr>
        <w:t>ность и состязательность судебного процесса, несменяемость судей и суде</w:t>
      </w:r>
      <w:r w:rsidR="00A16166">
        <w:rPr>
          <w:rFonts w:ascii="Times New Roman" w:hAnsi="Times New Roman" w:cs="Times New Roman"/>
          <w:sz w:val="28"/>
          <w:szCs w:val="28"/>
        </w:rPr>
        <w:t>б</w:t>
      </w:r>
      <w:r w:rsidR="00A16166">
        <w:rPr>
          <w:rFonts w:ascii="Times New Roman" w:hAnsi="Times New Roman" w:cs="Times New Roman"/>
          <w:sz w:val="28"/>
          <w:szCs w:val="28"/>
        </w:rPr>
        <w:t>ных следователей</w:t>
      </w:r>
      <w:r w:rsidR="00817558">
        <w:rPr>
          <w:rFonts w:ascii="Times New Roman" w:hAnsi="Times New Roman" w:cs="Times New Roman"/>
          <w:sz w:val="28"/>
          <w:szCs w:val="28"/>
        </w:rPr>
        <w:t xml:space="preserve"> </w:t>
      </w:r>
      <w:r w:rsidR="00A16166">
        <w:rPr>
          <w:rFonts w:ascii="Times New Roman" w:hAnsi="Times New Roman" w:cs="Times New Roman"/>
          <w:sz w:val="28"/>
          <w:szCs w:val="28"/>
        </w:rPr>
        <w:t>(судьи и следователи могли быть уволены по собственн</w:t>
      </w:r>
      <w:r w:rsidR="00A16166">
        <w:rPr>
          <w:rFonts w:ascii="Times New Roman" w:hAnsi="Times New Roman" w:cs="Times New Roman"/>
          <w:sz w:val="28"/>
          <w:szCs w:val="28"/>
        </w:rPr>
        <w:t>о</w:t>
      </w:r>
      <w:r w:rsidR="00A16166">
        <w:rPr>
          <w:rFonts w:ascii="Times New Roman" w:hAnsi="Times New Roman" w:cs="Times New Roman"/>
          <w:sz w:val="28"/>
          <w:szCs w:val="28"/>
        </w:rPr>
        <w:t>му желанию или в соответствии с приговором суда), были введены суд пр</w:t>
      </w:r>
      <w:r w:rsidR="00A16166">
        <w:rPr>
          <w:rFonts w:ascii="Times New Roman" w:hAnsi="Times New Roman" w:cs="Times New Roman"/>
          <w:sz w:val="28"/>
          <w:szCs w:val="28"/>
        </w:rPr>
        <w:t>и</w:t>
      </w:r>
      <w:r w:rsidR="00A16166">
        <w:rPr>
          <w:rFonts w:ascii="Times New Roman" w:hAnsi="Times New Roman" w:cs="Times New Roman"/>
          <w:sz w:val="28"/>
          <w:szCs w:val="28"/>
        </w:rPr>
        <w:t>сяжны</w:t>
      </w:r>
      <w:proofErr w:type="gramStart"/>
      <w:r w:rsidR="00A16166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="00A16166">
        <w:rPr>
          <w:rFonts w:ascii="Times New Roman" w:hAnsi="Times New Roman" w:cs="Times New Roman"/>
          <w:sz w:val="28"/>
          <w:szCs w:val="28"/>
        </w:rPr>
        <w:t>сословных представителей) и институт адвокатуры(присяжных п</w:t>
      </w:r>
      <w:r w:rsidR="00A16166">
        <w:rPr>
          <w:rFonts w:ascii="Times New Roman" w:hAnsi="Times New Roman" w:cs="Times New Roman"/>
          <w:sz w:val="28"/>
          <w:szCs w:val="28"/>
        </w:rPr>
        <w:t>о</w:t>
      </w:r>
      <w:r w:rsidR="00A16166">
        <w:rPr>
          <w:rFonts w:ascii="Times New Roman" w:hAnsi="Times New Roman" w:cs="Times New Roman"/>
          <w:sz w:val="28"/>
          <w:szCs w:val="28"/>
        </w:rPr>
        <w:t>веренных). Вводилось два вида судов – мировой и коронный. Мировой суд имел упрощенное судопроизводство и рассматривал</w:t>
      </w:r>
      <w:r w:rsidR="00737F0A">
        <w:rPr>
          <w:rFonts w:ascii="Times New Roman" w:hAnsi="Times New Roman" w:cs="Times New Roman"/>
          <w:sz w:val="28"/>
          <w:szCs w:val="28"/>
        </w:rPr>
        <w:t xml:space="preserve"> </w:t>
      </w:r>
      <w:r w:rsidR="00217351">
        <w:rPr>
          <w:rFonts w:ascii="Times New Roman" w:hAnsi="Times New Roman" w:cs="Times New Roman"/>
          <w:sz w:val="28"/>
          <w:szCs w:val="28"/>
        </w:rPr>
        <w:t>-</w:t>
      </w:r>
      <w:r w:rsidR="00737F0A">
        <w:rPr>
          <w:rFonts w:ascii="Times New Roman" w:hAnsi="Times New Roman" w:cs="Times New Roman"/>
          <w:sz w:val="28"/>
          <w:szCs w:val="28"/>
        </w:rPr>
        <w:t xml:space="preserve"> </w:t>
      </w:r>
      <w:r w:rsidR="00217351">
        <w:rPr>
          <w:rFonts w:ascii="Times New Roman" w:hAnsi="Times New Roman" w:cs="Times New Roman"/>
          <w:sz w:val="28"/>
          <w:szCs w:val="28"/>
        </w:rPr>
        <w:t>гражданские иски до 500 рублей и мелкие уголовные преступления.</w:t>
      </w:r>
    </w:p>
    <w:p w:rsidR="00737F0A" w:rsidRDefault="00217351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Коронный суд состоял из Окружных судо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первая инстанция) и Суде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ных палат(вторая инстанция). В каждой губернии действовало от 1 до 3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lastRenderedPageBreak/>
        <w:t>ружных судов. Судебные округа во главе с Судебными палатами объединяли по несколько губерний. Окружные суды рассматривали все уголовные дела, исключая государственные</w:t>
      </w:r>
      <w:r w:rsidR="00BA1CE5" w:rsidRPr="00BA1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(политические) и должностные преступления</w:t>
      </w:r>
      <w:r w:rsidR="008175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(старше титулярного советника). Судебные палаты</w:t>
      </w:r>
      <w:r w:rsidR="00BA1CE5" w:rsidRPr="00BA1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(как первая инстанция) рассматривали государственные и должностные преступления</w:t>
      </w:r>
      <w:r w:rsidR="008175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(совершенные чиновниками до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класса). Кассационные департаменты Правительствую</w:t>
      </w:r>
      <w:r w:rsidR="007E3D54">
        <w:rPr>
          <w:rFonts w:ascii="Times New Roman" w:hAnsi="Times New Roman" w:cs="Times New Roman"/>
          <w:sz w:val="28"/>
          <w:szCs w:val="28"/>
        </w:rPr>
        <w:t>щ</w:t>
      </w:r>
      <w:r w:rsidR="007E3D54">
        <w:rPr>
          <w:rFonts w:ascii="Times New Roman" w:hAnsi="Times New Roman" w:cs="Times New Roman"/>
          <w:sz w:val="28"/>
          <w:szCs w:val="28"/>
        </w:rPr>
        <w:t>е</w:t>
      </w:r>
      <w:r w:rsidR="007E3D54">
        <w:rPr>
          <w:rFonts w:ascii="Times New Roman" w:hAnsi="Times New Roman" w:cs="Times New Roman"/>
          <w:sz w:val="28"/>
          <w:szCs w:val="28"/>
        </w:rPr>
        <w:t xml:space="preserve">го сената рассматривали дела о преступлениях чиновников выше </w:t>
      </w:r>
      <w:r w:rsidR="007E3D5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E3D54">
        <w:rPr>
          <w:rFonts w:ascii="Times New Roman" w:hAnsi="Times New Roman" w:cs="Times New Roman"/>
          <w:sz w:val="28"/>
          <w:szCs w:val="28"/>
        </w:rPr>
        <w:t xml:space="preserve"> класса. Для рассмотрения преступления, </w:t>
      </w:r>
      <w:proofErr w:type="gramStart"/>
      <w:r w:rsidR="007E3D54">
        <w:rPr>
          <w:rFonts w:ascii="Times New Roman" w:hAnsi="Times New Roman" w:cs="Times New Roman"/>
          <w:sz w:val="28"/>
          <w:szCs w:val="28"/>
        </w:rPr>
        <w:t>совершенных</w:t>
      </w:r>
      <w:proofErr w:type="gramEnd"/>
      <w:r w:rsidR="007E3D54">
        <w:rPr>
          <w:rFonts w:ascii="Times New Roman" w:hAnsi="Times New Roman" w:cs="Times New Roman"/>
          <w:sz w:val="28"/>
          <w:szCs w:val="28"/>
        </w:rPr>
        <w:t xml:space="preserve"> членами Государственного совета, министрами и равными им лицами, был учрежден Верховный уг</w:t>
      </w:r>
      <w:r w:rsidR="007E3D54">
        <w:rPr>
          <w:rFonts w:ascii="Times New Roman" w:hAnsi="Times New Roman" w:cs="Times New Roman"/>
          <w:sz w:val="28"/>
          <w:szCs w:val="28"/>
        </w:rPr>
        <w:t>о</w:t>
      </w:r>
      <w:r w:rsidR="007E3D54">
        <w:rPr>
          <w:rFonts w:ascii="Times New Roman" w:hAnsi="Times New Roman" w:cs="Times New Roman"/>
          <w:sz w:val="28"/>
          <w:szCs w:val="28"/>
        </w:rPr>
        <w:t>ловный суд.</w:t>
      </w:r>
    </w:p>
    <w:p w:rsidR="00B01882" w:rsidRPr="00737F0A" w:rsidRDefault="004519AD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Военная реформа</w:t>
      </w:r>
      <w:r w:rsidR="0046439E">
        <w:rPr>
          <w:rFonts w:ascii="Times New Roman" w:hAnsi="Times New Roman" w:cs="Times New Roman"/>
          <w:sz w:val="28"/>
          <w:szCs w:val="28"/>
        </w:rPr>
        <w:t>.</w:t>
      </w:r>
      <w:r w:rsidR="003D5EFB" w:rsidRPr="003D5EFB">
        <w:rPr>
          <w:rFonts w:ascii="Times New Roman" w:hAnsi="Times New Roman" w:cs="Times New Roman"/>
          <w:sz w:val="28"/>
          <w:szCs w:val="28"/>
        </w:rPr>
        <w:t xml:space="preserve"> </w:t>
      </w:r>
      <w:r w:rsidR="003D5EFB">
        <w:rPr>
          <w:rFonts w:ascii="Times New Roman" w:hAnsi="Times New Roman" w:cs="Times New Roman"/>
          <w:sz w:val="28"/>
          <w:szCs w:val="28"/>
        </w:rPr>
        <w:t xml:space="preserve">Александру </w:t>
      </w:r>
      <w:r w:rsidR="003D5EFB" w:rsidRPr="003D5EFB">
        <w:rPr>
          <w:rFonts w:ascii="Times New Roman" w:hAnsi="Times New Roman" w:cs="Times New Roman"/>
          <w:sz w:val="28"/>
          <w:szCs w:val="28"/>
        </w:rPr>
        <w:t xml:space="preserve"> </w:t>
      </w:r>
      <w:r w:rsidR="003D5E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D5EFB">
        <w:rPr>
          <w:rFonts w:ascii="Times New Roman" w:hAnsi="Times New Roman" w:cs="Times New Roman"/>
          <w:sz w:val="28"/>
          <w:szCs w:val="28"/>
        </w:rPr>
        <w:t xml:space="preserve"> досталась от отца, проигравшая во</w:t>
      </w:r>
      <w:r w:rsidR="003D5EFB">
        <w:rPr>
          <w:rFonts w:ascii="Times New Roman" w:hAnsi="Times New Roman" w:cs="Times New Roman"/>
          <w:sz w:val="28"/>
          <w:szCs w:val="28"/>
        </w:rPr>
        <w:t>й</w:t>
      </w:r>
      <w:r w:rsidR="003D5EFB">
        <w:rPr>
          <w:rFonts w:ascii="Times New Roman" w:hAnsi="Times New Roman" w:cs="Times New Roman"/>
          <w:sz w:val="28"/>
          <w:szCs w:val="28"/>
        </w:rPr>
        <w:t>ну</w:t>
      </w:r>
      <w:r w:rsidR="00C129C4">
        <w:rPr>
          <w:rFonts w:ascii="Times New Roman" w:hAnsi="Times New Roman" w:cs="Times New Roman"/>
          <w:sz w:val="28"/>
          <w:szCs w:val="28"/>
        </w:rPr>
        <w:t xml:space="preserve">, </w:t>
      </w:r>
      <w:r w:rsidR="003D5EFB">
        <w:rPr>
          <w:rFonts w:ascii="Times New Roman" w:hAnsi="Times New Roman" w:cs="Times New Roman"/>
          <w:sz w:val="28"/>
          <w:szCs w:val="28"/>
        </w:rPr>
        <w:t xml:space="preserve"> страна-ра</w:t>
      </w:r>
      <w:r>
        <w:rPr>
          <w:rFonts w:ascii="Times New Roman" w:hAnsi="Times New Roman" w:cs="Times New Roman"/>
          <w:sz w:val="28"/>
          <w:szCs w:val="28"/>
        </w:rPr>
        <w:t>звалина с крепостной экономикой</w:t>
      </w:r>
      <w:r w:rsidR="003D5EFB">
        <w:rPr>
          <w:rFonts w:ascii="Times New Roman" w:hAnsi="Times New Roman" w:cs="Times New Roman"/>
          <w:sz w:val="28"/>
          <w:szCs w:val="28"/>
        </w:rPr>
        <w:t>, огромная н</w:t>
      </w:r>
      <w:r w:rsidR="00817558">
        <w:rPr>
          <w:rFonts w:ascii="Times New Roman" w:hAnsi="Times New Roman" w:cs="Times New Roman"/>
          <w:sz w:val="28"/>
          <w:szCs w:val="28"/>
        </w:rPr>
        <w:t>едееспособная армия, возмущенное</w:t>
      </w:r>
      <w:r w:rsidR="003D5EFB">
        <w:rPr>
          <w:rFonts w:ascii="Times New Roman" w:hAnsi="Times New Roman" w:cs="Times New Roman"/>
          <w:sz w:val="28"/>
          <w:szCs w:val="28"/>
        </w:rPr>
        <w:t xml:space="preserve"> проигранной войной общество. Именно все это дало импульс реформе Александра </w:t>
      </w:r>
      <w:r w:rsidR="003D5E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D5EFB" w:rsidRPr="003D5EFB">
        <w:rPr>
          <w:rFonts w:ascii="Times New Roman" w:hAnsi="Times New Roman" w:cs="Times New Roman"/>
          <w:sz w:val="28"/>
          <w:szCs w:val="28"/>
        </w:rPr>
        <w:t xml:space="preserve"> </w:t>
      </w:r>
      <w:r w:rsidR="003D5EFB">
        <w:rPr>
          <w:rFonts w:ascii="Times New Roman" w:hAnsi="Times New Roman" w:cs="Times New Roman"/>
          <w:sz w:val="28"/>
          <w:szCs w:val="28"/>
        </w:rPr>
        <w:t>– военной р</w:t>
      </w:r>
      <w:r w:rsidR="00B01882">
        <w:rPr>
          <w:rFonts w:ascii="Times New Roman" w:hAnsi="Times New Roman" w:cs="Times New Roman"/>
          <w:sz w:val="28"/>
          <w:szCs w:val="28"/>
        </w:rPr>
        <w:t>еформе. У любой реформы есть только одна задача - объект реформы  должен обрести новое качество. Это значит, что военная реформа преследует цель – обретение военной организ</w:t>
      </w:r>
      <w:r w:rsidR="00B01882">
        <w:rPr>
          <w:rFonts w:ascii="Times New Roman" w:hAnsi="Times New Roman" w:cs="Times New Roman"/>
          <w:sz w:val="28"/>
          <w:szCs w:val="28"/>
        </w:rPr>
        <w:t>а</w:t>
      </w:r>
      <w:r w:rsidR="00B01882">
        <w:rPr>
          <w:rFonts w:ascii="Times New Roman" w:hAnsi="Times New Roman" w:cs="Times New Roman"/>
          <w:sz w:val="28"/>
          <w:szCs w:val="28"/>
        </w:rPr>
        <w:t>цией государства нового высшего качества. Именно эти задачи и была пр</w:t>
      </w:r>
      <w:r w:rsidR="00B01882">
        <w:rPr>
          <w:rFonts w:ascii="Times New Roman" w:hAnsi="Times New Roman" w:cs="Times New Roman"/>
          <w:sz w:val="28"/>
          <w:szCs w:val="28"/>
        </w:rPr>
        <w:t>и</w:t>
      </w:r>
      <w:r w:rsidR="00B01882">
        <w:rPr>
          <w:rFonts w:ascii="Times New Roman" w:hAnsi="Times New Roman" w:cs="Times New Roman"/>
          <w:sz w:val="28"/>
          <w:szCs w:val="28"/>
        </w:rPr>
        <w:t>звана решить военная реформа Милютина.</w:t>
      </w:r>
    </w:p>
    <w:p w:rsidR="00763ED1" w:rsidRDefault="00B01882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Военная реформа Милютина, была практически первой, после военной реформы Петра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и вполне успешной вое</w:t>
      </w:r>
      <w:r w:rsidR="00763ED1">
        <w:rPr>
          <w:rFonts w:ascii="Times New Roman" w:hAnsi="Times New Roman" w:cs="Times New Roman"/>
          <w:sz w:val="28"/>
          <w:szCs w:val="28"/>
        </w:rPr>
        <w:t>нной реформой имевшей свое в</w:t>
      </w:r>
      <w:r w:rsidR="00763ED1">
        <w:rPr>
          <w:rFonts w:ascii="Times New Roman" w:hAnsi="Times New Roman" w:cs="Times New Roman"/>
          <w:sz w:val="28"/>
          <w:szCs w:val="28"/>
        </w:rPr>
        <w:t>о</w:t>
      </w:r>
      <w:r w:rsidR="00763ED1">
        <w:rPr>
          <w:rFonts w:ascii="Times New Roman" w:hAnsi="Times New Roman" w:cs="Times New Roman"/>
          <w:sz w:val="28"/>
          <w:szCs w:val="28"/>
        </w:rPr>
        <w:t>пло</w:t>
      </w:r>
      <w:r>
        <w:rPr>
          <w:rFonts w:ascii="Times New Roman" w:hAnsi="Times New Roman" w:cs="Times New Roman"/>
          <w:sz w:val="28"/>
          <w:szCs w:val="28"/>
        </w:rPr>
        <w:t xml:space="preserve">щение </w:t>
      </w:r>
      <w:r w:rsidR="00763ED1">
        <w:rPr>
          <w:rFonts w:ascii="Times New Roman" w:hAnsi="Times New Roman" w:cs="Times New Roman"/>
          <w:sz w:val="28"/>
          <w:szCs w:val="28"/>
        </w:rPr>
        <w:t>в личности военного министра, который ее задумал, организовал, и исполнил, правда, как всегда в нашей истории – не полностью и не до конца.</w:t>
      </w:r>
    </w:p>
    <w:p w:rsidR="00737F0A" w:rsidRDefault="00763ED1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 w:rsidR="005B3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 безусловный профессиональный, интеллектуал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и моральный авторитет в Армии и обществе. Крайне важным обсто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тельством успеха реформы, являлось полное и безусловное доверие к нему царя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, который дал ему полный личный карт-бланш на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дение </w:t>
      </w:r>
      <w:r w:rsidR="009A24F9">
        <w:rPr>
          <w:rFonts w:ascii="Times New Roman" w:hAnsi="Times New Roman" w:cs="Times New Roman"/>
          <w:sz w:val="28"/>
          <w:szCs w:val="28"/>
        </w:rPr>
        <w:t>военной реформы в России, и в течение двадцати лет (до своей гибели) поддерживавший Милютина во всем.</w:t>
      </w:r>
    </w:p>
    <w:p w:rsidR="00737F0A" w:rsidRDefault="009A24F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Интересным является факт,</w:t>
      </w:r>
      <w:r w:rsidR="00451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когда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представлен И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ператору, они беседовали о реформе несколько часов, и это был разговор двух высоких военных профессионалов и безусловных патриотов России. После чего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назначен военным министром, и уже через два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сяца представил Александру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разработанный полный проект военной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формы.</w:t>
      </w:r>
    </w:p>
    <w:p w:rsidR="00737F0A" w:rsidRDefault="009A24F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 военной реформы Милютина был обусловлен тем, что ее пров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дил реформатор</w:t>
      </w:r>
      <w:r w:rsidR="00D05F95">
        <w:rPr>
          <w:rFonts w:ascii="Times New Roman" w:hAnsi="Times New Roman" w:cs="Times New Roman"/>
          <w:sz w:val="28"/>
          <w:szCs w:val="28"/>
        </w:rPr>
        <w:t>, облеченный доверием Верховной власти, Армии и общества и лично ответственный за ее проведение перед Монархом, Армией и общес</w:t>
      </w:r>
      <w:r w:rsidR="00D05F95">
        <w:rPr>
          <w:rFonts w:ascii="Times New Roman" w:hAnsi="Times New Roman" w:cs="Times New Roman"/>
          <w:sz w:val="28"/>
          <w:szCs w:val="28"/>
        </w:rPr>
        <w:t>т</w:t>
      </w:r>
      <w:r w:rsidR="00D05F95">
        <w:rPr>
          <w:rFonts w:ascii="Times New Roman" w:hAnsi="Times New Roman" w:cs="Times New Roman"/>
          <w:sz w:val="28"/>
          <w:szCs w:val="28"/>
        </w:rPr>
        <w:t xml:space="preserve">вом. Военная реформа осуществлялась гласно, то есть все шаги Военного министра публиковались, обсуждались и корректировались. </w:t>
      </w:r>
    </w:p>
    <w:p w:rsidR="009D5D83" w:rsidRDefault="009D5D83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итоги реформы</w:t>
      </w:r>
    </w:p>
    <w:p w:rsidR="009D5D83" w:rsidRPr="009D5D83" w:rsidRDefault="009D5D83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D83">
        <w:rPr>
          <w:rFonts w:ascii="Times New Roman" w:hAnsi="Times New Roman" w:cs="Times New Roman"/>
          <w:sz w:val="28"/>
          <w:szCs w:val="28"/>
        </w:rPr>
        <w:t>Введение военно-окружной системы военного управления (со</w:t>
      </w:r>
      <w:r w:rsidRPr="009D5D83">
        <w:rPr>
          <w:rFonts w:ascii="Times New Roman" w:hAnsi="Times New Roman" w:cs="Times New Roman"/>
          <w:sz w:val="28"/>
          <w:szCs w:val="28"/>
        </w:rPr>
        <w:t>з</w:t>
      </w:r>
      <w:r w:rsidRPr="009D5D83">
        <w:rPr>
          <w:rFonts w:ascii="Times New Roman" w:hAnsi="Times New Roman" w:cs="Times New Roman"/>
          <w:sz w:val="28"/>
          <w:szCs w:val="28"/>
        </w:rPr>
        <w:t>дано 15 военных округов)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5D83" w:rsidRPr="009D5D83" w:rsidRDefault="009D5D83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Реорганизация Военного министерства и Генерального штаба, ставшего органом военного управления подчиненным Военному министру.</w:t>
      </w:r>
    </w:p>
    <w:p w:rsidR="009D5D83" w:rsidRPr="009D5D83" w:rsidRDefault="009D5D83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Разработано Положение о полевом управлении войск в военное время.</w:t>
      </w:r>
    </w:p>
    <w:p w:rsidR="009D5D83" w:rsidRPr="009D5D83" w:rsidRDefault="009D5D83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Осуществлена военно-судебная реформа и уничтожена система телесных наказаний солдат.</w:t>
      </w:r>
    </w:p>
    <w:p w:rsidR="009D5D83" w:rsidRPr="00C231A0" w:rsidRDefault="009D5D83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Началось перевооружение Армии и флота на новые современные </w:t>
      </w:r>
      <w:r w:rsidR="00C231A0">
        <w:rPr>
          <w:rFonts w:ascii="Times New Roman" w:hAnsi="Times New Roman" w:cs="Times New Roman"/>
          <w:sz w:val="28"/>
          <w:szCs w:val="28"/>
        </w:rPr>
        <w:t>образцы техники и вооружения.</w:t>
      </w:r>
    </w:p>
    <w:p w:rsidR="00C231A0" w:rsidRPr="00C231A0" w:rsidRDefault="00C231A0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Сокращена численность Армии с 2.3 млн. чел до 700 тыс. 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век, но еще 500 тыс. человек подготовленных резервистов могли быть в любой момент призваны из запаса.</w:t>
      </w:r>
    </w:p>
    <w:p w:rsidR="00C231A0" w:rsidRPr="00C231A0" w:rsidRDefault="00C231A0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начата работа по разработке мобилизационного плана.</w:t>
      </w:r>
    </w:p>
    <w:p w:rsidR="00AF0F37" w:rsidRPr="00AF0F37" w:rsidRDefault="00C231A0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Введены серьезные изменения в систему боевой подготовки войск (физическая подготовка солдат, саперное дело, обучение грамотности, библиотеки и солдатские чайные в частях, рассел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личного состава в гарнизонах в специально построенных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зармах, созданы учебные подразделения для подготовки унтер-офицеров в частях</w:t>
      </w:r>
      <w:r w:rsidR="00AF0F37">
        <w:rPr>
          <w:rFonts w:ascii="Times New Roman" w:hAnsi="Times New Roman" w:cs="Times New Roman"/>
          <w:sz w:val="28"/>
          <w:szCs w:val="28"/>
        </w:rPr>
        <w:t xml:space="preserve">, веден принцип </w:t>
      </w:r>
      <w:r w:rsidR="004519AD">
        <w:rPr>
          <w:rFonts w:ascii="Times New Roman" w:hAnsi="Times New Roman" w:cs="Times New Roman"/>
          <w:sz w:val="28"/>
          <w:szCs w:val="28"/>
        </w:rPr>
        <w:t>«</w:t>
      </w:r>
      <w:r w:rsidR="00AF0F37">
        <w:rPr>
          <w:rFonts w:ascii="Times New Roman" w:hAnsi="Times New Roman" w:cs="Times New Roman"/>
          <w:sz w:val="28"/>
          <w:szCs w:val="28"/>
        </w:rPr>
        <w:t>учить солдата тому, что н</w:t>
      </w:r>
      <w:r w:rsidR="00AF0F37">
        <w:rPr>
          <w:rFonts w:ascii="Times New Roman" w:hAnsi="Times New Roman" w:cs="Times New Roman"/>
          <w:sz w:val="28"/>
          <w:szCs w:val="28"/>
        </w:rPr>
        <w:t>е</w:t>
      </w:r>
      <w:r w:rsidR="00AF0F37">
        <w:rPr>
          <w:rFonts w:ascii="Times New Roman" w:hAnsi="Times New Roman" w:cs="Times New Roman"/>
          <w:sz w:val="28"/>
          <w:szCs w:val="28"/>
        </w:rPr>
        <w:t>обходимо на войне</w:t>
      </w:r>
      <w:r w:rsidR="004519AD">
        <w:rPr>
          <w:rFonts w:ascii="Times New Roman" w:hAnsi="Times New Roman" w:cs="Times New Roman"/>
          <w:sz w:val="28"/>
          <w:szCs w:val="28"/>
        </w:rPr>
        <w:t>»</w:t>
      </w:r>
      <w:r w:rsidR="00AF0F37">
        <w:rPr>
          <w:rFonts w:ascii="Times New Roman" w:hAnsi="Times New Roman" w:cs="Times New Roman"/>
          <w:sz w:val="28"/>
          <w:szCs w:val="28"/>
        </w:rPr>
        <w:t>,</w:t>
      </w:r>
      <w:r w:rsidR="004519AD">
        <w:rPr>
          <w:rFonts w:ascii="Times New Roman" w:hAnsi="Times New Roman" w:cs="Times New Roman"/>
          <w:sz w:val="28"/>
          <w:szCs w:val="28"/>
        </w:rPr>
        <w:t xml:space="preserve"> </w:t>
      </w:r>
      <w:r w:rsidR="00AF0F37">
        <w:rPr>
          <w:rFonts w:ascii="Times New Roman" w:hAnsi="Times New Roman" w:cs="Times New Roman"/>
          <w:sz w:val="28"/>
          <w:szCs w:val="28"/>
        </w:rPr>
        <w:t>введена новая форма одежды)</w:t>
      </w:r>
      <w:r w:rsidR="004519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0F37" w:rsidRPr="00AF0F37" w:rsidRDefault="00AF0F37" w:rsidP="0046439E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Введена всеобщая всесословная воинская повинность и сокр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щение срок службы. Общий срок службы по призыву устанавл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вался в сухопутных войсках 15 лет (6 лет действительной и 9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паса) и по ее окончании</w:t>
      </w:r>
      <w:r w:rsidR="00451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пребывание в ополчение до 38 лет.</w:t>
      </w:r>
    </w:p>
    <w:p w:rsidR="00737F0A" w:rsidRPr="00737F0A" w:rsidRDefault="00AF0F37" w:rsidP="00737F0A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F0A">
        <w:rPr>
          <w:rFonts w:ascii="Times New Roman" w:hAnsi="Times New Roman" w:cs="Times New Roman"/>
          <w:sz w:val="28"/>
          <w:szCs w:val="28"/>
        </w:rPr>
        <w:t>Осуществлена реформа военного образования. Основной ко</w:t>
      </w:r>
      <w:r w:rsidRPr="00737F0A">
        <w:rPr>
          <w:rFonts w:ascii="Times New Roman" w:hAnsi="Times New Roman" w:cs="Times New Roman"/>
          <w:sz w:val="28"/>
          <w:szCs w:val="28"/>
        </w:rPr>
        <w:t>н</w:t>
      </w:r>
      <w:r w:rsidRPr="00737F0A">
        <w:rPr>
          <w:rFonts w:ascii="Times New Roman" w:hAnsi="Times New Roman" w:cs="Times New Roman"/>
          <w:sz w:val="28"/>
          <w:szCs w:val="28"/>
        </w:rPr>
        <w:t xml:space="preserve">тингент </w:t>
      </w:r>
      <w:r w:rsidR="00C231A0" w:rsidRPr="00737F0A">
        <w:rPr>
          <w:rFonts w:ascii="Times New Roman" w:hAnsi="Times New Roman" w:cs="Times New Roman"/>
          <w:sz w:val="28"/>
          <w:szCs w:val="28"/>
        </w:rPr>
        <w:t xml:space="preserve"> </w:t>
      </w:r>
      <w:r w:rsidRPr="00737F0A">
        <w:rPr>
          <w:rFonts w:ascii="Times New Roman" w:hAnsi="Times New Roman" w:cs="Times New Roman"/>
          <w:sz w:val="28"/>
          <w:szCs w:val="28"/>
        </w:rPr>
        <w:t>офицеров должны были давать юнкерские училища.</w:t>
      </w:r>
      <w:r w:rsidR="002A4CFB" w:rsidRPr="00737F0A">
        <w:rPr>
          <w:rFonts w:ascii="Times New Roman" w:hAnsi="Times New Roman" w:cs="Times New Roman"/>
          <w:sz w:val="28"/>
          <w:szCs w:val="28"/>
        </w:rPr>
        <w:t xml:space="preserve"> Приток в войска офицеров из числа не имеющих образования недорослей из дворян был остановлен.</w:t>
      </w:r>
    </w:p>
    <w:p w:rsidR="00737F0A" w:rsidRPr="00737F0A" w:rsidRDefault="002A4CFB" w:rsidP="00737F0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F0A">
        <w:rPr>
          <w:rFonts w:ascii="Times New Roman" w:hAnsi="Times New Roman" w:cs="Times New Roman"/>
          <w:sz w:val="28"/>
          <w:szCs w:val="28"/>
        </w:rPr>
        <w:t xml:space="preserve">Милютину удалось создать новое качество Армии  </w:t>
      </w:r>
      <w:proofErr w:type="gramStart"/>
      <w:r w:rsidRPr="00737F0A">
        <w:rPr>
          <w:rFonts w:ascii="Times New Roman" w:hAnsi="Times New Roman" w:cs="Times New Roman"/>
          <w:sz w:val="28"/>
          <w:szCs w:val="28"/>
        </w:rPr>
        <w:t>России</w:t>
      </w:r>
      <w:proofErr w:type="gramEnd"/>
      <w:r w:rsidRPr="00737F0A">
        <w:rPr>
          <w:rFonts w:ascii="Times New Roman" w:hAnsi="Times New Roman" w:cs="Times New Roman"/>
          <w:sz w:val="28"/>
          <w:szCs w:val="28"/>
        </w:rPr>
        <w:t xml:space="preserve"> и она до сих пор живет по этой старой и не во всем удачной схеме.</w:t>
      </w:r>
      <w:r w:rsidR="00C231A0" w:rsidRPr="00737F0A">
        <w:rPr>
          <w:rFonts w:ascii="Times New Roman" w:hAnsi="Times New Roman" w:cs="Times New Roman"/>
          <w:sz w:val="28"/>
          <w:szCs w:val="28"/>
        </w:rPr>
        <w:t xml:space="preserve"> </w:t>
      </w:r>
      <w:r w:rsidRPr="00737F0A">
        <w:rPr>
          <w:rFonts w:ascii="Times New Roman" w:hAnsi="Times New Roman" w:cs="Times New Roman"/>
          <w:sz w:val="28"/>
          <w:szCs w:val="28"/>
        </w:rPr>
        <w:t>Тем не менее, Россия значительно приблизила организацию и облик своей Армии к луч</w:t>
      </w:r>
      <w:r w:rsidR="0046439E" w:rsidRPr="00737F0A">
        <w:rPr>
          <w:rFonts w:ascii="Times New Roman" w:hAnsi="Times New Roman" w:cs="Times New Roman"/>
          <w:sz w:val="28"/>
          <w:szCs w:val="28"/>
        </w:rPr>
        <w:t>шим запа</w:t>
      </w:r>
      <w:r w:rsidR="0046439E" w:rsidRPr="00737F0A">
        <w:rPr>
          <w:rFonts w:ascii="Times New Roman" w:hAnsi="Times New Roman" w:cs="Times New Roman"/>
          <w:sz w:val="28"/>
          <w:szCs w:val="28"/>
        </w:rPr>
        <w:t>д</w:t>
      </w:r>
      <w:r w:rsidR="0046439E" w:rsidRPr="00737F0A">
        <w:rPr>
          <w:rFonts w:ascii="Times New Roman" w:hAnsi="Times New Roman" w:cs="Times New Roman"/>
          <w:sz w:val="28"/>
          <w:szCs w:val="28"/>
        </w:rPr>
        <w:t>ноевропейским образцам.</w:t>
      </w:r>
    </w:p>
    <w:p w:rsidR="00135D91" w:rsidRDefault="0046439E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89">
        <w:rPr>
          <w:rFonts w:ascii="Times New Roman" w:hAnsi="Times New Roman" w:cs="Times New Roman"/>
          <w:b/>
          <w:sz w:val="28"/>
          <w:szCs w:val="28"/>
        </w:rPr>
        <w:t xml:space="preserve">Реформа просвещения и </w:t>
      </w:r>
      <w:r w:rsidR="00B46489" w:rsidRPr="00B46489">
        <w:rPr>
          <w:rFonts w:ascii="Times New Roman" w:hAnsi="Times New Roman" w:cs="Times New Roman"/>
          <w:b/>
          <w:sz w:val="28"/>
          <w:szCs w:val="28"/>
        </w:rPr>
        <w:t>печати</w:t>
      </w:r>
      <w:r w:rsidR="00B46489">
        <w:rPr>
          <w:rFonts w:ascii="Times New Roman" w:hAnsi="Times New Roman" w:cs="Times New Roman"/>
          <w:sz w:val="28"/>
          <w:szCs w:val="28"/>
        </w:rPr>
        <w:t>.</w:t>
      </w:r>
      <w:r w:rsidR="00567CE8">
        <w:rPr>
          <w:rFonts w:ascii="Times New Roman" w:hAnsi="Times New Roman" w:cs="Times New Roman"/>
          <w:sz w:val="28"/>
          <w:szCs w:val="28"/>
        </w:rPr>
        <w:t xml:space="preserve">  Народное образование также обр</w:t>
      </w:r>
      <w:r w:rsidR="00567CE8">
        <w:rPr>
          <w:rFonts w:ascii="Times New Roman" w:hAnsi="Times New Roman" w:cs="Times New Roman"/>
          <w:sz w:val="28"/>
          <w:szCs w:val="28"/>
        </w:rPr>
        <w:t>а</w:t>
      </w:r>
      <w:r w:rsidR="00567CE8">
        <w:rPr>
          <w:rFonts w:ascii="Times New Roman" w:hAnsi="Times New Roman" w:cs="Times New Roman"/>
          <w:sz w:val="28"/>
          <w:szCs w:val="28"/>
        </w:rPr>
        <w:t>тило на себя</w:t>
      </w:r>
      <w:r w:rsidR="004519AD">
        <w:rPr>
          <w:rFonts w:ascii="Times New Roman" w:hAnsi="Times New Roman" w:cs="Times New Roman"/>
          <w:sz w:val="28"/>
          <w:szCs w:val="28"/>
        </w:rPr>
        <w:t xml:space="preserve"> внимание царя. Особенно </w:t>
      </w:r>
      <w:proofErr w:type="gramStart"/>
      <w:r w:rsidR="004519AD">
        <w:rPr>
          <w:rFonts w:ascii="Times New Roman" w:hAnsi="Times New Roman" w:cs="Times New Roman"/>
          <w:sz w:val="28"/>
          <w:szCs w:val="28"/>
        </w:rPr>
        <w:t xml:space="preserve">важное </w:t>
      </w:r>
      <w:r w:rsidR="00567CE8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="00567CE8">
        <w:rPr>
          <w:rFonts w:ascii="Times New Roman" w:hAnsi="Times New Roman" w:cs="Times New Roman"/>
          <w:sz w:val="28"/>
          <w:szCs w:val="28"/>
        </w:rPr>
        <w:t xml:space="preserve"> имело в этом отн</w:t>
      </w:r>
      <w:r w:rsidR="00567CE8">
        <w:rPr>
          <w:rFonts w:ascii="Times New Roman" w:hAnsi="Times New Roman" w:cs="Times New Roman"/>
          <w:sz w:val="28"/>
          <w:szCs w:val="28"/>
        </w:rPr>
        <w:t>о</w:t>
      </w:r>
      <w:r w:rsidR="00567CE8">
        <w:rPr>
          <w:rFonts w:ascii="Times New Roman" w:hAnsi="Times New Roman" w:cs="Times New Roman"/>
          <w:sz w:val="28"/>
          <w:szCs w:val="28"/>
        </w:rPr>
        <w:t>шении издание нового и общего устава российских университетов 18 июля 1863 г., в выра</w:t>
      </w:r>
      <w:r w:rsidR="004519AD">
        <w:rPr>
          <w:rFonts w:ascii="Times New Roman" w:hAnsi="Times New Roman" w:cs="Times New Roman"/>
          <w:sz w:val="28"/>
          <w:szCs w:val="28"/>
        </w:rPr>
        <w:t xml:space="preserve">ботке которого, </w:t>
      </w:r>
      <w:r w:rsidR="00567CE8">
        <w:rPr>
          <w:rFonts w:ascii="Times New Roman" w:hAnsi="Times New Roman" w:cs="Times New Roman"/>
          <w:sz w:val="28"/>
          <w:szCs w:val="28"/>
        </w:rPr>
        <w:t>по инициативе министра народного просвещ</w:t>
      </w:r>
      <w:r w:rsidR="00567CE8">
        <w:rPr>
          <w:rFonts w:ascii="Times New Roman" w:hAnsi="Times New Roman" w:cs="Times New Roman"/>
          <w:sz w:val="28"/>
          <w:szCs w:val="28"/>
        </w:rPr>
        <w:t>е</w:t>
      </w:r>
      <w:r w:rsidR="00567CE8">
        <w:rPr>
          <w:rFonts w:ascii="Times New Roman" w:hAnsi="Times New Roman" w:cs="Times New Roman"/>
          <w:sz w:val="28"/>
          <w:szCs w:val="28"/>
        </w:rPr>
        <w:t>ния А.В.Головкина, участвовала особая комиссия при главном правлении училищ, составленная преимущественно из профессоров Петербургского университета. Устав предоставлял университе</w:t>
      </w:r>
      <w:r w:rsidR="004519AD">
        <w:rPr>
          <w:rFonts w:ascii="Times New Roman" w:hAnsi="Times New Roman" w:cs="Times New Roman"/>
          <w:sz w:val="28"/>
          <w:szCs w:val="28"/>
        </w:rPr>
        <w:t>там довольно широкую авт</w:t>
      </w:r>
      <w:r w:rsidR="004519AD">
        <w:rPr>
          <w:rFonts w:ascii="Times New Roman" w:hAnsi="Times New Roman" w:cs="Times New Roman"/>
          <w:sz w:val="28"/>
          <w:szCs w:val="28"/>
        </w:rPr>
        <w:t>о</w:t>
      </w:r>
      <w:r w:rsidR="004519AD">
        <w:rPr>
          <w:rFonts w:ascii="Times New Roman" w:hAnsi="Times New Roman" w:cs="Times New Roman"/>
          <w:sz w:val="28"/>
          <w:szCs w:val="28"/>
        </w:rPr>
        <w:t>номию:</w:t>
      </w:r>
      <w:r w:rsidR="00567CE8">
        <w:rPr>
          <w:rFonts w:ascii="Times New Roman" w:hAnsi="Times New Roman" w:cs="Times New Roman"/>
          <w:sz w:val="28"/>
          <w:szCs w:val="28"/>
        </w:rPr>
        <w:t xml:space="preserve"> вводилась выборность ректора,</w:t>
      </w:r>
      <w:r w:rsidR="004519AD">
        <w:rPr>
          <w:rFonts w:ascii="Times New Roman" w:hAnsi="Times New Roman" w:cs="Times New Roman"/>
          <w:sz w:val="28"/>
          <w:szCs w:val="28"/>
        </w:rPr>
        <w:t xml:space="preserve"> </w:t>
      </w:r>
      <w:r w:rsidR="00567CE8">
        <w:rPr>
          <w:rFonts w:ascii="Times New Roman" w:hAnsi="Times New Roman" w:cs="Times New Roman"/>
          <w:sz w:val="28"/>
          <w:szCs w:val="28"/>
        </w:rPr>
        <w:t xml:space="preserve"> деканов, профессоров, университе</w:t>
      </w:r>
      <w:r w:rsidR="00567CE8">
        <w:rPr>
          <w:rFonts w:ascii="Times New Roman" w:hAnsi="Times New Roman" w:cs="Times New Roman"/>
          <w:sz w:val="28"/>
          <w:szCs w:val="28"/>
        </w:rPr>
        <w:t>т</w:t>
      </w:r>
      <w:r w:rsidR="00567CE8">
        <w:rPr>
          <w:rFonts w:ascii="Times New Roman" w:hAnsi="Times New Roman" w:cs="Times New Roman"/>
          <w:sz w:val="28"/>
          <w:szCs w:val="28"/>
        </w:rPr>
        <w:t xml:space="preserve">ский </w:t>
      </w:r>
      <w:r w:rsidR="00135D91">
        <w:rPr>
          <w:rFonts w:ascii="Times New Roman" w:hAnsi="Times New Roman" w:cs="Times New Roman"/>
          <w:sz w:val="28"/>
          <w:szCs w:val="28"/>
        </w:rPr>
        <w:t xml:space="preserve">Совет получил право самостоятельно решать все научные, учебные и </w:t>
      </w:r>
      <w:r w:rsidR="00135D91">
        <w:rPr>
          <w:rFonts w:ascii="Times New Roman" w:hAnsi="Times New Roman" w:cs="Times New Roman"/>
          <w:sz w:val="28"/>
          <w:szCs w:val="28"/>
        </w:rPr>
        <w:lastRenderedPageBreak/>
        <w:t>административно-финансовые вопросы. А в связи с развитием университ</w:t>
      </w:r>
      <w:r w:rsidR="00135D91">
        <w:rPr>
          <w:rFonts w:ascii="Times New Roman" w:hAnsi="Times New Roman" w:cs="Times New Roman"/>
          <w:sz w:val="28"/>
          <w:szCs w:val="28"/>
        </w:rPr>
        <w:t>е</w:t>
      </w:r>
      <w:r w:rsidR="00135D91">
        <w:rPr>
          <w:rFonts w:ascii="Times New Roman" w:hAnsi="Times New Roman" w:cs="Times New Roman"/>
          <w:sz w:val="28"/>
          <w:szCs w:val="28"/>
        </w:rPr>
        <w:t>тов, соответственно быстрыми темпами начала развиваться наука.</w:t>
      </w:r>
    </w:p>
    <w:p w:rsidR="005D36E4" w:rsidRDefault="00B46489" w:rsidP="00C129C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Согласно утвержденному 14 июня 1864 г. Положению о начальных народ</w:t>
      </w:r>
      <w:r w:rsidR="00C129C4">
        <w:rPr>
          <w:rFonts w:ascii="Times New Roman" w:hAnsi="Times New Roman" w:cs="Times New Roman"/>
          <w:sz w:val="28"/>
          <w:szCs w:val="28"/>
        </w:rPr>
        <w:t>ных училищах, образованием народа совместно должны были зан</w:t>
      </w:r>
      <w:r w:rsidR="00C129C4">
        <w:rPr>
          <w:rFonts w:ascii="Times New Roman" w:hAnsi="Times New Roman" w:cs="Times New Roman"/>
          <w:sz w:val="28"/>
          <w:szCs w:val="28"/>
        </w:rPr>
        <w:t>и</w:t>
      </w:r>
      <w:r w:rsidR="00C129C4">
        <w:rPr>
          <w:rFonts w:ascii="Times New Roman" w:hAnsi="Times New Roman" w:cs="Times New Roman"/>
          <w:sz w:val="28"/>
          <w:szCs w:val="28"/>
        </w:rPr>
        <w:t xml:space="preserve">маться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C4">
        <w:rPr>
          <w:rFonts w:ascii="Times New Roman" w:hAnsi="Times New Roman" w:cs="Times New Roman"/>
          <w:sz w:val="28"/>
          <w:szCs w:val="28"/>
        </w:rPr>
        <w:t>госуд</w:t>
      </w:r>
      <w:r w:rsidR="00135D91">
        <w:rPr>
          <w:rFonts w:ascii="Times New Roman" w:hAnsi="Times New Roman" w:cs="Times New Roman"/>
          <w:sz w:val="28"/>
          <w:szCs w:val="28"/>
        </w:rPr>
        <w:t>арство, церковь и общество (земства и города)</w:t>
      </w:r>
      <w:r w:rsidR="005B30E7">
        <w:rPr>
          <w:rFonts w:ascii="Times New Roman" w:hAnsi="Times New Roman" w:cs="Times New Roman"/>
          <w:sz w:val="28"/>
          <w:szCs w:val="28"/>
        </w:rPr>
        <w:t>.</w:t>
      </w:r>
      <w:r w:rsidR="00C129C4">
        <w:rPr>
          <w:rFonts w:ascii="Times New Roman" w:hAnsi="Times New Roman" w:cs="Times New Roman"/>
          <w:sz w:val="28"/>
          <w:szCs w:val="28"/>
        </w:rPr>
        <w:tab/>
      </w:r>
      <w:r w:rsidR="00C129C4">
        <w:rPr>
          <w:rFonts w:ascii="Times New Roman" w:hAnsi="Times New Roman" w:cs="Times New Roman"/>
          <w:sz w:val="28"/>
          <w:szCs w:val="28"/>
        </w:rPr>
        <w:tab/>
      </w:r>
      <w:r w:rsidR="00C129C4">
        <w:rPr>
          <w:rFonts w:ascii="Times New Roman" w:hAnsi="Times New Roman" w:cs="Times New Roman"/>
          <w:sz w:val="28"/>
          <w:szCs w:val="28"/>
        </w:rPr>
        <w:tab/>
      </w:r>
      <w:r w:rsidR="00135D91">
        <w:rPr>
          <w:rFonts w:ascii="Times New Roman" w:hAnsi="Times New Roman" w:cs="Times New Roman"/>
          <w:sz w:val="28"/>
          <w:szCs w:val="28"/>
        </w:rPr>
        <w:t>19 ноября 1864 года появился новый устав о гимназиях, который пр</w:t>
      </w:r>
      <w:r w:rsidR="00135D91">
        <w:rPr>
          <w:rFonts w:ascii="Times New Roman" w:hAnsi="Times New Roman" w:cs="Times New Roman"/>
          <w:sz w:val="28"/>
          <w:szCs w:val="28"/>
        </w:rPr>
        <w:t>о</w:t>
      </w:r>
      <w:r w:rsidR="00135D91">
        <w:rPr>
          <w:rFonts w:ascii="Times New Roman" w:hAnsi="Times New Roman" w:cs="Times New Roman"/>
          <w:sz w:val="28"/>
          <w:szCs w:val="28"/>
        </w:rPr>
        <w:t>возглашал равенство при поступлении всем сословиям. Но из-за высокой о</w:t>
      </w:r>
      <w:r w:rsidR="00135D91">
        <w:rPr>
          <w:rFonts w:ascii="Times New Roman" w:hAnsi="Times New Roman" w:cs="Times New Roman"/>
          <w:sz w:val="28"/>
          <w:szCs w:val="28"/>
        </w:rPr>
        <w:t>п</w:t>
      </w:r>
      <w:r w:rsidR="00135D91">
        <w:rPr>
          <w:rFonts w:ascii="Times New Roman" w:hAnsi="Times New Roman" w:cs="Times New Roman"/>
          <w:sz w:val="28"/>
          <w:szCs w:val="28"/>
        </w:rPr>
        <w:t>латы это было доступно только детям обеспеченных</w:t>
      </w:r>
      <w:r w:rsidR="005D36E4">
        <w:rPr>
          <w:rFonts w:ascii="Times New Roman" w:hAnsi="Times New Roman" w:cs="Times New Roman"/>
          <w:sz w:val="28"/>
          <w:szCs w:val="28"/>
        </w:rPr>
        <w:t xml:space="preserve"> родителей.</w:t>
      </w:r>
    </w:p>
    <w:p w:rsidR="00737F0A" w:rsidRDefault="005D36E4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Обращено было внимание и на женское образование. Уже в 60-х годах вместо прежних закрытых женских заведений стали устраивать открытые, с допущением девиц всех сословий, причем эти новые учреждения находились в ведомстве учреждений императрицы Марии. Подобные гимназии стало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верждать и Министерство народного просвещения.</w:t>
      </w:r>
    </w:p>
    <w:p w:rsidR="005D36E4" w:rsidRDefault="005D36E4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Глубокое и благотворное влияние на развитие общественного самосо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нания оказала также и реформа печати.</w:t>
      </w:r>
    </w:p>
    <w:p w:rsidR="00737F0A" w:rsidRDefault="005D36E4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1857 году </w:t>
      </w:r>
      <w:r w:rsidR="00806B02">
        <w:rPr>
          <w:rFonts w:ascii="Times New Roman" w:hAnsi="Times New Roman" w:cs="Times New Roman"/>
          <w:sz w:val="28"/>
          <w:szCs w:val="28"/>
        </w:rPr>
        <w:t>правительство поставило на очередь вопрос о пересмотре цензурного устава. После разрешения в 1858 году обсуждать в печати пр</w:t>
      </w:r>
      <w:r w:rsidR="00806B02">
        <w:rPr>
          <w:rFonts w:ascii="Times New Roman" w:hAnsi="Times New Roman" w:cs="Times New Roman"/>
          <w:sz w:val="28"/>
          <w:szCs w:val="28"/>
        </w:rPr>
        <w:t>о</w:t>
      </w:r>
      <w:r w:rsidR="00806B02">
        <w:rPr>
          <w:rFonts w:ascii="Times New Roman" w:hAnsi="Times New Roman" w:cs="Times New Roman"/>
          <w:sz w:val="28"/>
          <w:szCs w:val="28"/>
        </w:rPr>
        <w:t>блемы общественной жизни и деятельности правительства резко возросло кол</w:t>
      </w:r>
      <w:r w:rsidR="00817558">
        <w:rPr>
          <w:rFonts w:ascii="Times New Roman" w:hAnsi="Times New Roman" w:cs="Times New Roman"/>
          <w:sz w:val="28"/>
          <w:szCs w:val="28"/>
        </w:rPr>
        <w:t>ичество периодических изданий (</w:t>
      </w:r>
      <w:r w:rsidR="00806B02">
        <w:rPr>
          <w:rFonts w:ascii="Times New Roman" w:hAnsi="Times New Roman" w:cs="Times New Roman"/>
          <w:sz w:val="28"/>
          <w:szCs w:val="28"/>
        </w:rPr>
        <w:t>1860 год -230) и наименований книг (1860 год-2058)</w:t>
      </w:r>
      <w:r w:rsidR="00737F0A">
        <w:rPr>
          <w:rFonts w:ascii="Times New Roman" w:hAnsi="Times New Roman" w:cs="Times New Roman"/>
          <w:sz w:val="28"/>
          <w:szCs w:val="28"/>
        </w:rPr>
        <w:t>.</w:t>
      </w:r>
    </w:p>
    <w:p w:rsidR="00806B02" w:rsidRDefault="00806B02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в 1862 году главное управление цензуры было закрыто и часть его обязанностей возложено на Министерство внутренних дел, а друга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средственно на министра народного просвещения.</w:t>
      </w:r>
    </w:p>
    <w:p w:rsidR="00737F0A" w:rsidRDefault="00806B02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апреля 1865 года были утверждены «</w:t>
      </w:r>
      <w:r w:rsidR="003F3D26">
        <w:rPr>
          <w:rFonts w:ascii="Times New Roman" w:hAnsi="Times New Roman" w:cs="Times New Roman"/>
          <w:sz w:val="28"/>
          <w:szCs w:val="28"/>
        </w:rPr>
        <w:t>Временные правила о пе</w:t>
      </w:r>
      <w:r>
        <w:rPr>
          <w:rFonts w:ascii="Times New Roman" w:hAnsi="Times New Roman" w:cs="Times New Roman"/>
          <w:sz w:val="28"/>
          <w:szCs w:val="28"/>
        </w:rPr>
        <w:t>чати»,</w:t>
      </w:r>
      <w:r w:rsidR="005B3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3F3D26">
        <w:rPr>
          <w:rFonts w:ascii="Times New Roman" w:hAnsi="Times New Roman" w:cs="Times New Roman"/>
          <w:sz w:val="28"/>
          <w:szCs w:val="28"/>
        </w:rPr>
        <w:t>освобождали от предварительной цензуры оригинальные сочинения объемом не менее десяти, а переводные – не менее двадцати листов и нек</w:t>
      </w:r>
      <w:r w:rsidR="003F3D26">
        <w:rPr>
          <w:rFonts w:ascii="Times New Roman" w:hAnsi="Times New Roman" w:cs="Times New Roman"/>
          <w:sz w:val="28"/>
          <w:szCs w:val="28"/>
        </w:rPr>
        <w:t>о</w:t>
      </w:r>
      <w:r w:rsidR="003F3D26">
        <w:rPr>
          <w:rFonts w:ascii="Times New Roman" w:hAnsi="Times New Roman" w:cs="Times New Roman"/>
          <w:sz w:val="28"/>
          <w:szCs w:val="28"/>
        </w:rPr>
        <w:t xml:space="preserve">торые периодические издания по усмотрению министра внутренних дел. Для </w:t>
      </w:r>
      <w:r w:rsidR="003F3D26">
        <w:rPr>
          <w:rFonts w:ascii="Times New Roman" w:hAnsi="Times New Roman" w:cs="Times New Roman"/>
          <w:sz w:val="28"/>
          <w:szCs w:val="28"/>
        </w:rPr>
        <w:lastRenderedPageBreak/>
        <w:t>периодических изданий дополнительно требовалось и внесение крупного д</w:t>
      </w:r>
      <w:r w:rsidR="003F3D26">
        <w:rPr>
          <w:rFonts w:ascii="Times New Roman" w:hAnsi="Times New Roman" w:cs="Times New Roman"/>
          <w:sz w:val="28"/>
          <w:szCs w:val="28"/>
        </w:rPr>
        <w:t>е</w:t>
      </w:r>
      <w:r w:rsidR="003F3D26">
        <w:rPr>
          <w:rFonts w:ascii="Times New Roman" w:hAnsi="Times New Roman" w:cs="Times New Roman"/>
          <w:sz w:val="28"/>
          <w:szCs w:val="28"/>
        </w:rPr>
        <w:t>нежного залога. От цензуры освобождались официальные и научные изд</w:t>
      </w:r>
      <w:r w:rsidR="003F3D26">
        <w:rPr>
          <w:rFonts w:ascii="Times New Roman" w:hAnsi="Times New Roman" w:cs="Times New Roman"/>
          <w:sz w:val="28"/>
          <w:szCs w:val="28"/>
        </w:rPr>
        <w:t>а</w:t>
      </w:r>
      <w:r w:rsidR="003F3D26">
        <w:rPr>
          <w:rFonts w:ascii="Times New Roman" w:hAnsi="Times New Roman" w:cs="Times New Roman"/>
          <w:sz w:val="28"/>
          <w:szCs w:val="28"/>
        </w:rPr>
        <w:t>ния.</w:t>
      </w:r>
    </w:p>
    <w:p w:rsidR="00B318CC" w:rsidRPr="007635EB" w:rsidRDefault="00AD1EDB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ED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Временные правила о печати</w:t>
      </w:r>
      <w:r w:rsidRPr="00AD1EDB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 xml:space="preserve"> действовали практически без измен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в течени</w:t>
      </w:r>
      <w:r w:rsidR="00B318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40 л</w:t>
      </w:r>
      <w:r w:rsidR="00321B24">
        <w:rPr>
          <w:rFonts w:ascii="Times New Roman" w:hAnsi="Times New Roman" w:cs="Times New Roman"/>
          <w:sz w:val="28"/>
          <w:szCs w:val="28"/>
        </w:rPr>
        <w:t>ет.</w:t>
      </w:r>
      <w:r w:rsidR="00B318CC" w:rsidRPr="00685B25">
        <w:rPr>
          <w:rFonts w:ascii="Times New Roman" w:hAnsi="Times New Roman" w:cs="Times New Roman"/>
          <w:sz w:val="36"/>
          <w:szCs w:val="32"/>
        </w:rPr>
        <w:br w:type="page"/>
      </w:r>
    </w:p>
    <w:p w:rsidR="00321B24" w:rsidRDefault="00321B24" w:rsidP="00321B24">
      <w:pPr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lastRenderedPageBreak/>
        <w:t>3 ВНЕШНЯЯ ПОЛИТИКА</w:t>
      </w:r>
    </w:p>
    <w:p w:rsidR="00321B24" w:rsidRDefault="00321B24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Царствование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, столь богатое в отношении внутренних реформ, ознаменовалось также в отношении внешней политики целым рядом военных действий, в конце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концов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снова поднявших временно умалившееся значение России после Крымской войны и снова доставивших ей подоба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щее положение. Собственно говоря,</w:t>
      </w:r>
      <w:r w:rsidR="00C129C4">
        <w:rPr>
          <w:rFonts w:ascii="Times New Roman" w:hAnsi="Times New Roman" w:cs="Times New Roman"/>
          <w:sz w:val="28"/>
          <w:szCs w:val="28"/>
        </w:rPr>
        <w:t xml:space="preserve"> несмотря на то</w:t>
      </w:r>
      <w:r w:rsidR="00817558">
        <w:rPr>
          <w:rFonts w:ascii="Times New Roman" w:hAnsi="Times New Roman" w:cs="Times New Roman"/>
          <w:sz w:val="28"/>
          <w:szCs w:val="28"/>
        </w:rPr>
        <w:t>,</w:t>
      </w:r>
      <w:r w:rsidR="00C129C4">
        <w:rPr>
          <w:rFonts w:ascii="Times New Roman" w:hAnsi="Times New Roman" w:cs="Times New Roman"/>
          <w:sz w:val="28"/>
          <w:szCs w:val="28"/>
        </w:rPr>
        <w:t xml:space="preserve"> что дело внутреннего обновления поглощало почти все внимание правительства, особенно в пе</w:t>
      </w:r>
      <w:r w:rsidR="00C129C4">
        <w:rPr>
          <w:rFonts w:ascii="Times New Roman" w:hAnsi="Times New Roman" w:cs="Times New Roman"/>
          <w:sz w:val="28"/>
          <w:szCs w:val="28"/>
        </w:rPr>
        <w:t>р</w:t>
      </w:r>
      <w:r w:rsidR="00C129C4">
        <w:rPr>
          <w:rFonts w:ascii="Times New Roman" w:hAnsi="Times New Roman" w:cs="Times New Roman"/>
          <w:sz w:val="28"/>
          <w:szCs w:val="28"/>
        </w:rPr>
        <w:t>вую половину царствования А</w:t>
      </w:r>
      <w:r w:rsidR="00D1341B">
        <w:rPr>
          <w:rFonts w:ascii="Times New Roman" w:hAnsi="Times New Roman" w:cs="Times New Roman"/>
          <w:sz w:val="28"/>
          <w:szCs w:val="28"/>
        </w:rPr>
        <w:t xml:space="preserve">лександра </w:t>
      </w:r>
      <w:r w:rsidR="00D134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1341B">
        <w:rPr>
          <w:rFonts w:ascii="Times New Roman" w:hAnsi="Times New Roman" w:cs="Times New Roman"/>
          <w:sz w:val="28"/>
          <w:szCs w:val="28"/>
        </w:rPr>
        <w:t>, война с внешними врагами шла почти беспрерывно на окраинах государства.</w:t>
      </w:r>
    </w:p>
    <w:p w:rsidR="00D1341B" w:rsidRPr="00FA679A" w:rsidRDefault="00D1341B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вступлении своем на престол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должен был окончить другую войну, доставшуюся ему от отца наряду с Крымской. Это была война с Кавказскими горцами. Борьба эта, издавна продолжавша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ся, стоившая России массу сил и средств, не давала еще никаких решител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результатов. По окончании Крымской войны </w:t>
      </w:r>
      <w:r w:rsidR="007A3767">
        <w:rPr>
          <w:rFonts w:ascii="Times New Roman" w:hAnsi="Times New Roman" w:cs="Times New Roman"/>
          <w:sz w:val="28"/>
          <w:szCs w:val="28"/>
        </w:rPr>
        <w:t>государь назначил главн</w:t>
      </w:r>
      <w:r w:rsidR="007A3767">
        <w:rPr>
          <w:rFonts w:ascii="Times New Roman" w:hAnsi="Times New Roman" w:cs="Times New Roman"/>
          <w:sz w:val="28"/>
          <w:szCs w:val="28"/>
        </w:rPr>
        <w:t>о</w:t>
      </w:r>
      <w:r w:rsidR="007A3767">
        <w:rPr>
          <w:rFonts w:ascii="Times New Roman" w:hAnsi="Times New Roman" w:cs="Times New Roman"/>
          <w:sz w:val="28"/>
          <w:szCs w:val="28"/>
        </w:rPr>
        <w:t xml:space="preserve">командующим на Кавказе князя Барятинского. Уже в апреле 1859 г. под его командованием был взят </w:t>
      </w:r>
      <w:proofErr w:type="spellStart"/>
      <w:r w:rsidR="007A3767">
        <w:rPr>
          <w:rFonts w:ascii="Times New Roman" w:hAnsi="Times New Roman" w:cs="Times New Roman"/>
          <w:sz w:val="28"/>
          <w:szCs w:val="28"/>
        </w:rPr>
        <w:t>Ведень</w:t>
      </w:r>
      <w:proofErr w:type="spellEnd"/>
      <w:r w:rsidR="007A3767">
        <w:rPr>
          <w:rFonts w:ascii="Times New Roman" w:hAnsi="Times New Roman" w:cs="Times New Roman"/>
          <w:sz w:val="28"/>
          <w:szCs w:val="28"/>
        </w:rPr>
        <w:t>, что повлекло за собой подчинение почти всего Дагестана. Шамиль, предводитель горцев, со своими приверженцами удалился на непреступные высоты Гуниба, но был обложен со всех сторон русскими войсками и 25 августа после решительного их приступа, прину</w:t>
      </w:r>
      <w:r w:rsidR="007A3767">
        <w:rPr>
          <w:rFonts w:ascii="Times New Roman" w:hAnsi="Times New Roman" w:cs="Times New Roman"/>
          <w:sz w:val="28"/>
          <w:szCs w:val="28"/>
        </w:rPr>
        <w:t>ж</w:t>
      </w:r>
      <w:r w:rsidR="007A3767">
        <w:rPr>
          <w:rFonts w:ascii="Times New Roman" w:hAnsi="Times New Roman" w:cs="Times New Roman"/>
          <w:sz w:val="28"/>
          <w:szCs w:val="28"/>
        </w:rPr>
        <w:t>ден был сдаться. Дело покорения и оттеснения горцев к морю продвигалось вперед, хотя и медленно, благодаря энергии и знакомству с местными усл</w:t>
      </w:r>
      <w:r w:rsidR="007A3767">
        <w:rPr>
          <w:rFonts w:ascii="Times New Roman" w:hAnsi="Times New Roman" w:cs="Times New Roman"/>
          <w:sz w:val="28"/>
          <w:szCs w:val="28"/>
        </w:rPr>
        <w:t>о</w:t>
      </w:r>
      <w:r w:rsidR="007A3767">
        <w:rPr>
          <w:rFonts w:ascii="Times New Roman" w:hAnsi="Times New Roman" w:cs="Times New Roman"/>
          <w:sz w:val="28"/>
          <w:szCs w:val="28"/>
        </w:rPr>
        <w:t xml:space="preserve">виями  генерала Евдокимова. В начале 1863 г. назначен был наместником Кавказа князь </w:t>
      </w:r>
      <w:r w:rsidR="00B67BFC">
        <w:rPr>
          <w:rFonts w:ascii="Times New Roman" w:hAnsi="Times New Roman" w:cs="Times New Roman"/>
          <w:sz w:val="28"/>
          <w:szCs w:val="28"/>
        </w:rPr>
        <w:t>Михаил Николаевич, и дело пошло скорее, так что 21 мая 1864 г. он мог телеграфировать государю о полном покорении Западного Кавказа.</w:t>
      </w:r>
    </w:p>
    <w:p w:rsidR="00B67BFC" w:rsidRDefault="00B67BFC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же году произошло еще два крупных события – умиротворение Польши и завоевание Туркестана. На восточной окраине Азии Россия в ца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ствование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тоже сделала довольно важные приобретения, к 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му же еще мирным путем.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Айхунскому</w:t>
      </w:r>
      <w:proofErr w:type="spellEnd"/>
      <w:r w:rsidR="00FA679A" w:rsidRPr="00FA679A">
        <w:rPr>
          <w:rFonts w:ascii="Times New Roman" w:hAnsi="Times New Roman" w:cs="Times New Roman"/>
          <w:sz w:val="28"/>
          <w:szCs w:val="28"/>
        </w:rPr>
        <w:t xml:space="preserve"> </w:t>
      </w:r>
      <w:r w:rsidR="00FA679A">
        <w:rPr>
          <w:rFonts w:ascii="Times New Roman" w:hAnsi="Times New Roman" w:cs="Times New Roman"/>
          <w:sz w:val="28"/>
          <w:szCs w:val="28"/>
        </w:rPr>
        <w:t xml:space="preserve">договору, заключенному с Китаем в 1857 г., к России отошел весь левый берег Амура, а Пекинский договор </w:t>
      </w:r>
      <w:r w:rsidR="00FA679A">
        <w:rPr>
          <w:rFonts w:ascii="Times New Roman" w:hAnsi="Times New Roman" w:cs="Times New Roman"/>
          <w:sz w:val="28"/>
          <w:szCs w:val="28"/>
        </w:rPr>
        <w:lastRenderedPageBreak/>
        <w:t>1860 г. предоставил нам часть правого берега между р. Уссури, Корее и м</w:t>
      </w:r>
      <w:r w:rsidR="00FA679A">
        <w:rPr>
          <w:rFonts w:ascii="Times New Roman" w:hAnsi="Times New Roman" w:cs="Times New Roman"/>
          <w:sz w:val="28"/>
          <w:szCs w:val="28"/>
        </w:rPr>
        <w:t>о</w:t>
      </w:r>
      <w:r w:rsidR="00FA679A">
        <w:rPr>
          <w:rFonts w:ascii="Times New Roman" w:hAnsi="Times New Roman" w:cs="Times New Roman"/>
          <w:sz w:val="28"/>
          <w:szCs w:val="28"/>
        </w:rPr>
        <w:t>рем. С тех пор началось быстрое заселение Амурской области, стали возн</w:t>
      </w:r>
      <w:r w:rsidR="00FA679A">
        <w:rPr>
          <w:rFonts w:ascii="Times New Roman" w:hAnsi="Times New Roman" w:cs="Times New Roman"/>
          <w:sz w:val="28"/>
          <w:szCs w:val="28"/>
        </w:rPr>
        <w:t>и</w:t>
      </w:r>
      <w:r w:rsidR="00FA679A">
        <w:rPr>
          <w:rFonts w:ascii="Times New Roman" w:hAnsi="Times New Roman" w:cs="Times New Roman"/>
          <w:sz w:val="28"/>
          <w:szCs w:val="28"/>
        </w:rPr>
        <w:t>кать одно за другим различные поселения и даже города. В 1875 г. Япония уступила не принадлежащую еще России часть Сахалина взамен Курильских островов. Точно</w:t>
      </w:r>
      <w:r w:rsidR="00FD4AAE" w:rsidRPr="00FD4AAE">
        <w:rPr>
          <w:rFonts w:ascii="Times New Roman" w:hAnsi="Times New Roman" w:cs="Times New Roman"/>
          <w:sz w:val="28"/>
          <w:szCs w:val="28"/>
        </w:rPr>
        <w:t xml:space="preserve"> </w:t>
      </w:r>
      <w:r w:rsidR="00FD4AAE">
        <w:rPr>
          <w:rFonts w:ascii="Times New Roman" w:hAnsi="Times New Roman" w:cs="Times New Roman"/>
          <w:sz w:val="28"/>
          <w:szCs w:val="28"/>
        </w:rPr>
        <w:t>так же, чтобы не разбрасывать своих сил и округлить азиа</w:t>
      </w:r>
      <w:r w:rsidR="00FD4AAE">
        <w:rPr>
          <w:rFonts w:ascii="Times New Roman" w:hAnsi="Times New Roman" w:cs="Times New Roman"/>
          <w:sz w:val="28"/>
          <w:szCs w:val="28"/>
        </w:rPr>
        <w:t>т</w:t>
      </w:r>
      <w:r w:rsidR="00FD4AAE">
        <w:rPr>
          <w:rFonts w:ascii="Times New Roman" w:hAnsi="Times New Roman" w:cs="Times New Roman"/>
          <w:sz w:val="28"/>
          <w:szCs w:val="28"/>
        </w:rPr>
        <w:t>скую границу, правительство решило отказаться от владений России в С</w:t>
      </w:r>
      <w:r w:rsidR="00FD4AAE">
        <w:rPr>
          <w:rFonts w:ascii="Times New Roman" w:hAnsi="Times New Roman" w:cs="Times New Roman"/>
          <w:sz w:val="28"/>
          <w:szCs w:val="28"/>
        </w:rPr>
        <w:t>е</w:t>
      </w:r>
      <w:r w:rsidR="00FD4AAE">
        <w:rPr>
          <w:rFonts w:ascii="Times New Roman" w:hAnsi="Times New Roman" w:cs="Times New Roman"/>
          <w:sz w:val="28"/>
          <w:szCs w:val="28"/>
        </w:rPr>
        <w:t xml:space="preserve">верной Америке, и за денежное вознаграждение уступило их </w:t>
      </w:r>
      <w:proofErr w:type="spellStart"/>
      <w:r w:rsidR="00FD4AAE">
        <w:rPr>
          <w:rFonts w:ascii="Times New Roman" w:hAnsi="Times New Roman" w:cs="Times New Roman"/>
          <w:sz w:val="28"/>
          <w:szCs w:val="28"/>
        </w:rPr>
        <w:t>Север</w:t>
      </w:r>
      <w:proofErr w:type="gramStart"/>
      <w:r w:rsidR="00FD4AA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FD4AA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D4AAE">
        <w:rPr>
          <w:rFonts w:ascii="Times New Roman" w:hAnsi="Times New Roman" w:cs="Times New Roman"/>
          <w:sz w:val="28"/>
          <w:szCs w:val="28"/>
        </w:rPr>
        <w:t xml:space="preserve"> Амер</w:t>
      </w:r>
      <w:r w:rsidR="00FD4AAE">
        <w:rPr>
          <w:rFonts w:ascii="Times New Roman" w:hAnsi="Times New Roman" w:cs="Times New Roman"/>
          <w:sz w:val="28"/>
          <w:szCs w:val="28"/>
        </w:rPr>
        <w:t>и</w:t>
      </w:r>
      <w:r w:rsidR="00FD4AAE">
        <w:rPr>
          <w:rFonts w:ascii="Times New Roman" w:hAnsi="Times New Roman" w:cs="Times New Roman"/>
          <w:sz w:val="28"/>
          <w:szCs w:val="28"/>
        </w:rPr>
        <w:t>канским Штатам.</w:t>
      </w:r>
    </w:p>
    <w:p w:rsidR="00FD4AAE" w:rsidRDefault="00FD4AAE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самым крупным военным предприятием царствования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является Восточная </w:t>
      </w:r>
      <w:r w:rsidR="009B1663">
        <w:rPr>
          <w:rFonts w:ascii="Times New Roman" w:hAnsi="Times New Roman" w:cs="Times New Roman"/>
          <w:sz w:val="28"/>
          <w:szCs w:val="28"/>
        </w:rPr>
        <w:t>война 1877-1878 гг. Судьба славянских племен на ба</w:t>
      </w:r>
      <w:r w:rsidR="009B1663">
        <w:rPr>
          <w:rFonts w:ascii="Times New Roman" w:hAnsi="Times New Roman" w:cs="Times New Roman"/>
          <w:sz w:val="28"/>
          <w:szCs w:val="28"/>
        </w:rPr>
        <w:t>л</w:t>
      </w:r>
      <w:r w:rsidR="009B1663">
        <w:rPr>
          <w:rFonts w:ascii="Times New Roman" w:hAnsi="Times New Roman" w:cs="Times New Roman"/>
          <w:sz w:val="28"/>
          <w:szCs w:val="28"/>
        </w:rPr>
        <w:t xml:space="preserve">канском полуострове всегда привлекала внимание и </w:t>
      </w:r>
      <w:proofErr w:type="spellStart"/>
      <w:r w:rsidR="009B1663">
        <w:rPr>
          <w:rFonts w:ascii="Times New Roman" w:hAnsi="Times New Roman" w:cs="Times New Roman"/>
          <w:sz w:val="28"/>
          <w:szCs w:val="28"/>
        </w:rPr>
        <w:t>сочуствие</w:t>
      </w:r>
      <w:proofErr w:type="spellEnd"/>
      <w:r w:rsidR="009B1663">
        <w:rPr>
          <w:rFonts w:ascii="Times New Roman" w:hAnsi="Times New Roman" w:cs="Times New Roman"/>
          <w:sz w:val="28"/>
          <w:szCs w:val="28"/>
        </w:rPr>
        <w:t xml:space="preserve"> русского н</w:t>
      </w:r>
      <w:r w:rsidR="009B1663">
        <w:rPr>
          <w:rFonts w:ascii="Times New Roman" w:hAnsi="Times New Roman" w:cs="Times New Roman"/>
          <w:sz w:val="28"/>
          <w:szCs w:val="28"/>
        </w:rPr>
        <w:t>а</w:t>
      </w:r>
      <w:r w:rsidR="009B1663">
        <w:rPr>
          <w:rFonts w:ascii="Times New Roman" w:hAnsi="Times New Roman" w:cs="Times New Roman"/>
          <w:sz w:val="28"/>
          <w:szCs w:val="28"/>
        </w:rPr>
        <w:t xml:space="preserve">рода и правительства. Здесь турецкий </w:t>
      </w:r>
      <w:proofErr w:type="gramStart"/>
      <w:r w:rsidR="009B1663">
        <w:rPr>
          <w:rFonts w:ascii="Times New Roman" w:hAnsi="Times New Roman" w:cs="Times New Roman"/>
          <w:sz w:val="28"/>
          <w:szCs w:val="28"/>
        </w:rPr>
        <w:t>гнет</w:t>
      </w:r>
      <w:proofErr w:type="gramEnd"/>
      <w:r w:rsidR="009B1663">
        <w:rPr>
          <w:rFonts w:ascii="Times New Roman" w:hAnsi="Times New Roman" w:cs="Times New Roman"/>
          <w:sz w:val="28"/>
          <w:szCs w:val="28"/>
        </w:rPr>
        <w:t xml:space="preserve"> и произвол царил во всей своей необузданности, вызывая частые отчаянные восстания жителей, доводимых до крайности. В 1874 г. вспыхнуло восстание в Боснии и Герцеговине. Турки терпели поражение за поражением. Чтобы успокоить восставших, представ</w:t>
      </w:r>
      <w:r w:rsidR="009B1663">
        <w:rPr>
          <w:rFonts w:ascii="Times New Roman" w:hAnsi="Times New Roman" w:cs="Times New Roman"/>
          <w:sz w:val="28"/>
          <w:szCs w:val="28"/>
        </w:rPr>
        <w:t>и</w:t>
      </w:r>
      <w:r w:rsidR="009B1663">
        <w:rPr>
          <w:rFonts w:ascii="Times New Roman" w:hAnsi="Times New Roman" w:cs="Times New Roman"/>
          <w:sz w:val="28"/>
          <w:szCs w:val="28"/>
        </w:rPr>
        <w:t xml:space="preserve">тели России, Германии и Австро-Венгрии составили в Берлине программу реформ для Турции. Но турки, опираясь на явное сочувствие к ним Англии, отвергли эту программу, и затем, не будучи в состоянии одолеть повстанцев в Боснии и Герцеговине, обрушились на </w:t>
      </w:r>
      <w:r w:rsidR="00F1281B">
        <w:rPr>
          <w:rFonts w:ascii="Times New Roman" w:hAnsi="Times New Roman" w:cs="Times New Roman"/>
          <w:sz w:val="28"/>
          <w:szCs w:val="28"/>
        </w:rPr>
        <w:t>беззащитную Болгарию.</w:t>
      </w:r>
    </w:p>
    <w:p w:rsidR="00F1281B" w:rsidRPr="007F4B83" w:rsidRDefault="00F1281B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С1864 г. Порта стала поселять в Болгарии черкесов, выселявшихся с Кавказа для того, чтобы избегнуть русского господства. Привыкшие еще на родине жить грабежом и разбоем, стали угнетать болгарских крестьян,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ставляя их работать на себя, как крепостных. Старинная ненависть между христианами и мусульманами вспыхнула с новой силой. Крестьяне  взялись за оружие. И вот, чтобы отомстить за восстание, Турция нап</w:t>
      </w:r>
      <w:r w:rsidR="007936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стила на </w:t>
      </w:r>
      <w:r w:rsidR="00793696">
        <w:rPr>
          <w:rFonts w:ascii="Times New Roman" w:hAnsi="Times New Roman" w:cs="Times New Roman"/>
          <w:sz w:val="28"/>
          <w:szCs w:val="28"/>
        </w:rPr>
        <w:t>Болг</w:t>
      </w:r>
      <w:r w:rsidR="00793696">
        <w:rPr>
          <w:rFonts w:ascii="Times New Roman" w:hAnsi="Times New Roman" w:cs="Times New Roman"/>
          <w:sz w:val="28"/>
          <w:szCs w:val="28"/>
        </w:rPr>
        <w:t>а</w:t>
      </w:r>
      <w:r w:rsidR="00793696">
        <w:rPr>
          <w:rFonts w:ascii="Times New Roman" w:hAnsi="Times New Roman" w:cs="Times New Roman"/>
          <w:sz w:val="28"/>
          <w:szCs w:val="28"/>
        </w:rPr>
        <w:t xml:space="preserve">рию тысячи черкесов и других регулярных войск. В одном </w:t>
      </w:r>
      <w:proofErr w:type="spellStart"/>
      <w:r w:rsidR="00793696">
        <w:rPr>
          <w:rFonts w:ascii="Times New Roman" w:hAnsi="Times New Roman" w:cs="Times New Roman"/>
          <w:sz w:val="28"/>
          <w:szCs w:val="28"/>
        </w:rPr>
        <w:t>Батаке</w:t>
      </w:r>
      <w:proofErr w:type="spellEnd"/>
      <w:r w:rsidR="00793696">
        <w:rPr>
          <w:rFonts w:ascii="Times New Roman" w:hAnsi="Times New Roman" w:cs="Times New Roman"/>
          <w:sz w:val="28"/>
          <w:szCs w:val="28"/>
        </w:rPr>
        <w:t xml:space="preserve"> из 7000 жителей было избито 5000 человек. Расследование, предпринятое францу</w:t>
      </w:r>
      <w:r w:rsidR="00793696">
        <w:rPr>
          <w:rFonts w:ascii="Times New Roman" w:hAnsi="Times New Roman" w:cs="Times New Roman"/>
          <w:sz w:val="28"/>
          <w:szCs w:val="28"/>
        </w:rPr>
        <w:t>з</w:t>
      </w:r>
      <w:r w:rsidR="00793696">
        <w:rPr>
          <w:rFonts w:ascii="Times New Roman" w:hAnsi="Times New Roman" w:cs="Times New Roman"/>
          <w:sz w:val="28"/>
          <w:szCs w:val="28"/>
        </w:rPr>
        <w:t>ским посланником, показало, что в течени</w:t>
      </w:r>
      <w:proofErr w:type="gramStart"/>
      <w:r w:rsidR="0079369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93696">
        <w:rPr>
          <w:rFonts w:ascii="Times New Roman" w:hAnsi="Times New Roman" w:cs="Times New Roman"/>
          <w:sz w:val="28"/>
          <w:szCs w:val="28"/>
        </w:rPr>
        <w:t xml:space="preserve"> трех месяцев погибло 20000 хр</w:t>
      </w:r>
      <w:r w:rsidR="00793696">
        <w:rPr>
          <w:rFonts w:ascii="Times New Roman" w:hAnsi="Times New Roman" w:cs="Times New Roman"/>
          <w:sz w:val="28"/>
          <w:szCs w:val="28"/>
        </w:rPr>
        <w:t>и</w:t>
      </w:r>
      <w:r w:rsidR="00793696">
        <w:rPr>
          <w:rFonts w:ascii="Times New Roman" w:hAnsi="Times New Roman" w:cs="Times New Roman"/>
          <w:sz w:val="28"/>
          <w:szCs w:val="28"/>
        </w:rPr>
        <w:t>стиан. Вся Европа была охвачена негодованием. Но сильнее всего это чувс</w:t>
      </w:r>
      <w:r w:rsidR="00793696">
        <w:rPr>
          <w:rFonts w:ascii="Times New Roman" w:hAnsi="Times New Roman" w:cs="Times New Roman"/>
          <w:sz w:val="28"/>
          <w:szCs w:val="28"/>
        </w:rPr>
        <w:t>т</w:t>
      </w:r>
      <w:r w:rsidR="00793696">
        <w:rPr>
          <w:rFonts w:ascii="Times New Roman" w:hAnsi="Times New Roman" w:cs="Times New Roman"/>
          <w:sz w:val="28"/>
          <w:szCs w:val="28"/>
        </w:rPr>
        <w:lastRenderedPageBreak/>
        <w:t>во сказалось в России и во всех славянских землях. Русские добровольцы из всех классов общества стекались на помощь восставшим; сочувствие общ</w:t>
      </w:r>
      <w:r w:rsidR="00793696">
        <w:rPr>
          <w:rFonts w:ascii="Times New Roman" w:hAnsi="Times New Roman" w:cs="Times New Roman"/>
          <w:sz w:val="28"/>
          <w:szCs w:val="28"/>
        </w:rPr>
        <w:t>е</w:t>
      </w:r>
      <w:r w:rsidR="00793696">
        <w:rPr>
          <w:rFonts w:ascii="Times New Roman" w:hAnsi="Times New Roman" w:cs="Times New Roman"/>
          <w:sz w:val="28"/>
          <w:szCs w:val="28"/>
        </w:rPr>
        <w:t>ства высказывали всяческими доб</w:t>
      </w:r>
      <w:r w:rsidR="001212D2">
        <w:rPr>
          <w:rFonts w:ascii="Times New Roman" w:hAnsi="Times New Roman" w:cs="Times New Roman"/>
          <w:sz w:val="28"/>
          <w:szCs w:val="28"/>
        </w:rPr>
        <w:t>ровольными пожертвованиями. Серб</w:t>
      </w:r>
      <w:r w:rsidR="00793696">
        <w:rPr>
          <w:rFonts w:ascii="Times New Roman" w:hAnsi="Times New Roman" w:cs="Times New Roman"/>
          <w:sz w:val="28"/>
          <w:szCs w:val="28"/>
        </w:rPr>
        <w:t>ия не имела успеха вследствие численного превосходства турок.</w:t>
      </w:r>
    </w:p>
    <w:p w:rsidR="004E6CFE" w:rsidRDefault="00BA1CE5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Общественное внимание России громко требовало войны. Император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по свойственному ему миролюбию желал избегнуть ее и 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тигнуть соглашения путем дипломатических переговоров. Но ни Констант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нопольская конференция (11 ноября 1876 г.), ни Лондонский протокол не привел ни к каким результатам. Турция отказывалась исполнить даже самые мягкие требования, рассчитывая на поддержку Англии. Война стала неи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бежной. 12 апреля 1877 года русским войскам, стоявшим близ Кишинева,</w:t>
      </w:r>
      <w:r w:rsidR="004E6CFE">
        <w:rPr>
          <w:rFonts w:ascii="Times New Roman" w:hAnsi="Times New Roman" w:cs="Times New Roman"/>
          <w:sz w:val="28"/>
          <w:szCs w:val="28"/>
        </w:rPr>
        <w:t xml:space="preserve"> дан был приказ вступить в пределы Турции. Началась восточная война 1877-1878 гг., покрывшая такой громкой, неувядаемой славой доблести русского солд</w:t>
      </w:r>
      <w:r w:rsidR="004E6CFE">
        <w:rPr>
          <w:rFonts w:ascii="Times New Roman" w:hAnsi="Times New Roman" w:cs="Times New Roman"/>
          <w:sz w:val="28"/>
          <w:szCs w:val="28"/>
        </w:rPr>
        <w:t>а</w:t>
      </w:r>
      <w:r w:rsidR="007F4B83">
        <w:rPr>
          <w:rFonts w:ascii="Times New Roman" w:hAnsi="Times New Roman" w:cs="Times New Roman"/>
          <w:sz w:val="28"/>
          <w:szCs w:val="28"/>
        </w:rPr>
        <w:t>та.</w:t>
      </w:r>
    </w:p>
    <w:p w:rsidR="007F4B83" w:rsidRDefault="007F4B83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Сан-Стефанский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мирный договор 1878 г., помимо своей прямой цели – освобождение балканских славян, принес России блестящие результаты. Вмешательство Европы, ревниво следившей за успехами России, Берлинским трактатом значительно сузило размеры захваченной территории, но все же они остаются еще очень значительными.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Россия приобрел</w:t>
      </w:r>
      <w:r w:rsidR="001212D2">
        <w:rPr>
          <w:rFonts w:ascii="Times New Roman" w:hAnsi="Times New Roman" w:cs="Times New Roman"/>
          <w:sz w:val="28"/>
          <w:szCs w:val="28"/>
        </w:rPr>
        <w:t>а придунайскую часть Бессарабии,</w:t>
      </w:r>
      <w:r>
        <w:rPr>
          <w:rFonts w:ascii="Times New Roman" w:hAnsi="Times New Roman" w:cs="Times New Roman"/>
          <w:sz w:val="28"/>
          <w:szCs w:val="28"/>
        </w:rPr>
        <w:t xml:space="preserve"> обращенным в порто-франко.</w:t>
      </w:r>
      <w:proofErr w:type="gramEnd"/>
    </w:p>
    <w:p w:rsidR="007F4B83" w:rsidRDefault="007F4B83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B83" w:rsidRDefault="007F4B83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B83" w:rsidRDefault="007F4B83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1CE5" w:rsidRPr="004E6CFE" w:rsidRDefault="004E6CFE" w:rsidP="007F4B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696" w:rsidRDefault="00793696" w:rsidP="004E6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3696" w:rsidRPr="00FD4AAE" w:rsidRDefault="00793696" w:rsidP="00FD4A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6259" w:rsidRDefault="00B46489" w:rsidP="00737F0A">
      <w:pPr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lastRenderedPageBreak/>
        <w:t>4</w:t>
      </w:r>
      <w:r w:rsidR="00646259" w:rsidRPr="0090001A">
        <w:rPr>
          <w:rFonts w:ascii="Times New Roman" w:hAnsi="Times New Roman" w:cs="Times New Roman"/>
          <w:sz w:val="36"/>
          <w:szCs w:val="32"/>
        </w:rPr>
        <w:t xml:space="preserve"> </w:t>
      </w:r>
      <w:r w:rsidR="00646259" w:rsidRPr="00AD1EDB">
        <w:rPr>
          <w:rFonts w:ascii="Times New Roman" w:hAnsi="Times New Roman" w:cs="Times New Roman"/>
          <w:sz w:val="36"/>
          <w:szCs w:val="32"/>
        </w:rPr>
        <w:t>ПОКУШЕНИЕ И УБИЙСТВО</w:t>
      </w:r>
    </w:p>
    <w:p w:rsidR="00830DA7" w:rsidRPr="00F844E3" w:rsidRDefault="003156E4" w:rsidP="00830D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2"/>
        </w:rPr>
        <w:tab/>
      </w:r>
      <w:r w:rsidRPr="003156E4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сутствием быстрых видимых результатов реформ 60-годов была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очарованна большая часть русского общества. Особенно активно свое нед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вольство высказывала молодежь – образованные люди, студенты, вдохно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ленные идеями Герцена, Огарева, Чернышевского. Это недовольство привело к организации многочисленных кружков, обществ, ассоциаций, которые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возглашали своей целью подготовку перемен в жизни всех слоев российского населения, в первую очередь крестьянства. Это массовое общественное 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жение стало называться народничеством. Народники издавали специальную литературу</w:t>
      </w:r>
      <w:r w:rsidR="00830DA7">
        <w:rPr>
          <w:rFonts w:ascii="Times New Roman" w:hAnsi="Times New Roman" w:cs="Times New Roman"/>
          <w:sz w:val="28"/>
          <w:szCs w:val="28"/>
        </w:rPr>
        <w:t xml:space="preserve"> с разъяснением своих идей для распространения среди крестья</w:t>
      </w:r>
      <w:r w:rsidR="00830DA7">
        <w:rPr>
          <w:rFonts w:ascii="Times New Roman" w:hAnsi="Times New Roman" w:cs="Times New Roman"/>
          <w:sz w:val="28"/>
          <w:szCs w:val="28"/>
        </w:rPr>
        <w:t>н</w:t>
      </w:r>
      <w:r w:rsidR="00830DA7">
        <w:rPr>
          <w:rFonts w:ascii="Times New Roman" w:hAnsi="Times New Roman" w:cs="Times New Roman"/>
          <w:sz w:val="28"/>
          <w:szCs w:val="28"/>
        </w:rPr>
        <w:t>ства и рабочих, затем начался этап «хождения в народ», когда тысячи юн</w:t>
      </w:r>
      <w:r w:rsidR="00830DA7">
        <w:rPr>
          <w:rFonts w:ascii="Times New Roman" w:hAnsi="Times New Roman" w:cs="Times New Roman"/>
          <w:sz w:val="28"/>
          <w:szCs w:val="28"/>
        </w:rPr>
        <w:t>о</w:t>
      </w:r>
      <w:r w:rsidR="00830DA7">
        <w:rPr>
          <w:rFonts w:ascii="Times New Roman" w:hAnsi="Times New Roman" w:cs="Times New Roman"/>
          <w:sz w:val="28"/>
          <w:szCs w:val="28"/>
        </w:rPr>
        <w:t>шей и</w:t>
      </w:r>
      <w:r w:rsidR="001212D2">
        <w:rPr>
          <w:rFonts w:ascii="Times New Roman" w:hAnsi="Times New Roman" w:cs="Times New Roman"/>
          <w:sz w:val="28"/>
          <w:szCs w:val="28"/>
        </w:rPr>
        <w:t xml:space="preserve"> </w:t>
      </w:r>
      <w:r w:rsidR="00830DA7">
        <w:rPr>
          <w:rFonts w:ascii="Times New Roman" w:hAnsi="Times New Roman" w:cs="Times New Roman"/>
          <w:sz w:val="28"/>
          <w:szCs w:val="28"/>
        </w:rPr>
        <w:t>девушек двинулись в деревню, уверенные в том, что крестьяне н</w:t>
      </w:r>
      <w:r w:rsidR="00830DA7">
        <w:rPr>
          <w:rFonts w:ascii="Times New Roman" w:hAnsi="Times New Roman" w:cs="Times New Roman"/>
          <w:sz w:val="28"/>
          <w:szCs w:val="28"/>
        </w:rPr>
        <w:t>а</w:t>
      </w:r>
      <w:r w:rsidR="00830DA7">
        <w:rPr>
          <w:rFonts w:ascii="Times New Roman" w:hAnsi="Times New Roman" w:cs="Times New Roman"/>
          <w:sz w:val="28"/>
          <w:szCs w:val="28"/>
        </w:rPr>
        <w:t>столько готовы к революционному выступлению, что достаточно просто провести среди них нужную разъяснительную работу. Попытки поднять н</w:t>
      </w:r>
      <w:r w:rsidR="00830DA7">
        <w:rPr>
          <w:rFonts w:ascii="Times New Roman" w:hAnsi="Times New Roman" w:cs="Times New Roman"/>
          <w:sz w:val="28"/>
          <w:szCs w:val="28"/>
        </w:rPr>
        <w:t>а</w:t>
      </w:r>
      <w:r w:rsidR="00830DA7">
        <w:rPr>
          <w:rFonts w:ascii="Times New Roman" w:hAnsi="Times New Roman" w:cs="Times New Roman"/>
          <w:sz w:val="28"/>
          <w:szCs w:val="28"/>
        </w:rPr>
        <w:t>род на борьбу закончились крахом, причем, часто именно крестьянские о</w:t>
      </w:r>
      <w:r w:rsidR="00830DA7">
        <w:rPr>
          <w:rFonts w:ascii="Times New Roman" w:hAnsi="Times New Roman" w:cs="Times New Roman"/>
          <w:sz w:val="28"/>
          <w:szCs w:val="28"/>
        </w:rPr>
        <w:t>б</w:t>
      </w:r>
      <w:r w:rsidR="00830DA7">
        <w:rPr>
          <w:rFonts w:ascii="Times New Roman" w:hAnsi="Times New Roman" w:cs="Times New Roman"/>
          <w:sz w:val="28"/>
          <w:szCs w:val="28"/>
        </w:rPr>
        <w:t>щины выдавали агитаторов. Прошли массовые аресты, затем громкие суде</w:t>
      </w:r>
      <w:r w:rsidR="00830DA7">
        <w:rPr>
          <w:rFonts w:ascii="Times New Roman" w:hAnsi="Times New Roman" w:cs="Times New Roman"/>
          <w:sz w:val="28"/>
          <w:szCs w:val="28"/>
        </w:rPr>
        <w:t>б</w:t>
      </w:r>
      <w:r w:rsidR="00830DA7">
        <w:rPr>
          <w:rFonts w:ascii="Times New Roman" w:hAnsi="Times New Roman" w:cs="Times New Roman"/>
          <w:sz w:val="28"/>
          <w:szCs w:val="28"/>
        </w:rPr>
        <w:t>ные процессы, десятки молодых людей, считавших себя революционерами, были приговорены к различным срокам заключения. Постепенно в предста</w:t>
      </w:r>
      <w:r w:rsidR="00830DA7">
        <w:rPr>
          <w:rFonts w:ascii="Times New Roman" w:hAnsi="Times New Roman" w:cs="Times New Roman"/>
          <w:sz w:val="28"/>
          <w:szCs w:val="28"/>
        </w:rPr>
        <w:t>в</w:t>
      </w:r>
      <w:r w:rsidR="00830DA7">
        <w:rPr>
          <w:rFonts w:ascii="Times New Roman" w:hAnsi="Times New Roman" w:cs="Times New Roman"/>
          <w:sz w:val="28"/>
          <w:szCs w:val="28"/>
        </w:rPr>
        <w:t>лении народников именно царь становился виновником и всех проблем в стране, и</w:t>
      </w:r>
      <w:r w:rsidR="00F844E3">
        <w:rPr>
          <w:rFonts w:ascii="Times New Roman" w:hAnsi="Times New Roman" w:cs="Times New Roman"/>
          <w:sz w:val="28"/>
          <w:szCs w:val="28"/>
        </w:rPr>
        <w:t xml:space="preserve"> мучений и гибели многих их товарищей. После разгрома «Хожд</w:t>
      </w:r>
      <w:r w:rsidR="00F844E3">
        <w:rPr>
          <w:rFonts w:ascii="Times New Roman" w:hAnsi="Times New Roman" w:cs="Times New Roman"/>
          <w:sz w:val="28"/>
          <w:szCs w:val="28"/>
        </w:rPr>
        <w:t>е</w:t>
      </w:r>
      <w:r w:rsidR="00F844E3">
        <w:rPr>
          <w:rFonts w:ascii="Times New Roman" w:hAnsi="Times New Roman" w:cs="Times New Roman"/>
          <w:sz w:val="28"/>
          <w:szCs w:val="28"/>
        </w:rPr>
        <w:t>ния в народ» в Петербурге сформировалась новая организация, получившая название «Земля и воля». Организация не была однородной: ее члены имели порой совершенно разные представления о методах дальнейшей борьбы. Наиболее активными оказались те, кто считал, что единственное средство пробудить народ от векового сна – это террор. Эта часть организации стала называться «Народной волей», своей целью народовольцы провозгласили подготовку широкого народного восстания с целью захвата власти, им каз</w:t>
      </w:r>
      <w:r w:rsidR="00F844E3">
        <w:rPr>
          <w:rFonts w:ascii="Times New Roman" w:hAnsi="Times New Roman" w:cs="Times New Roman"/>
          <w:sz w:val="28"/>
          <w:szCs w:val="28"/>
        </w:rPr>
        <w:t>а</w:t>
      </w:r>
      <w:r w:rsidR="00F844E3">
        <w:rPr>
          <w:rFonts w:ascii="Times New Roman" w:hAnsi="Times New Roman" w:cs="Times New Roman"/>
          <w:sz w:val="28"/>
          <w:szCs w:val="28"/>
        </w:rPr>
        <w:t>лось, что цепь террористических актов приведет правительство в панику, лишит единства действия и в то же время создаст удобный момент для в</w:t>
      </w:r>
      <w:r w:rsidR="00F844E3">
        <w:rPr>
          <w:rFonts w:ascii="Times New Roman" w:hAnsi="Times New Roman" w:cs="Times New Roman"/>
          <w:sz w:val="28"/>
          <w:szCs w:val="28"/>
        </w:rPr>
        <w:t>ы</w:t>
      </w:r>
      <w:r w:rsidR="00F844E3">
        <w:rPr>
          <w:rFonts w:ascii="Times New Roman" w:hAnsi="Times New Roman" w:cs="Times New Roman"/>
          <w:sz w:val="28"/>
          <w:szCs w:val="28"/>
        </w:rPr>
        <w:lastRenderedPageBreak/>
        <w:t>ступления народных масс. Главной целью террористов стал император Але</w:t>
      </w:r>
      <w:r w:rsidR="00F844E3">
        <w:rPr>
          <w:rFonts w:ascii="Times New Roman" w:hAnsi="Times New Roman" w:cs="Times New Roman"/>
          <w:sz w:val="28"/>
          <w:szCs w:val="28"/>
        </w:rPr>
        <w:t>к</w:t>
      </w:r>
      <w:r w:rsidR="00F844E3">
        <w:rPr>
          <w:rFonts w:ascii="Times New Roman" w:hAnsi="Times New Roman" w:cs="Times New Roman"/>
          <w:sz w:val="28"/>
          <w:szCs w:val="28"/>
        </w:rPr>
        <w:t xml:space="preserve">сандр </w:t>
      </w:r>
      <w:r w:rsidR="00F844E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844E3">
        <w:rPr>
          <w:rFonts w:ascii="Times New Roman" w:hAnsi="Times New Roman" w:cs="Times New Roman"/>
          <w:sz w:val="28"/>
          <w:szCs w:val="28"/>
        </w:rPr>
        <w:t xml:space="preserve">, </w:t>
      </w:r>
      <w:r w:rsidR="00955072">
        <w:rPr>
          <w:rFonts w:ascii="Times New Roman" w:hAnsi="Times New Roman" w:cs="Times New Roman"/>
          <w:sz w:val="28"/>
          <w:szCs w:val="28"/>
        </w:rPr>
        <w:t>в 1879 году Исполнительный комитет «Народной воли» вынес ему смертный приговор.</w:t>
      </w:r>
    </w:p>
    <w:p w:rsidR="00646259" w:rsidRDefault="00646259" w:rsidP="00830DA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сказать, что 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00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 давно жил под мучительным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ком  предсказания, данного будто бы при его рождении юродивым Федором. Непонятные, загадочные слова блаженного Федора вот уже несколько дес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тилетий из у</w:t>
      </w:r>
      <w:r w:rsidR="001212D2">
        <w:rPr>
          <w:rFonts w:ascii="Times New Roman" w:hAnsi="Times New Roman" w:cs="Times New Roman"/>
          <w:sz w:val="28"/>
          <w:szCs w:val="28"/>
        </w:rPr>
        <w:t>ст в уста передавались в народе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B2F7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Новорожденный будет могуч, славен и силен, но умрет в красных сапогах</w:t>
      </w:r>
      <w:r w:rsidRPr="000B2F7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. Первое пророчество сбылось, что же касается слов о «красных сапогах», то значение их пока понималось буквально. Кто мог предполагать, что взрывом бомбы царю оторвет обе ноги, и он, обливаясь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кровью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умрет в страшных муках через несколько часов после дьявольского покушения. </w:t>
      </w:r>
    </w:p>
    <w:p w:rsidR="00646259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покушение на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было совершено 4 апреля 1866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   во время его прогулки в Летнем саду. Стрелял 26-летний террорист Дмитрий Каракозов. Стрелял почти в упо</w:t>
      </w:r>
      <w:r w:rsidR="001212D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12D2">
        <w:rPr>
          <w:rFonts w:ascii="Times New Roman" w:hAnsi="Times New Roman" w:cs="Times New Roman"/>
          <w:sz w:val="28"/>
          <w:szCs w:val="28"/>
        </w:rPr>
        <w:t xml:space="preserve"> Но</w:t>
      </w:r>
      <w:r>
        <w:rPr>
          <w:rFonts w:ascii="Times New Roman" w:hAnsi="Times New Roman" w:cs="Times New Roman"/>
          <w:sz w:val="28"/>
          <w:szCs w:val="28"/>
        </w:rPr>
        <w:t xml:space="preserve"> к счастью, оказавшийся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чайно рядом крестьянин Ос</w:t>
      </w:r>
      <w:r w:rsidR="001212D2">
        <w:rPr>
          <w:rFonts w:ascii="Times New Roman" w:hAnsi="Times New Roman" w:cs="Times New Roman"/>
          <w:sz w:val="28"/>
          <w:szCs w:val="28"/>
        </w:rPr>
        <w:t>ип Комиссаров отвел руку убийцы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12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Россия пе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нями славила Бога, предотвратившего гибель русского императора. В июне 1867 года русский император по приглашению Наполеона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находился в Париже. 6 июня, когда Александр в одной карете с французским императ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ром ехал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лесу, поляк А. Березовский выстрелил в царя из пистолета. Но промахнулся. Не на шутку перепуганный, Александр обрати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ся к знаменитой парижской прорицательнице. Но  ничего утешительного он не услышал. На него будет совершено восемь покушений и последнее 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жется роковым. Надо сказать в народе уже рассказывали легенду о том, как однажды в юности, Александр Николаевич повстречался с известным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зраком Аничкова дворца – «Белой дамой», которая в беседе с ним предсказ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ла, что царь переживет три покушения. Но восемь?!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 тем, два покуш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из предсказанных парижской вещуньей к тому времени уже состоялись.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Третье произойдет 2 апреля 1869 года. В царя прямо на Дворцовой площади </w:t>
      </w:r>
      <w:r>
        <w:rPr>
          <w:rFonts w:ascii="Times New Roman" w:hAnsi="Times New Roman" w:cs="Times New Roman"/>
          <w:sz w:val="28"/>
          <w:szCs w:val="28"/>
        </w:rPr>
        <w:lastRenderedPageBreak/>
        <w:t>выстрелит террорист А. Соловьев. Промахнется. 18 ноября 1879 года терр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ристы взорвут полотно железной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которой должен был прослед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вать императорский поезд, но он успел проехать раньше, до взрыва. </w:t>
      </w:r>
    </w:p>
    <w:p w:rsidR="00646259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февраля 1880 года произойдет знаменитый взрыв в Зимнем дворце, осуществленный Степаном Халтуриным. Будет убито несколько караульных солдат, но царь, по счастливой случайности не пострадает. Летом того же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 террористы Желябов и Тетерка заложат под Каменным мостом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териненский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канал динамит, но судьба вновь окажется благосклонной к Александру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Он выберет другой маршрут следования. Это будет шестое покушение на царя. Новых покушений ожидали с постоянным неослабева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страхом. За пару недель до последнего, рокового покушения на свою жизнь Александр обратил внимание на странное обстоятельство. Перед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нами его спальни каждое утро валяется несколько убитых голубей. Впосле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ствии оказалось, что на крыше Зимнего дворца поселился невиданных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ров коршун. Коршуна едва удалось заманить в капкан. Мертвые голуби больше не появлялись, но неприятный осадок остался. По мнению многих, это было дурное предзнаменование.</w:t>
      </w:r>
    </w:p>
    <w:p w:rsidR="00955072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Наконец, 1 марта 1881 года произошло последнее, закончившееся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ченической смертью царя-освободителя покушение. Если считать бомбы, брошенные народовольцами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Рысаковым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Гриневицким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интервалом в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сколько минут, за два покушения,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парижская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ведунье удалось-таки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сказать порядковый номер последнего.</w:t>
      </w:r>
      <w:r w:rsidR="00955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072" w:rsidRDefault="00955072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апреля 1881 года в Петербурге на Семеновском плацу были казнены пятеро членов организации «Народная воля», объявленные государственн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преступниками за участие в подготовке покушения на императора Але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Это поистине трагическое событие завершило целую эпоху ру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ской истории, эпоху сложную и противоречивую, полную героизма и наи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ной веры в возможности быстрого переустройства жизни в России.</w:t>
      </w:r>
    </w:p>
    <w:p w:rsidR="00646259" w:rsidRDefault="00955072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«Народная воля» продолжала существовать</w:t>
      </w:r>
      <w:r w:rsidR="00646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еще нескол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ко лет, но уже не имела той силы и влияния, как до 1 марта 1881 года. На смену трагически погибшим народовольцам пришли другие молодые люди, называвшие себя револ</w:t>
      </w:r>
      <w:r w:rsidR="00817558">
        <w:rPr>
          <w:rFonts w:ascii="Times New Roman" w:hAnsi="Times New Roman" w:cs="Times New Roman"/>
          <w:sz w:val="28"/>
          <w:szCs w:val="28"/>
        </w:rPr>
        <w:t>юционерами и стремившиеся изменить ход русской истории.</w:t>
      </w:r>
    </w:p>
    <w:p w:rsidR="00646259" w:rsidRPr="00AD1EDB" w:rsidRDefault="00646259" w:rsidP="00B464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1EDB" w:rsidRDefault="00AD1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46259" w:rsidRPr="00701498" w:rsidRDefault="00646259" w:rsidP="00B318CC">
      <w:pPr>
        <w:jc w:val="center"/>
        <w:rPr>
          <w:rFonts w:ascii="Times New Roman" w:hAnsi="Times New Roman" w:cs="Times New Roman"/>
          <w:sz w:val="36"/>
          <w:szCs w:val="28"/>
        </w:rPr>
      </w:pPr>
      <w:r w:rsidRPr="00701498">
        <w:rPr>
          <w:rFonts w:ascii="Times New Roman" w:hAnsi="Times New Roman" w:cs="Times New Roman"/>
          <w:sz w:val="36"/>
          <w:szCs w:val="28"/>
        </w:rPr>
        <w:lastRenderedPageBreak/>
        <w:t>ЗАКЛЮЧЕНИЕ</w:t>
      </w:r>
    </w:p>
    <w:p w:rsidR="00646259" w:rsidRDefault="00646259" w:rsidP="00B318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F0A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оставил глубокий след в истории, ему удалось сделать то, за что боялись взяться другие самодержцы</w:t>
      </w:r>
      <w:r w:rsidR="00B31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освобождение крестьян от кр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постного гнета. Плодами его реформ мы пользуемся и по нынешний день.</w:t>
      </w:r>
    </w:p>
    <w:p w:rsidR="00737F0A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реформа его царствования – освобождение крестьян – в ко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не изменила порядок, существовавший до этого</w:t>
      </w:r>
      <w:r w:rsidR="008175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повлекла за собой все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тальные реформы. Внутренние реформы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сравнимы по своему ма</w:t>
      </w:r>
      <w:r w:rsidR="00B318C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штабу разве что с реформами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Царь – реформатор совершил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ствительно грандиозные преобразования без социальных катаклизмов и 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тоубийственной войны.</w:t>
      </w:r>
    </w:p>
    <w:p w:rsidR="00737F0A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отменой крепостного права «воскресла» торгово-промышленная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тельность, в города хлынул поток рабочих рук, открылись новые сферы для предпринимательства. Между городами и уездами восстановились былые связи и создались новые.</w:t>
      </w:r>
    </w:p>
    <w:p w:rsidR="00737F0A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Падение крепостной зависимости, выравнивание всех перед судом, создание новых либеральных форм общественной жизни привели к свободе личности. А чувство этой свободы пробудило желание развить ее. Создав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лись мечты об установлении новых форм семейной и общественной жизни.</w:t>
      </w:r>
    </w:p>
    <w:p w:rsidR="00737F0A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годы его правления Россия прочно укрепила свои взаимоотношения с европейскими державами, разрешила многочисленные конфликты с соседс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вующими странами.</w:t>
      </w:r>
    </w:p>
    <w:p w:rsidR="00646259" w:rsidRPr="00C30593" w:rsidRDefault="00646259" w:rsidP="00737F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Трагическая кончина императора сильно изменила дальнейший ход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тории</w:t>
      </w:r>
      <w:r w:rsidR="00B318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именно это событие привело через 35 лет Россию к гибели.</w:t>
      </w:r>
    </w:p>
    <w:p w:rsidR="00646259" w:rsidRDefault="00646259" w:rsidP="00B464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8CC" w:rsidRDefault="00B318CC" w:rsidP="00B46489">
      <w:pPr>
        <w:rPr>
          <w:rFonts w:ascii="Times New Roman" w:hAnsi="Times New Roman" w:cs="Times New Roman"/>
          <w:sz w:val="36"/>
          <w:szCs w:val="36"/>
        </w:rPr>
      </w:pPr>
    </w:p>
    <w:p w:rsidR="00646259" w:rsidRDefault="00646259" w:rsidP="0064625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Список используемой литературы</w:t>
      </w:r>
    </w:p>
    <w:p w:rsidR="00646259" w:rsidRDefault="00646259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А. Федоров « История России 1861-1917» Москва «Высшая шк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ла» 2001 г.</w:t>
      </w:r>
    </w:p>
    <w:p w:rsidR="00646259" w:rsidRDefault="00646259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В. Воронкова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«История России 1801-1917» Москва «Аспект пресс» 2007 г.</w:t>
      </w:r>
    </w:p>
    <w:p w:rsidR="00646259" w:rsidRPr="00C2268D" w:rsidRDefault="00646259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proofErr w:type="gramEnd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. </w:t>
      </w:r>
      <w:proofErr w:type="spellStart"/>
      <w:proofErr w:type="gramStart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>hom</w:t>
      </w:r>
      <w:proofErr w:type="spellEnd"/>
      <w:proofErr w:type="gramEnd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– </w:t>
      </w:r>
      <w:proofErr w:type="spellStart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>edu</w:t>
      </w:r>
      <w:proofErr w:type="spellEnd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. </w:t>
      </w:r>
      <w:proofErr w:type="spellStart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C2268D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</w:p>
    <w:p w:rsidR="00646259" w:rsidRPr="00BE3719" w:rsidRDefault="00646259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www</w:t>
      </w:r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spellStart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kadet</w:t>
      </w:r>
      <w:proofErr w:type="spellEnd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spellStart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ru</w:t>
      </w:r>
      <w:proofErr w:type="spellEnd"/>
      <w:r w:rsidRPr="00BE3719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BE3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И. Владимиров « Военные реформы.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Реформы Милютина»)</w:t>
      </w:r>
      <w:proofErr w:type="gramEnd"/>
    </w:p>
    <w:p w:rsidR="00646259" w:rsidRPr="00C2268D" w:rsidRDefault="00646259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http/militera.lib.ru/bio/</w:t>
      </w:r>
      <w:proofErr w:type="spellStart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chulkov</w:t>
      </w:r>
      <w:proofErr w:type="spellEnd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 xml:space="preserve"> </w:t>
      </w:r>
      <w:proofErr w:type="spellStart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gi</w:t>
      </w:r>
      <w:proofErr w:type="spellEnd"/>
      <w:r w:rsidRPr="00C2268D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/04.html</w:t>
      </w:r>
    </w:p>
    <w:p w:rsidR="00646259" w:rsidRDefault="00D34061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8" w:history="1">
        <w:r w:rsidR="00646259" w:rsidRPr="007156E5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646259" w:rsidRPr="007156E5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:</w:t>
        </w:r>
        <w:r w:rsidR="00646259" w:rsidRPr="007156E5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//russia.rin.ru</w:t>
        </w:r>
      </w:hyperlink>
    </w:p>
    <w:p w:rsidR="00646259" w:rsidRPr="0046205A" w:rsidRDefault="00D34061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9" w:history="1">
        <w:r w:rsidR="00646259" w:rsidRPr="0046205A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http://ru.wikipedia.org/wiki/</w:t>
        </w:r>
        <w:r w:rsidR="00646259" w:rsidRPr="0046205A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Александр</w:t>
        </w:r>
      </w:hyperlink>
      <w:r w:rsidR="00646259" w:rsidRPr="0046205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II</w:t>
      </w:r>
    </w:p>
    <w:p w:rsidR="00646259" w:rsidRPr="00B67BFC" w:rsidRDefault="00D34061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="00646259" w:rsidRPr="0046205A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646259" w:rsidRPr="0046205A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:</w:t>
        </w:r>
        <w:r w:rsidR="00646259" w:rsidRPr="0046205A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//www.portrets.ru</w:t>
        </w:r>
      </w:hyperlink>
    </w:p>
    <w:p w:rsidR="00B67BFC" w:rsidRPr="00FD4AAE" w:rsidRDefault="00D34061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="00B67BFC" w:rsidRPr="00B67BFC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www.adygaunion.com</w:t>
        </w:r>
      </w:hyperlink>
    </w:p>
    <w:p w:rsidR="00FD4AAE" w:rsidRPr="00FD4AAE" w:rsidRDefault="00D34061" w:rsidP="00B46489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="00FD4AAE" w:rsidRPr="00FD4AAE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www.niipg.ru</w:t>
        </w:r>
      </w:hyperlink>
    </w:p>
    <w:p w:rsidR="00FD4AAE" w:rsidRPr="00B67BFC" w:rsidRDefault="00FD4AAE" w:rsidP="00FD4AAE">
      <w:pPr>
        <w:pStyle w:val="a7"/>
        <w:spacing w:line="360" w:lineRule="auto"/>
        <w:ind w:left="1070"/>
        <w:rPr>
          <w:rFonts w:ascii="Times New Roman" w:hAnsi="Times New Roman" w:cs="Times New Roman"/>
          <w:sz w:val="28"/>
          <w:szCs w:val="28"/>
          <w:lang w:val="en-US"/>
        </w:rPr>
      </w:pPr>
    </w:p>
    <w:p w:rsidR="00B67BFC" w:rsidRPr="0046205A" w:rsidRDefault="00B67BFC" w:rsidP="00B67BFC">
      <w:pPr>
        <w:pStyle w:val="a7"/>
        <w:spacing w:line="360" w:lineRule="auto"/>
        <w:ind w:left="107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67BFC" w:rsidRPr="0046205A" w:rsidSect="00646259">
      <w:footerReference w:type="even" r:id="rId13"/>
      <w:footerReference w:type="default" r:id="rId14"/>
      <w:pgSz w:w="11906" w:h="16838" w:code="9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C88" w:rsidRDefault="00E64C88" w:rsidP="00482B6D">
      <w:pPr>
        <w:spacing w:after="0" w:line="240" w:lineRule="auto"/>
      </w:pPr>
      <w:r>
        <w:separator/>
      </w:r>
    </w:p>
  </w:endnote>
  <w:endnote w:type="continuationSeparator" w:id="0">
    <w:p w:rsidR="00E64C88" w:rsidRDefault="00E64C88" w:rsidP="0048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072" w:rsidRPr="00A647E1" w:rsidRDefault="00955072">
    <w:pPr>
      <w:pStyle w:val="a5"/>
      <w:rPr>
        <w:lang w:val="en-US"/>
      </w:rPr>
    </w:pPr>
    <w:r>
      <w:rPr>
        <w:lang w:val="en-US"/>
      </w:rPr>
      <w:tab/>
    </w:r>
    <w:r>
      <w:rPr>
        <w:lang w:val="en-US"/>
      </w:rPr>
      <w:tab/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9768"/>
      <w:docPartObj>
        <w:docPartGallery w:val="Page Numbers (Bottom of Page)"/>
        <w:docPartUnique/>
      </w:docPartObj>
    </w:sdtPr>
    <w:sdtContent>
      <w:p w:rsidR="005C754A" w:rsidRDefault="005C754A">
        <w:pPr>
          <w:pStyle w:val="a5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955072" w:rsidRDefault="009550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C88" w:rsidRDefault="00E64C88" w:rsidP="00482B6D">
      <w:pPr>
        <w:spacing w:after="0" w:line="240" w:lineRule="auto"/>
      </w:pPr>
      <w:r>
        <w:separator/>
      </w:r>
    </w:p>
  </w:footnote>
  <w:footnote w:type="continuationSeparator" w:id="0">
    <w:p w:rsidR="00E64C88" w:rsidRDefault="00E64C88" w:rsidP="00482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540A4"/>
    <w:multiLevelType w:val="hybridMultilevel"/>
    <w:tmpl w:val="B1ACAD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35F6F"/>
    <w:multiLevelType w:val="hybridMultilevel"/>
    <w:tmpl w:val="FB325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D01EC"/>
    <w:multiLevelType w:val="hybridMultilevel"/>
    <w:tmpl w:val="D0DAF9C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57A5FFB"/>
    <w:multiLevelType w:val="hybridMultilevel"/>
    <w:tmpl w:val="7B18DFE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CB819A9"/>
    <w:multiLevelType w:val="hybridMultilevel"/>
    <w:tmpl w:val="268AFD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30345F1"/>
    <w:multiLevelType w:val="hybridMultilevel"/>
    <w:tmpl w:val="154C6A04"/>
    <w:lvl w:ilvl="0" w:tplc="D8A6F3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89E505E"/>
    <w:multiLevelType w:val="hybridMultilevel"/>
    <w:tmpl w:val="FCA027C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D876F0B"/>
    <w:multiLevelType w:val="hybridMultilevel"/>
    <w:tmpl w:val="83F250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482B6D"/>
    <w:rsid w:val="00073B96"/>
    <w:rsid w:val="000867E6"/>
    <w:rsid w:val="000B2F78"/>
    <w:rsid w:val="000F7C67"/>
    <w:rsid w:val="00111268"/>
    <w:rsid w:val="001212D2"/>
    <w:rsid w:val="00121358"/>
    <w:rsid w:val="00135D91"/>
    <w:rsid w:val="001735B2"/>
    <w:rsid w:val="0019500C"/>
    <w:rsid w:val="00205F18"/>
    <w:rsid w:val="00217351"/>
    <w:rsid w:val="00257CAF"/>
    <w:rsid w:val="00271413"/>
    <w:rsid w:val="00274636"/>
    <w:rsid w:val="00294393"/>
    <w:rsid w:val="002A2BE2"/>
    <w:rsid w:val="002A4CFB"/>
    <w:rsid w:val="002B26A6"/>
    <w:rsid w:val="002B7A2B"/>
    <w:rsid w:val="002F3088"/>
    <w:rsid w:val="002F7A25"/>
    <w:rsid w:val="003156E4"/>
    <w:rsid w:val="00321B24"/>
    <w:rsid w:val="00345160"/>
    <w:rsid w:val="00345D5F"/>
    <w:rsid w:val="00356084"/>
    <w:rsid w:val="00356A95"/>
    <w:rsid w:val="00371A12"/>
    <w:rsid w:val="00394535"/>
    <w:rsid w:val="003A7F15"/>
    <w:rsid w:val="003D2BA8"/>
    <w:rsid w:val="003D5EFB"/>
    <w:rsid w:val="003F3D26"/>
    <w:rsid w:val="00411AC2"/>
    <w:rsid w:val="00430054"/>
    <w:rsid w:val="004519AD"/>
    <w:rsid w:val="004556AA"/>
    <w:rsid w:val="0046205A"/>
    <w:rsid w:val="0046439E"/>
    <w:rsid w:val="00473A92"/>
    <w:rsid w:val="004826F8"/>
    <w:rsid w:val="00482B6D"/>
    <w:rsid w:val="004A3D0E"/>
    <w:rsid w:val="004B234D"/>
    <w:rsid w:val="004C641D"/>
    <w:rsid w:val="004E6CFE"/>
    <w:rsid w:val="005079FB"/>
    <w:rsid w:val="0051043B"/>
    <w:rsid w:val="005121A2"/>
    <w:rsid w:val="00535A3A"/>
    <w:rsid w:val="00540C6D"/>
    <w:rsid w:val="00541947"/>
    <w:rsid w:val="0054338E"/>
    <w:rsid w:val="00543B7F"/>
    <w:rsid w:val="00551AE2"/>
    <w:rsid w:val="005658D1"/>
    <w:rsid w:val="00567CE8"/>
    <w:rsid w:val="005B30E7"/>
    <w:rsid w:val="005C5D9A"/>
    <w:rsid w:val="005C754A"/>
    <w:rsid w:val="005D36E4"/>
    <w:rsid w:val="00604EBD"/>
    <w:rsid w:val="00646259"/>
    <w:rsid w:val="00684315"/>
    <w:rsid w:val="00685B25"/>
    <w:rsid w:val="006D4375"/>
    <w:rsid w:val="00701498"/>
    <w:rsid w:val="007156E5"/>
    <w:rsid w:val="00723DC2"/>
    <w:rsid w:val="00737F0A"/>
    <w:rsid w:val="00743334"/>
    <w:rsid w:val="007635EB"/>
    <w:rsid w:val="00763ED1"/>
    <w:rsid w:val="00793696"/>
    <w:rsid w:val="007A07FF"/>
    <w:rsid w:val="007A3767"/>
    <w:rsid w:val="007A5431"/>
    <w:rsid w:val="007B6C16"/>
    <w:rsid w:val="007E3D54"/>
    <w:rsid w:val="007F191C"/>
    <w:rsid w:val="007F4B83"/>
    <w:rsid w:val="00806B02"/>
    <w:rsid w:val="00817558"/>
    <w:rsid w:val="00830DA7"/>
    <w:rsid w:val="00831FCC"/>
    <w:rsid w:val="008479EC"/>
    <w:rsid w:val="00854EEB"/>
    <w:rsid w:val="00857393"/>
    <w:rsid w:val="008F793A"/>
    <w:rsid w:val="0090001A"/>
    <w:rsid w:val="00924148"/>
    <w:rsid w:val="00933C6F"/>
    <w:rsid w:val="00937149"/>
    <w:rsid w:val="0094780B"/>
    <w:rsid w:val="009549C6"/>
    <w:rsid w:val="00955072"/>
    <w:rsid w:val="009A24F9"/>
    <w:rsid w:val="009A633E"/>
    <w:rsid w:val="009B1663"/>
    <w:rsid w:val="009D5D83"/>
    <w:rsid w:val="00A16166"/>
    <w:rsid w:val="00A61880"/>
    <w:rsid w:val="00A647E1"/>
    <w:rsid w:val="00AD1EDB"/>
    <w:rsid w:val="00AD7DAA"/>
    <w:rsid w:val="00AE6F7A"/>
    <w:rsid w:val="00AF0F37"/>
    <w:rsid w:val="00B01882"/>
    <w:rsid w:val="00B318CC"/>
    <w:rsid w:val="00B46489"/>
    <w:rsid w:val="00B67BFC"/>
    <w:rsid w:val="00BA1CE5"/>
    <w:rsid w:val="00BB1579"/>
    <w:rsid w:val="00BE3719"/>
    <w:rsid w:val="00BE6B37"/>
    <w:rsid w:val="00BF15DF"/>
    <w:rsid w:val="00C129C4"/>
    <w:rsid w:val="00C2268D"/>
    <w:rsid w:val="00C23059"/>
    <w:rsid w:val="00C231A0"/>
    <w:rsid w:val="00C30593"/>
    <w:rsid w:val="00C61FE5"/>
    <w:rsid w:val="00C64C0D"/>
    <w:rsid w:val="00C94C5C"/>
    <w:rsid w:val="00CB0925"/>
    <w:rsid w:val="00CB5E33"/>
    <w:rsid w:val="00CB636C"/>
    <w:rsid w:val="00CC1F93"/>
    <w:rsid w:val="00CC69C1"/>
    <w:rsid w:val="00D05F95"/>
    <w:rsid w:val="00D1341B"/>
    <w:rsid w:val="00D34061"/>
    <w:rsid w:val="00D64A82"/>
    <w:rsid w:val="00D65FDE"/>
    <w:rsid w:val="00D7532D"/>
    <w:rsid w:val="00DC0B8A"/>
    <w:rsid w:val="00DC3E62"/>
    <w:rsid w:val="00DC6E91"/>
    <w:rsid w:val="00DF14EB"/>
    <w:rsid w:val="00E337C1"/>
    <w:rsid w:val="00E37B91"/>
    <w:rsid w:val="00E41319"/>
    <w:rsid w:val="00E47A02"/>
    <w:rsid w:val="00E63ACE"/>
    <w:rsid w:val="00E64C88"/>
    <w:rsid w:val="00E86367"/>
    <w:rsid w:val="00E94EDD"/>
    <w:rsid w:val="00EC5C34"/>
    <w:rsid w:val="00ED1029"/>
    <w:rsid w:val="00EE3DC2"/>
    <w:rsid w:val="00F1281B"/>
    <w:rsid w:val="00F47026"/>
    <w:rsid w:val="00F55E09"/>
    <w:rsid w:val="00F844E3"/>
    <w:rsid w:val="00F9258E"/>
    <w:rsid w:val="00FA3DD5"/>
    <w:rsid w:val="00FA679A"/>
    <w:rsid w:val="00FC06CA"/>
    <w:rsid w:val="00FD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2B6D"/>
  </w:style>
  <w:style w:type="paragraph" w:styleId="a5">
    <w:name w:val="footer"/>
    <w:basedOn w:val="a"/>
    <w:link w:val="a6"/>
    <w:uiPriority w:val="99"/>
    <w:unhideWhenUsed/>
    <w:rsid w:val="0048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B6D"/>
  </w:style>
  <w:style w:type="paragraph" w:styleId="a7">
    <w:name w:val="List Paragraph"/>
    <w:basedOn w:val="a"/>
    <w:uiPriority w:val="34"/>
    <w:qFormat/>
    <w:rsid w:val="009D5D8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E3719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FA3DD5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FA3DD5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FA3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3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.rin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iip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ygauni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ortret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&#1040;&#1083;&#1077;&#1082;&#1089;&#1072;&#1085;&#1076;&#1088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24412-CE47-4326-9D33-D0265D08A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25</Pages>
  <Words>5057</Words>
  <Characters>28830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2009-11-08T11:46:00Z</cp:lastPrinted>
  <dcterms:created xsi:type="dcterms:W3CDTF">2009-10-20T15:28:00Z</dcterms:created>
  <dcterms:modified xsi:type="dcterms:W3CDTF">2009-11-08T11:49:00Z</dcterms:modified>
</cp:coreProperties>
</file>